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 5-24-857/2019</w:t>
      </w:r>
    </w:p>
    <w:p w:rsidR="00A77B3E"/>
    <w:p w:rsidR="00A77B3E">
      <w:r>
        <w:t xml:space="preserve">ПОСТАНОВЛЕНИЕ </w:t>
      </w:r>
    </w:p>
    <w:p w:rsidR="00A77B3E">
      <w:r>
        <w:t xml:space="preserve">                              </w:t>
      </w:r>
    </w:p>
    <w:p w:rsidR="00A77B3E">
      <w:r>
        <w:t>дата</w:t>
        <w:tab/>
        <w:tab/>
        <w:t xml:space="preserve">                               </w:t>
        <w:tab/>
        <w:t>адрес</w:t>
      </w:r>
    </w:p>
    <w:p w:rsidR="00A77B3E"/>
    <w:p w:rsidR="00A77B3E">
      <w:r>
        <w:tab/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 -</w:t>
      </w:r>
    </w:p>
    <w:p w:rsidR="00A77B3E">
      <w:r>
        <w:t>фио, паспортные данные, гражданина РФ, работающей директором наименование организации,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на бумажном носителе в Филиал № 7 ГУ-РО ФСС РФ РК расчет по начисленным и уплаченным страховым взносам (форма 4-ФСС РФ) за 6 месяцев дата, то есть с нарушением срока, установленного для предоставления отчетности частью первой ст. 24 ФЗ от дата № 125-ФЗ «Об обязательном социальном страховании от несчастных случаев на производстве и профессиональных заболеваний» (далее по тексту – Закон № 125-ФЗ).</w:t>
      </w:r>
    </w:p>
    <w:p w:rsidR="00A77B3E">
      <w:r>
        <w:t xml:space="preserve">Так, в соответствии с ч. 1 ст. 24 Закона № 125-ФЗ, плательщики страховых взносов ежеквартально предоставляют в органы контроля за уплатой страховых взносов по месту своего учета не позднее 20-го числа календарного месяца, следующего за отчетным периодом, расчет по начисленным и уплаченным страховым взносам. </w:t>
      </w:r>
    </w:p>
    <w:p w:rsidR="00A77B3E">
      <w:r>
        <w:t xml:space="preserve">Следовательно, последний день сдачи отчетности в орган Фонда социального страхования за 6 месяцев дата – дата. </w:t>
      </w:r>
    </w:p>
    <w:p w:rsidR="00A77B3E">
      <w:r>
        <w:t xml:space="preserve">           фио в суде признала себя виновной в совершении правонарушения.</w:t>
      </w:r>
    </w:p>
    <w:p w:rsidR="00A77B3E">
      <w:r>
        <w:t xml:space="preserve">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57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срока, а именно дата (л.д. 8-13); выпиской из Единого государственного реестра юридических лиц, согласно которой фио является директором наименование организации (л.д. 14-16).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ab/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(ГУ-РО Фонда социального страхования РФ по РК, л/с 04754С95020); ИНН телефон, КПП телефон, банк получателя – Отделение по адрес; БИК телефон, р/с 40101810335100010001, КБК 39311690070076000140,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