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5-24-864/2019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данныефиоадрес Енакиевой адрес, гражданина РФ,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20); письменным объяснением лица, в отношении которого ведется производство по делу, из которого усматривается признание им вины в содеянном (л.д. 11)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– 18880491190003033115,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