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5-24-922/2019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рассмотрев дело об административном правонарушении, поступившее из ОМВД России по адрес, в отношении </w:t>
      </w:r>
    </w:p>
    <w:p w:rsidR="00A77B3E">
      <w:r>
        <w:t>фио фио, паспортные данные, гражданина РФ, замужней, имеющей на иждивении 4-х несовершеннолетних детей, работающей реализатором наименование организации, проживающей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уплатила штраф в размере сумма, назначенный постановлением должностного лица ОМВД России по адрес от дата, вступившим в законную силу дата, за совершение административного правонарушения, предусмотренного ч. 1 ст. 19.15 КоАП РФ, то есть совершила административное правонарушение, предусмотренное ч. 1 ст. 20.25 КоАП РФ.</w:t>
      </w:r>
    </w:p>
    <w:p w:rsidR="00A77B3E">
      <w:r>
        <w:t xml:space="preserve">фио в суде виновной себя в совершении административного правонарушения признала.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РК № 303558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ОМВД России по адрес от дата, вступившего в законную силу дата, в соответствии с которым фио признана виновной в совершении административного правонарушения, предусмотренного ч. 1 ст. 19.15 КоАП РФ, и ей назначено наказание в виде административного штрафа в размере сумма; копия постановления была вручена фио, что подтверждается ее подписью; справкой ОМВД России по адрес, в соответствии с которой фио штраф в размере сумма своевременно оплачен не был (л.д. 3).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ее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ее имущественное и семейное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возможным назначить фио наказание в виде штрафа.</w:t>
      </w:r>
    </w:p>
    <w:p w:rsidR="00A77B3E">
      <w:r>
        <w:t>Срок давности привлечения лица к административной ответственности не истек. Оснований для освобождения фио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фио виновной в совершении административного правонарушения, предусмотренного ч. 1 ст. 20.25 КоАП РФ,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- УФК (ОМВД России по адрес), банк получателя – Отделение по адрес ЦБ РФ; БИК – телефон; р/счет – 40101810335100010001, КПП – телефон; ИНН – телефон; ОКТМО – телефон; код бюджетной классификации КБК 18811643000016000140, назначение платежа – штраф, УИН 18880491190003035584.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