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E5FE2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 Дело № 5-25-73/2017</w:t>
      </w:r>
    </w:p>
    <w:p w:rsidR="00A77B3E" w:rsidP="005E5FE2">
      <w:pPr>
        <w:jc w:val="center"/>
      </w:pPr>
      <w:r>
        <w:t>П О С Т А Н О В Л Е Н И Е</w:t>
      </w:r>
    </w:p>
    <w:p w:rsidR="00A77B3E" w:rsidP="005E5FE2">
      <w:pPr>
        <w:jc w:val="center"/>
      </w:pPr>
      <w:r>
        <w:t>по делу об административном правонарушении</w:t>
      </w:r>
    </w:p>
    <w:p w:rsidR="00A77B3E" w:rsidP="005E5FE2">
      <w:pPr>
        <w:jc w:val="both"/>
      </w:pPr>
      <w:r>
        <w:tab/>
      </w:r>
    </w:p>
    <w:p w:rsidR="00A77B3E" w:rsidP="005E5FE2">
      <w:pPr>
        <w:jc w:val="both"/>
      </w:pPr>
      <w:r>
        <w:t xml:space="preserve">14 марта 2017 года                                                    </w:t>
      </w:r>
      <w:r>
        <w:t xml:space="preserve">                                        </w:t>
      </w:r>
      <w:r>
        <w:t>г</w:t>
      </w:r>
      <w:r>
        <w:t>. Армянск</w:t>
      </w:r>
    </w:p>
    <w:p w:rsidR="00A77B3E" w:rsidP="005E5FE2">
      <w:pPr>
        <w:jc w:val="both"/>
      </w:pPr>
    </w:p>
    <w:p w:rsidR="00A77B3E" w:rsidP="005E5FE2">
      <w:pPr>
        <w:jc w:val="both"/>
      </w:pPr>
      <w:r>
        <w:t xml:space="preserve">Мировой судья судебного участка №25 Армянского судебного района (городской округ Армянск) Республики Крым (296012, Республика Крым, </w:t>
      </w:r>
      <w:r>
        <w:t>г</w:t>
      </w:r>
      <w:r>
        <w:t>. Армянск, ул. Симферопольская, д.1 кв.1) Гребенюк Л.И.,  рассмот</w:t>
      </w:r>
      <w:r>
        <w:t xml:space="preserve">рев дело об административном правонарушении  по ч. 1 ст. 12.8  Кодекса Российской Федерации об административных правонарушениях в отношении Лозинского Александра </w:t>
      </w:r>
      <w:r>
        <w:t>Казимировича</w:t>
      </w:r>
      <w:r>
        <w:t>, персональные данные</w:t>
      </w:r>
      <w:r>
        <w:t>,</w:t>
      </w:r>
    </w:p>
    <w:p w:rsidR="00A77B3E" w:rsidP="005E5FE2">
      <w:pPr>
        <w:jc w:val="both"/>
      </w:pPr>
    </w:p>
    <w:p w:rsidR="00A77B3E" w:rsidP="005E5FE2">
      <w:pPr>
        <w:jc w:val="center"/>
      </w:pPr>
      <w:r>
        <w:t>УСТАНОВИЛ:</w:t>
      </w:r>
    </w:p>
    <w:p w:rsidR="00A77B3E" w:rsidP="005E5FE2">
      <w:pPr>
        <w:jc w:val="both"/>
      </w:pPr>
    </w:p>
    <w:p w:rsidR="00A77B3E" w:rsidP="005E5FE2">
      <w:pPr>
        <w:jc w:val="both"/>
      </w:pPr>
      <w:r>
        <w:t xml:space="preserve">Лозинский А.К. 21.02.2017 г. в 12 час. 25 мин. </w:t>
      </w:r>
      <w:r>
        <w:t>по адрес</w:t>
      </w:r>
      <w:r>
        <w:t xml:space="preserve"> возле дома №</w:t>
      </w:r>
      <w:r>
        <w:t xml:space="preserve">, управлял транспортным средством марка автомобиля </w:t>
      </w:r>
      <w:r>
        <w:t>ре</w:t>
      </w:r>
      <w:r>
        <w:t xml:space="preserve">гистрационный № </w:t>
      </w:r>
      <w:r>
        <w:t>хххххххх</w:t>
      </w:r>
      <w:r>
        <w:t xml:space="preserve"> </w:t>
      </w:r>
      <w:r>
        <w:t>находясь в состоянии алкогольного опьянения (признаки алкогольного опьянения - запах алкоголя изо рта, неустойчивость позы, нарушение речи, резкое изменение окраски кожных покров лица, поведение, не соответствующее обстановке), че</w:t>
      </w:r>
      <w:r>
        <w:t>м нарушил п. 2.7 ПДД Российской Федерации.</w:t>
      </w:r>
    </w:p>
    <w:p w:rsidR="00A77B3E" w:rsidP="005E5FE2">
      <w:pPr>
        <w:jc w:val="both"/>
      </w:pPr>
      <w:r>
        <w:tab/>
        <w:t>Лозинский А.К. в судебное заседание не явился, о времени и месте рассмотрения дела извещен надлежащим образом (заказным письмом с уведомлением).</w:t>
      </w:r>
    </w:p>
    <w:p w:rsidR="00A77B3E" w:rsidP="005E5FE2">
      <w:pPr>
        <w:jc w:val="both"/>
      </w:pPr>
      <w:r>
        <w:t>Согласно отчета</w:t>
      </w:r>
      <w:r>
        <w:t xml:space="preserve"> об отслеживании отправления с почтовым идентификато</w:t>
      </w:r>
      <w:r>
        <w:t xml:space="preserve">ром </w:t>
      </w:r>
      <w:r>
        <w:t>хххххххххххххххх</w:t>
      </w:r>
      <w:r>
        <w:t>, почтовое отправление Лозинскому А.К. не вручено в связи с неудачной попыткой вручения (истечение срока хранения).</w:t>
      </w:r>
    </w:p>
    <w:p w:rsidR="00A77B3E" w:rsidP="005E5FE2">
      <w:pPr>
        <w:jc w:val="both"/>
      </w:pPr>
      <w:r>
        <w:t>Согласно п.6 Постановления Пленума Верховного Суда Российской Федерации «О некоторых вопросах, возникающих у судов при при</w:t>
      </w:r>
      <w:r>
        <w:t xml:space="preserve">менении Кодекса Российской Федерации об административных правонарушениях» от 24.03.2005 г. № </w:t>
      </w:r>
      <w:r>
        <w:t>5 лицо, в отношении которого ведется  производство по делу, считается извещенным о времени и месте судебного рассмотрения и в случае, когда из указанного им места ж</w:t>
      </w:r>
      <w:r>
        <w:t>ительства (регистрации) поступило сообщение об отсутствии адресата по указанному</w:t>
      </w:r>
      <w:r>
        <w:t xml:space="preserve"> адресу, а также в случае возвращения почтового отправления с отметкой об истечении срока хранения.  </w:t>
      </w:r>
    </w:p>
    <w:p w:rsidR="00A77B3E" w:rsidP="005E5FE2">
      <w:pPr>
        <w:jc w:val="both"/>
      </w:pPr>
      <w:r>
        <w:t xml:space="preserve">Вина Лозинского А.К. подтверждается материалами дела: показаниями прибора </w:t>
      </w:r>
      <w:r>
        <w:t xml:space="preserve">тестирования на алкоголь </w:t>
      </w:r>
      <w:r>
        <w:t>алкотеста</w:t>
      </w:r>
      <w:r>
        <w:t xml:space="preserve"> «Драгер», где результат анализа показал 0,86 мг/л выдыхаемого воздуха; протоколом № </w:t>
      </w:r>
      <w:r>
        <w:t>ххххххххх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которого  Лозинский А.К. в присутствии поняты</w:t>
      </w:r>
      <w:r>
        <w:t xml:space="preserve">х отстранен от управления транспортным средством марка автомобиля </w:t>
      </w:r>
      <w:r>
        <w:t xml:space="preserve">регистрационный № </w:t>
      </w:r>
      <w:r>
        <w:t>ххххххххххх</w:t>
      </w:r>
      <w:r>
        <w:t xml:space="preserve">; </w:t>
      </w:r>
      <w:r>
        <w:t xml:space="preserve">актом № </w:t>
      </w:r>
      <w:r>
        <w:t>хххххххххххх</w:t>
      </w:r>
      <w:r>
        <w:t xml:space="preserve"> освидетельствования на состояние алкогольного опьянения Лозинского А.К. от дата</w:t>
      </w:r>
      <w:r>
        <w:t>, согласно которого показания прибора показали</w:t>
      </w:r>
      <w:r>
        <w:t xml:space="preserve"> 0,86 мг/л наличия абсолютного этилового спирта в выдыхаемом воздухе; протоколом № </w:t>
      </w:r>
      <w:r>
        <w:t>хххххххххх</w:t>
      </w:r>
      <w:r>
        <w:t xml:space="preserve"> от дата</w:t>
      </w:r>
      <w:r>
        <w:t xml:space="preserve"> о задержании транспортного средства, согласно которого транспортное средство марка автомобиля </w:t>
      </w:r>
      <w:r>
        <w:t xml:space="preserve">регистрационный № </w:t>
      </w:r>
      <w:r>
        <w:t>хххххххххх</w:t>
      </w:r>
      <w:r>
        <w:t xml:space="preserve"> задержано в </w:t>
      </w:r>
      <w:r>
        <w:t>пр</w:t>
      </w:r>
      <w:r>
        <w:t xml:space="preserve">исутствии понятых и передано на хранение </w:t>
      </w:r>
      <w:r>
        <w:t>фио</w:t>
      </w:r>
      <w:r>
        <w:t>;</w:t>
      </w:r>
      <w:r>
        <w:t xml:space="preserve"> протоколом № </w:t>
      </w:r>
      <w:r>
        <w:t>ххххххххххх</w:t>
      </w:r>
      <w:r>
        <w:t xml:space="preserve"> об административном правонарушении, согласно которого Лозинский А.К. получал водительское удостоверение – ХХХ</w:t>
      </w:r>
      <w:r>
        <w:t xml:space="preserve"> №******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ГАИ МВД УВД адрес – «В»; справкой о ранее допущен</w:t>
      </w:r>
      <w:r>
        <w:t>ных административных правонарушениях, согласно которого Лозинский А.К. среди лиц, лишенных права управления транспортными средствами не значится.</w:t>
      </w:r>
    </w:p>
    <w:p w:rsidR="00A77B3E" w:rsidP="005E5FE2">
      <w:pPr>
        <w:jc w:val="both"/>
      </w:pPr>
      <w:r>
        <w:tab/>
        <w:t>При таких обстоятельствах, в действиях Лозинского А.К. усматривается состав административного правонарушения,</w:t>
      </w:r>
      <w:r>
        <w:t xml:space="preserve"> предусмотренного ст. 12.8 ч.1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5E5FE2">
      <w:pPr>
        <w:jc w:val="both"/>
      </w:pPr>
      <w:r>
        <w:tab/>
        <w:t>Санкция</w:t>
      </w:r>
      <w:r>
        <w:t xml:space="preserve"> ст. 12.8 ч.1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 средствами на срок от полутора до двух лет. </w:t>
      </w:r>
    </w:p>
    <w:p w:rsidR="00A77B3E" w:rsidP="005E5FE2">
      <w:pPr>
        <w:jc w:val="both"/>
      </w:pPr>
      <w:r>
        <w:t>Обстоятельст</w:t>
      </w:r>
      <w:r>
        <w:t xml:space="preserve">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Лозинского А.К.  не усматривает. </w:t>
      </w:r>
    </w:p>
    <w:p w:rsidR="00A77B3E" w:rsidP="005E5FE2">
      <w:pPr>
        <w:jc w:val="both"/>
      </w:pPr>
      <w:r>
        <w:tab/>
        <w:t>На основании ст. 12.8 ч.1 Кодекса Российс</w:t>
      </w:r>
      <w:r>
        <w:t>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5E5FE2">
      <w:pPr>
        <w:jc w:val="both"/>
      </w:pPr>
    </w:p>
    <w:p w:rsidR="00A77B3E" w:rsidP="005E5FE2">
      <w:pPr>
        <w:jc w:val="center"/>
      </w:pPr>
      <w:r>
        <w:t>ПОСТАНОВИЛ:</w:t>
      </w:r>
    </w:p>
    <w:p w:rsidR="00A77B3E" w:rsidP="005E5FE2">
      <w:pPr>
        <w:jc w:val="both"/>
      </w:pPr>
    </w:p>
    <w:p w:rsidR="00A77B3E" w:rsidP="005E5FE2">
      <w:pPr>
        <w:jc w:val="both"/>
      </w:pPr>
      <w:r>
        <w:t xml:space="preserve">признать Лозинского Александра </w:t>
      </w:r>
      <w:r>
        <w:t>Казимировича</w:t>
      </w:r>
      <w:r>
        <w:t xml:space="preserve"> виновным в совершении административного пр</w:t>
      </w:r>
      <w:r>
        <w:t>авонарушения, предусмотренного ст. 12.8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(тридцать тысяч) рублей (наименование получателя платежа УФК</w:t>
      </w:r>
      <w:r>
        <w:t xml:space="preserve"> (ОМВД России по г. Армянску), КПП  </w:t>
      </w:r>
      <w:r>
        <w:t>хххххххх</w:t>
      </w:r>
      <w:r>
        <w:t xml:space="preserve">, ИНН </w:t>
      </w:r>
      <w:r>
        <w:t>хххххххх</w:t>
      </w:r>
      <w:r>
        <w:t xml:space="preserve">, л/с </w:t>
      </w:r>
      <w:r>
        <w:t>хххххххххххх</w:t>
      </w:r>
      <w:r>
        <w:t xml:space="preserve">, код ОКТМО </w:t>
      </w:r>
      <w:r>
        <w:t>ххххххххххх</w:t>
      </w:r>
      <w:r>
        <w:t xml:space="preserve">, номер счета получателя </w:t>
      </w:r>
      <w:r>
        <w:t>ххххххххххххххх</w:t>
      </w:r>
      <w:r>
        <w:t xml:space="preserve">, БИК </w:t>
      </w:r>
      <w:r>
        <w:t>хххххххххх</w:t>
      </w:r>
      <w:r>
        <w:t>, КБК</w:t>
      </w:r>
      <w:r>
        <w:t xml:space="preserve"> </w:t>
      </w:r>
      <w:r>
        <w:t>хххххххххххххххххх</w:t>
      </w:r>
      <w:r>
        <w:t xml:space="preserve">, протокол № </w:t>
      </w:r>
      <w:r>
        <w:t>ххххххххххх</w:t>
      </w:r>
      <w:r>
        <w:t xml:space="preserve">, УИН </w:t>
      </w:r>
      <w:r>
        <w:t>хххххххххххххххх</w:t>
      </w:r>
      <w:r>
        <w:t>), с лишением права упра</w:t>
      </w:r>
      <w:r>
        <w:t>вления транспортными средствами сроком в 1 (один) год 6 (шесть) месяцев.</w:t>
      </w:r>
    </w:p>
    <w:p w:rsidR="00A77B3E" w:rsidP="005E5FE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</w:t>
      </w:r>
      <w:r>
        <w:t xml:space="preserve">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5E5FE2">
      <w:pPr>
        <w:jc w:val="both"/>
      </w:pPr>
      <w:r>
        <w:t xml:space="preserve">В соответствии со ст. </w:t>
      </w:r>
      <w:r>
        <w:t>32.7 Кодекса Российской Федерации об администрати</w:t>
      </w:r>
      <w:r>
        <w:t>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5E5FE2">
      <w:pPr>
        <w:jc w:val="both"/>
      </w:pPr>
      <w:r>
        <w:t>В течение трех рабочих дней со дня вступле</w:t>
      </w:r>
      <w:r>
        <w:t xml:space="preserve">ния в законную силу постановления о назначении административного наказания в виде лишения соответствующего </w:t>
      </w:r>
      <w:r>
        <w:t>специального права лицо, лишенное специального права, должно сдать водительское удостоверение в орган, исполняющий этот вид административного наказан</w:t>
      </w:r>
      <w:r>
        <w:t>ия, а в случае утраты указанных документов заявить об этом в указанный орган в тот же срок.</w:t>
      </w:r>
    </w:p>
    <w:p w:rsidR="00A77B3E" w:rsidP="005E5FE2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</w:t>
      </w:r>
      <w:r>
        <w:t>.</w:t>
      </w:r>
    </w:p>
    <w:p w:rsidR="00A77B3E" w:rsidP="005E5FE2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>
        <w:t>я лица об утрате указанных документов.</w:t>
      </w:r>
    </w:p>
    <w:p w:rsidR="00A77B3E" w:rsidP="005E5FE2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 xml:space="preserve">25 Армянского судебного района (городской округ Армянск) Республики Крым в течение 10 суток со дня </w:t>
      </w:r>
      <w:r>
        <w:t>вручения или получения копии постановления.</w:t>
      </w:r>
    </w:p>
    <w:p w:rsidR="00A77B3E" w:rsidP="005E5FE2">
      <w:pPr>
        <w:jc w:val="both"/>
      </w:pPr>
    </w:p>
    <w:p w:rsidR="00A77B3E" w:rsidP="005E5FE2">
      <w:pPr>
        <w:jc w:val="both"/>
      </w:pPr>
      <w:r>
        <w:t>Мировой судья:</w:t>
      </w:r>
    </w:p>
    <w:p w:rsidR="00A77B3E" w:rsidP="005E5FE2">
      <w:pPr>
        <w:jc w:val="both"/>
      </w:pPr>
    </w:p>
    <w:p w:rsidR="00A77B3E" w:rsidP="005E5FE2">
      <w:pPr>
        <w:jc w:val="both"/>
      </w:pPr>
    </w:p>
    <w:p w:rsidR="00A77B3E" w:rsidP="005E5FE2">
      <w:pPr>
        <w:jc w:val="both"/>
      </w:pPr>
    </w:p>
    <w:sectPr w:rsidSect="00242B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