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F5503">
      <w:pPr>
        <w:jc w:val="right"/>
      </w:pPr>
      <w:r>
        <w:t xml:space="preserve">                                                                                                           Дело № 5-25-75/2017</w:t>
      </w:r>
    </w:p>
    <w:p w:rsidR="00A77B3E" w:rsidP="003F5503">
      <w:pPr>
        <w:jc w:val="center"/>
      </w:pPr>
      <w:r>
        <w:t>П О С Т А Н О В Л Е Н И Е</w:t>
      </w:r>
    </w:p>
    <w:p w:rsidR="00A77B3E" w:rsidP="003F5503">
      <w:pPr>
        <w:jc w:val="center"/>
      </w:pPr>
      <w:r>
        <w:t>по делу об административном правонарушении</w:t>
      </w:r>
    </w:p>
    <w:p w:rsidR="00A77B3E" w:rsidP="003F5503">
      <w:pPr>
        <w:jc w:val="both"/>
      </w:pPr>
    </w:p>
    <w:p w:rsidR="00A77B3E" w:rsidP="003F5503">
      <w:pPr>
        <w:jc w:val="both"/>
      </w:pPr>
      <w:r>
        <w:t xml:space="preserve">02 марта 2017 г.                                          </w:t>
      </w:r>
      <w:r>
        <w:t xml:space="preserve">                                                      </w:t>
      </w:r>
      <w:r>
        <w:t xml:space="preserve"> г. Армянск</w:t>
      </w:r>
    </w:p>
    <w:p w:rsidR="00A77B3E" w:rsidP="003F5503">
      <w:pPr>
        <w:jc w:val="both"/>
      </w:pPr>
      <w:r>
        <w:t xml:space="preserve"> </w:t>
      </w:r>
    </w:p>
    <w:p w:rsidR="00A77B3E" w:rsidP="003F5503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(Республика Крым, г. Армянск,                          ул. Симферопольская, дом 1) </w:t>
      </w:r>
      <w:r>
        <w:t xml:space="preserve">Гребенюк  Л.И., </w:t>
      </w:r>
      <w:r>
        <w:t xml:space="preserve">рассмотрев  дело об административном правонарушении по ч.1 </w:t>
      </w:r>
      <w:r>
        <w:t xml:space="preserve">ст. 6.9 Кодекса Российской Федерации об административных правонарушениях в отношении </w:t>
      </w:r>
      <w:r>
        <w:t>Тудакова</w:t>
      </w:r>
      <w:r>
        <w:t xml:space="preserve"> Леонида Владимировича, паспортные данные, зарегистрированный и проживающий по адресу: адрес,  </w:t>
      </w:r>
    </w:p>
    <w:p w:rsidR="00A77B3E" w:rsidP="003F5503">
      <w:pPr>
        <w:jc w:val="both"/>
      </w:pPr>
    </w:p>
    <w:p w:rsidR="00A77B3E" w:rsidP="003F5503">
      <w:pPr>
        <w:jc w:val="center"/>
      </w:pPr>
      <w:r>
        <w:t>УСТА</w:t>
      </w:r>
      <w:r>
        <w:t>НОВИЛ:</w:t>
      </w:r>
    </w:p>
    <w:p w:rsidR="00A77B3E" w:rsidP="003F5503">
      <w:pPr>
        <w:jc w:val="both"/>
      </w:pPr>
    </w:p>
    <w:p w:rsidR="00A77B3E" w:rsidP="003F5503">
      <w:pPr>
        <w:jc w:val="both"/>
      </w:pPr>
      <w:r>
        <w:t>Тудаков</w:t>
      </w:r>
      <w:r>
        <w:t xml:space="preserve"> Л.В., дата</w:t>
      </w:r>
      <w:r>
        <w:t xml:space="preserve"> в 14 час. 00 мин., находясь по месту жительства по адресу: адрес, путем внутривенного введения через пластиковый шприц употребил наркотическое средство – опиаты  в личных целях, без назначения врача, при медицинском осви</w:t>
      </w:r>
      <w:r>
        <w:t xml:space="preserve">детельствовании установлено наркотическое опьянение, обнаружены опиаты производства </w:t>
      </w:r>
      <w:r>
        <w:t>бензодеазен</w:t>
      </w:r>
      <w:r>
        <w:t xml:space="preserve">.  </w:t>
      </w:r>
    </w:p>
    <w:p w:rsidR="00A77B3E" w:rsidP="003F5503">
      <w:pPr>
        <w:jc w:val="both"/>
      </w:pPr>
      <w:r>
        <w:t>Тудаков</w:t>
      </w:r>
      <w:r>
        <w:t xml:space="preserve"> Л.В. в судебном заседании свою вину в содеянном правонарушении признал полностью и пояснил, что дата</w:t>
      </w:r>
      <w:r>
        <w:t xml:space="preserve"> в 14 час. 00 мин. находясь по месту сво</w:t>
      </w:r>
      <w:r>
        <w:t xml:space="preserve">его жительства, путем внутривенного введения через пластиковый шприц употребил наркотическое средство – опиаты в личных целях. В содеянном раскаивается и обязуется в дальнейшем больше не употреблять.    </w:t>
      </w:r>
    </w:p>
    <w:p w:rsidR="00A77B3E" w:rsidP="003F5503">
      <w:pPr>
        <w:jc w:val="both"/>
      </w:pPr>
      <w:r>
        <w:t xml:space="preserve">Вина </w:t>
      </w:r>
      <w:r>
        <w:t>Тудакова</w:t>
      </w:r>
      <w:r>
        <w:t xml:space="preserve"> Л.В. подтверждается: протоколом медици</w:t>
      </w:r>
      <w:r>
        <w:t xml:space="preserve">нского освидетельствования с целью установления факта употребления психотропного вещества и состояния опьянения № </w:t>
      </w:r>
      <w:r>
        <w:t>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которым установлено наркотическое опьянение; справкой о результатах химико-токсикологических исследований № </w:t>
      </w:r>
      <w:r>
        <w:t>хххх</w:t>
      </w:r>
      <w:r>
        <w:t xml:space="preserve">, согласно </w:t>
      </w:r>
      <w:r>
        <w:t xml:space="preserve">которой у </w:t>
      </w:r>
      <w:r>
        <w:t>Тудакова</w:t>
      </w:r>
      <w:r>
        <w:t xml:space="preserve"> Л.В. обнаружены в моче опиаты производства </w:t>
      </w:r>
      <w:r>
        <w:t>бензодеазен</w:t>
      </w:r>
      <w:r>
        <w:t>.</w:t>
      </w:r>
    </w:p>
    <w:p w:rsidR="00A77B3E" w:rsidP="003F5503">
      <w:pPr>
        <w:jc w:val="both"/>
      </w:pPr>
      <w:r>
        <w:t>В соответствии с ч. 1 ст. 6.9 Кодекса Российской Федерации об административных правонарушениях, потребление наркотических средств без назначения врача, за исключением случаев, преду</w:t>
      </w:r>
      <w:r>
        <w:t>смотренных ч.2 ст. 20.20, ст. 20.22 Кодекса Российской Федерации об административных правонарушениях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3F5503">
      <w:pPr>
        <w:jc w:val="both"/>
      </w:pPr>
      <w:r>
        <w:t>При так</w:t>
      </w:r>
      <w:r>
        <w:t xml:space="preserve">их обстоятельствах, в действиях </w:t>
      </w:r>
      <w:r>
        <w:t>Тудакова</w:t>
      </w:r>
      <w:r>
        <w:t xml:space="preserve"> Л.В. усматривается состав административного правонарушения, предусмотренного ст. 6.9 ч.1 Кодекса Российской Федерации об административных правонарушениях, а именно: потребление наркотических средств без назначения в</w:t>
      </w:r>
      <w:r>
        <w:t xml:space="preserve">рача. </w:t>
      </w:r>
    </w:p>
    <w:p w:rsidR="00A77B3E" w:rsidP="003F5503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</w:t>
      </w:r>
      <w:r>
        <w:t xml:space="preserve">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 суд в действиях </w:t>
      </w:r>
      <w:r>
        <w:t>Тудакова</w:t>
      </w:r>
      <w:r>
        <w:t xml:space="preserve"> Л.В. не усматривает. </w:t>
      </w:r>
    </w:p>
    <w:p w:rsidR="00A77B3E" w:rsidP="003F5503">
      <w:pPr>
        <w:jc w:val="both"/>
      </w:pPr>
      <w:r>
        <w:t>В соответствии с ч. 2.1 ст. 4.1 Кодекса Российской Федерации об административных пр</w:t>
      </w:r>
      <w:r>
        <w:t>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лицу потребляющему наркотические средства без назначения врача, суд может возложить на такое лицо об</w:t>
      </w:r>
      <w:r>
        <w:t>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врача, контроль за исполнением такой обязанности осуществляетс</w:t>
      </w:r>
      <w:r>
        <w:t>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3F5503">
      <w:pPr>
        <w:jc w:val="both"/>
      </w:pPr>
      <w:r>
        <w:t xml:space="preserve">Учитывая, что </w:t>
      </w:r>
      <w:r>
        <w:t>Тудаков</w:t>
      </w:r>
      <w:r>
        <w:t xml:space="preserve"> Л.В. потребил наркотические средства без назначения врача, суд считает необходимым возложить на </w:t>
      </w:r>
      <w:r>
        <w:t>Тудакова</w:t>
      </w:r>
      <w:r>
        <w:t xml:space="preserve"> Л.В. </w:t>
      </w:r>
      <w:r>
        <w:t>обязанность  пройти профилактические мероприятия у врача – нарколога.</w:t>
      </w:r>
    </w:p>
    <w:p w:rsidR="00A77B3E" w:rsidP="003F5503">
      <w:pPr>
        <w:jc w:val="both"/>
      </w:pPr>
      <w:r>
        <w:t>На основании ст. 6.9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</w:t>
      </w:r>
      <w:r>
        <w:t xml:space="preserve">рушениях, </w:t>
      </w:r>
    </w:p>
    <w:p w:rsidR="00A77B3E" w:rsidP="003F5503">
      <w:pPr>
        <w:jc w:val="both"/>
      </w:pPr>
    </w:p>
    <w:p w:rsidR="00A77B3E" w:rsidP="003F5503">
      <w:pPr>
        <w:jc w:val="center"/>
      </w:pPr>
      <w:r>
        <w:t>ПОСТАНОВИЛ:</w:t>
      </w:r>
    </w:p>
    <w:p w:rsidR="00A77B3E" w:rsidP="003F5503">
      <w:pPr>
        <w:jc w:val="both"/>
      </w:pPr>
    </w:p>
    <w:p w:rsidR="00A77B3E" w:rsidP="003F5503">
      <w:pPr>
        <w:jc w:val="both"/>
      </w:pPr>
      <w:r>
        <w:t xml:space="preserve">признать </w:t>
      </w:r>
      <w:r>
        <w:t>Тудакова</w:t>
      </w:r>
      <w:r>
        <w:t xml:space="preserve"> Леонида Владимировича виновным в совершении административного правонарушения, предусмотренного ст. 6.9 ч.1 Кодекса Российской Федерации об административных правонарушениях и назначить административное наказание в </w:t>
      </w:r>
      <w:r>
        <w:t xml:space="preserve">виде административного штрафа в размере 4000 руб.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</w:t>
      </w:r>
      <w:r>
        <w:t xml:space="preserve">, БИК банка: </w:t>
      </w:r>
      <w:r>
        <w:t>хххххххххх</w:t>
      </w:r>
      <w:r>
        <w:t xml:space="preserve">, ИНН </w:t>
      </w:r>
      <w:r>
        <w:t>ххххххххххх</w:t>
      </w:r>
      <w:r>
        <w:t xml:space="preserve">, КПП  </w:t>
      </w:r>
      <w:r>
        <w:t>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</w:t>
      </w:r>
      <w:r>
        <w:t xml:space="preserve">), ОКТМО </w:t>
      </w:r>
      <w:r>
        <w:t>хххххххххх</w:t>
      </w:r>
      <w:r>
        <w:t xml:space="preserve">, КБК </w:t>
      </w:r>
      <w:r>
        <w:t>ххххххххххххххххх</w:t>
      </w:r>
      <w:r>
        <w:t xml:space="preserve">, УИН </w:t>
      </w:r>
      <w:r>
        <w:t>хххххххххххххххххх</w:t>
      </w:r>
      <w:r>
        <w:t>), взыскав в доход государства.</w:t>
      </w:r>
    </w:p>
    <w:p w:rsidR="00A77B3E" w:rsidP="003F5503">
      <w:pPr>
        <w:jc w:val="both"/>
      </w:pPr>
      <w:r>
        <w:t xml:space="preserve">Обязать </w:t>
      </w:r>
      <w:r>
        <w:t>Тудакова</w:t>
      </w:r>
      <w:r>
        <w:t xml:space="preserve"> Леонида Владимировича пройти профилактические мероприятия у врача-нарколога, установив срок в один месяц для обращения в со</w:t>
      </w:r>
      <w:r>
        <w:t>ответствующую  медицинскую организацию, со дня вступления в законную силу постановления по делу об административном правонарушении.</w:t>
      </w:r>
    </w:p>
    <w:p w:rsidR="00A77B3E" w:rsidP="003F5503">
      <w:pPr>
        <w:jc w:val="both"/>
      </w:pPr>
      <w:r>
        <w:t xml:space="preserve">Контроль за исполнением </w:t>
      </w:r>
      <w:r>
        <w:t>Тудаковым</w:t>
      </w:r>
      <w:r>
        <w:t xml:space="preserve"> Леонидом Владимировичем обязанности пройти профилактические мероприятия у врача – нарколог</w:t>
      </w:r>
      <w:r>
        <w:t xml:space="preserve">а возложить на отделение МВД России по г. Армянску. </w:t>
      </w:r>
    </w:p>
    <w:p w:rsidR="00A77B3E" w:rsidP="003F5503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</w:t>
      </w:r>
      <w:r>
        <w:t xml:space="preserve">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3F5503">
      <w:pPr>
        <w:jc w:val="both"/>
      </w:pPr>
      <w:r>
        <w:t>Постановление  может быть обжаловано в Армянский городской суд Республики Крым  через миро</w:t>
      </w:r>
      <w:r>
        <w:t xml:space="preserve">вого судью судебного участка № </w:t>
      </w:r>
      <w:r>
        <w:t xml:space="preserve">25 Армянского судебного </w:t>
      </w:r>
      <w:r>
        <w:t>района (городской округ Армянск)  в течение 10 суток со дня вручения или  получения  копии постановления.</w:t>
      </w:r>
    </w:p>
    <w:p w:rsidR="00A77B3E" w:rsidP="003F5503">
      <w:pPr>
        <w:jc w:val="both"/>
      </w:pPr>
    </w:p>
    <w:p w:rsidR="00A77B3E" w:rsidP="003F5503">
      <w:pPr>
        <w:jc w:val="both"/>
      </w:pPr>
      <w:r>
        <w:t>Мировой судья:</w:t>
      </w:r>
    </w:p>
    <w:p w:rsidR="00A77B3E" w:rsidP="003F5503">
      <w:pPr>
        <w:jc w:val="both"/>
      </w:pPr>
      <w:r>
        <w:t xml:space="preserve">                                                                                                    </w:t>
      </w:r>
    </w:p>
    <w:p w:rsidR="00A77B3E" w:rsidP="003F5503">
      <w:pPr>
        <w:jc w:val="both"/>
      </w:pPr>
    </w:p>
    <w:p w:rsidR="00A77B3E" w:rsidP="003F5503">
      <w:pPr>
        <w:jc w:val="both"/>
      </w:pPr>
    </w:p>
    <w:sectPr w:rsidSect="00A33A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