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AA7763">
      <w:pPr>
        <w:jc w:val="right"/>
      </w:pPr>
      <w:r>
        <w:t>Дело № 5-25-168/2017</w:t>
      </w:r>
    </w:p>
    <w:p w:rsidR="00A77B3E" w:rsidP="00AA7763">
      <w:pPr>
        <w:jc w:val="center"/>
      </w:pPr>
      <w:r>
        <w:t>П О С Т А Н О В Л Е Н И Е</w:t>
      </w:r>
    </w:p>
    <w:p w:rsidR="00A77B3E" w:rsidP="00AA7763">
      <w:pPr>
        <w:jc w:val="center"/>
      </w:pPr>
      <w:r>
        <w:t>по делу об административном правонарушении</w:t>
      </w:r>
    </w:p>
    <w:p w:rsidR="00A77B3E" w:rsidP="00AA7763">
      <w:pPr>
        <w:jc w:val="center"/>
      </w:pPr>
    </w:p>
    <w:p w:rsidR="00A77B3E" w:rsidP="00AA7763">
      <w:pPr>
        <w:jc w:val="both"/>
      </w:pPr>
      <w:r>
        <w:t xml:space="preserve">26 апреля  2017 г.                                                                                              </w:t>
      </w:r>
      <w:r>
        <w:t xml:space="preserve">г. </w:t>
      </w:r>
      <w:r>
        <w:t>Армянск</w:t>
      </w:r>
    </w:p>
    <w:p w:rsidR="00A77B3E" w:rsidP="00AA7763">
      <w:pPr>
        <w:jc w:val="both"/>
      </w:pPr>
    </w:p>
    <w:p w:rsidR="00A77B3E" w:rsidP="00AA7763">
      <w:pPr>
        <w:jc w:val="both"/>
      </w:pPr>
      <w:r>
        <w:t xml:space="preserve">          </w:t>
      </w:r>
      <w:r>
        <w:t xml:space="preserve">Мировой судья судебного участка № </w:t>
      </w:r>
      <w:r>
        <w:t xml:space="preserve">25 Армянского судебного района (городской округ Армянск) Республики Крым  Гребенюк Л.И.,  в помещении судебного участка, расположенного по адресу: 296012, Республика Крым,                </w:t>
      </w:r>
      <w:r>
        <w:t>г. Армянск, ул. Симферопольская,</w:t>
      </w:r>
      <w:r>
        <w:t xml:space="preserve"> д.1, рассмотрев дело об административном правонарушении по ст. 17.8 Кодекса Российской Федерации об административных правонарушениях в отношении </w:t>
      </w:r>
      <w:r>
        <w:t>Елизаркиной</w:t>
      </w:r>
      <w:r>
        <w:t xml:space="preserve"> Ирины Юрьевны, паспортные данные, зарегистрированной и проживающей по адресу: адрес, </w:t>
      </w:r>
    </w:p>
    <w:p w:rsidR="00A77B3E" w:rsidP="00AA7763">
      <w:pPr>
        <w:jc w:val="both"/>
      </w:pPr>
    </w:p>
    <w:p w:rsidR="00A77B3E" w:rsidP="00AA7763">
      <w:pPr>
        <w:jc w:val="center"/>
      </w:pPr>
      <w:r>
        <w:t xml:space="preserve">У С Т А Н </w:t>
      </w:r>
      <w:r>
        <w:t>О В И Л :</w:t>
      </w:r>
    </w:p>
    <w:p w:rsidR="00A77B3E" w:rsidP="00AA7763">
      <w:pPr>
        <w:jc w:val="both"/>
      </w:pPr>
    </w:p>
    <w:p w:rsidR="00A77B3E" w:rsidP="00AA7763">
      <w:pPr>
        <w:jc w:val="both"/>
      </w:pPr>
      <w:r>
        <w:t>Елизаркина</w:t>
      </w:r>
      <w:r>
        <w:t xml:space="preserve"> И.Ю., дата</w:t>
      </w:r>
      <w:r>
        <w:t xml:space="preserve"> около 11 час. 00 мин., находясь по месту своего проживания: адрес, воспрепятствовала законной деятельности судебных приставов по ОУПДС отдела судебных приставов по</w:t>
      </w:r>
      <w:r>
        <w:t xml:space="preserve"> г. Армянску УФССП по Республике К</w:t>
      </w:r>
      <w:r>
        <w:t>рым при исполнении ими постановления о принудительном приводе, а именно: на требование о необходимости пройти в ОСП по г. Армянску отказалась, пыталась закрыть дверь, возмущалась и кричала, привлекая внимание</w:t>
      </w:r>
      <w:r>
        <w:t xml:space="preserve"> окружающих. </w:t>
      </w:r>
    </w:p>
    <w:p w:rsidR="00A77B3E" w:rsidP="00AA7763">
      <w:pPr>
        <w:jc w:val="both"/>
      </w:pPr>
      <w:r>
        <w:t>Елизаркина</w:t>
      </w:r>
      <w:r>
        <w:t xml:space="preserve"> И.Ю., в судебном заседа</w:t>
      </w:r>
      <w:r>
        <w:t>нии свою вину в содеянном правонарушении признала в полном объеме.</w:t>
      </w:r>
    </w:p>
    <w:p w:rsidR="00A77B3E" w:rsidP="00AA7763">
      <w:pPr>
        <w:jc w:val="both"/>
      </w:pPr>
      <w:r>
        <w:t xml:space="preserve">Вина </w:t>
      </w:r>
      <w:r>
        <w:t>Елизаркиной</w:t>
      </w:r>
      <w:r>
        <w:t xml:space="preserve"> И.Ю. в совершении данного административного правонарушения подтверждается также материалами дела:  рапортом судебного пристава по ОУПДС ОСП по г. Армянску УФССП России по Р</w:t>
      </w:r>
      <w:r>
        <w:t xml:space="preserve">еспублике Крым </w:t>
      </w:r>
      <w:r>
        <w:t>фио</w:t>
      </w:r>
      <w:r>
        <w:t xml:space="preserve"> от дата</w:t>
      </w:r>
      <w:r>
        <w:t xml:space="preserve">, согласно которого в ходе исполнения постановления о принудительном приводе </w:t>
      </w:r>
      <w:r>
        <w:t>Елизаркина</w:t>
      </w:r>
      <w:r>
        <w:t xml:space="preserve"> И.Ю. отказалась проследовать в ОСП по г. Армянску, пыталась закрыть дверь, возмущалась и кричала, привлекала к себе внимание;</w:t>
      </w:r>
      <w:r>
        <w:t xml:space="preserve"> </w:t>
      </w:r>
      <w:r>
        <w:t>актом о</w:t>
      </w:r>
      <w:r>
        <w:t xml:space="preserve">бнаружения административного правонарушения судебного пристава по ОУПДС ОСП по г. Армянску </w:t>
      </w:r>
      <w:r>
        <w:t>фио</w:t>
      </w:r>
      <w:r>
        <w:t xml:space="preserve"> от дата</w:t>
      </w:r>
      <w:r>
        <w:t xml:space="preserve">; объяснениями </w:t>
      </w:r>
      <w:r>
        <w:t>фио</w:t>
      </w:r>
      <w:r>
        <w:t xml:space="preserve"> от  дата</w:t>
      </w:r>
      <w:r>
        <w:t xml:space="preserve">, согласно которых </w:t>
      </w:r>
      <w:r>
        <w:t>Елизаркиной</w:t>
      </w:r>
      <w:r>
        <w:t xml:space="preserve"> И.Ю. неоднократно судебные приставы предлагали пройти с ними, она пыталась зак</w:t>
      </w:r>
      <w:r>
        <w:t xml:space="preserve">рыть дверь и возмущалась; постановлением судебного пристава-исполнителя о приводе должника по ИП </w:t>
      </w:r>
      <w:r>
        <w:t>Елизаркиной</w:t>
      </w:r>
      <w:r>
        <w:t xml:space="preserve"> И.Ю. на дата</w:t>
      </w:r>
      <w:r>
        <w:t xml:space="preserve"> к 11:00 часам. </w:t>
      </w:r>
    </w:p>
    <w:p w:rsidR="00A77B3E" w:rsidP="00AA7763">
      <w:pPr>
        <w:jc w:val="both"/>
      </w:pPr>
      <w:r>
        <w:t xml:space="preserve">При таких обстоятельствах, в действиях </w:t>
      </w:r>
      <w:r>
        <w:t>Елизаркиной</w:t>
      </w:r>
      <w:r>
        <w:t xml:space="preserve"> И.Ю. усматривается состав административного правонарушения</w:t>
      </w:r>
      <w:r>
        <w:t>, предусмотренного ст. 17.8 Кодекса Российской Федерации об административных правонарушениях,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</w:t>
      </w:r>
      <w:r>
        <w:t xml:space="preserve">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 w:rsidP="00AA7763">
      <w:pPr>
        <w:jc w:val="both"/>
      </w:pPr>
      <w:r>
        <w:t>Санкция ст. 17.8 Кодекса Российской Федерации об административных правонарушениях предусматривает административное наказание в виде нал</w:t>
      </w:r>
      <w:r>
        <w:t xml:space="preserve">ожения </w:t>
      </w:r>
      <w:r>
        <w:t xml:space="preserve">административного штрафа на граждан в размере от одной тысячи до одной тысячи пятисот рублей. </w:t>
      </w:r>
    </w:p>
    <w:p w:rsidR="00A77B3E" w:rsidP="00AA7763">
      <w:pPr>
        <w:jc w:val="both"/>
      </w:pPr>
      <w:r>
        <w:tab/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</w:t>
      </w:r>
      <w:r>
        <w:t>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 не имеется.</w:t>
      </w:r>
    </w:p>
    <w:p w:rsidR="00A77B3E" w:rsidP="00AA7763">
      <w:pPr>
        <w:jc w:val="both"/>
      </w:pPr>
      <w:r>
        <w:tab/>
        <w:t>Учитывая вышеизложенн</w:t>
      </w:r>
      <w:r>
        <w:t xml:space="preserve">ое, выслушав </w:t>
      </w:r>
      <w:r>
        <w:t>Елизаркину</w:t>
      </w:r>
      <w:r>
        <w:t xml:space="preserve"> И.Ю., исследовав материалы дела, считаю необходимым признать ее виновной в совершении административного правонарушения, предусмотренного ст. 17.8  Кодекса Российской Федерации об административных правонарушениях, и назначить ей нака</w:t>
      </w:r>
      <w:r>
        <w:t xml:space="preserve">зание в виде административного штрафа  в доход государства.  </w:t>
      </w:r>
    </w:p>
    <w:p w:rsidR="00A77B3E" w:rsidP="00AA7763">
      <w:pPr>
        <w:jc w:val="both"/>
      </w:pPr>
      <w:r>
        <w:t>На основании ст. 17.8 Кодекса Российской Федерации об административных правонарушениях, руководствуясь ст.ст. 29.9-29.10,  30.3 Кодекса Российской Федерации об административных правонарушениях,</w:t>
      </w:r>
    </w:p>
    <w:p w:rsidR="00A77B3E" w:rsidP="00AA7763">
      <w:pPr>
        <w:jc w:val="both"/>
      </w:pPr>
    </w:p>
    <w:p w:rsidR="00A77B3E" w:rsidP="00AA7763">
      <w:pPr>
        <w:jc w:val="center"/>
      </w:pPr>
      <w:r>
        <w:t>П О С Т А Н О В И Л:</w:t>
      </w:r>
    </w:p>
    <w:p w:rsidR="00A77B3E" w:rsidP="00AA7763">
      <w:pPr>
        <w:jc w:val="both"/>
      </w:pPr>
    </w:p>
    <w:p w:rsidR="00A77B3E" w:rsidP="00AA7763">
      <w:pPr>
        <w:jc w:val="both"/>
      </w:pPr>
      <w:r>
        <w:t xml:space="preserve">признать </w:t>
      </w:r>
      <w:r>
        <w:t>Елизаркину</w:t>
      </w:r>
      <w:r>
        <w:t xml:space="preserve"> Ирину Юрьевну виновной в совершении административного правонарушения, предусмотренного ст. 17.8 Кодекса Российской Федерации об административных правонарушениях и назначить административное наказание в виде  админ</w:t>
      </w:r>
      <w:r>
        <w:t xml:space="preserve">истративного штрафа в размере 1000 (одна тысяча) рублей, взыскав в доход государства.  </w:t>
      </w:r>
    </w:p>
    <w:p w:rsidR="00A77B3E" w:rsidP="00AA7763">
      <w:pPr>
        <w:jc w:val="both"/>
      </w:pPr>
      <w:r>
        <w:t xml:space="preserve">Реквизиты для уплаты штрафа: наименование получателя УФК по Республике Крым (УФССП России по РК, </w:t>
      </w:r>
      <w:r>
        <w:t>л</w:t>
      </w:r>
      <w:r>
        <w:t>.с</w:t>
      </w:r>
      <w:r>
        <w:t>ч</w:t>
      </w:r>
      <w:r>
        <w:t xml:space="preserve"> </w:t>
      </w:r>
      <w:r>
        <w:t>хххххххххххххххх</w:t>
      </w:r>
      <w:r>
        <w:t xml:space="preserve">), ИНН получателя </w:t>
      </w:r>
      <w:r>
        <w:t>ххххххххххххх</w:t>
      </w:r>
      <w:r>
        <w:t xml:space="preserve">, КПП получателя </w:t>
      </w:r>
      <w:r>
        <w:t>ххххххххххххххх</w:t>
      </w:r>
      <w:r>
        <w:t>,</w:t>
      </w:r>
      <w:r>
        <w:t xml:space="preserve"> расчетный счет </w:t>
      </w:r>
      <w:r>
        <w:t>ххххххххххххххххххххх</w:t>
      </w:r>
      <w:r>
        <w:t xml:space="preserve">, Банк получателя ОТДЕЛЕНИЕ РЕСПУБЛИКА КРЫМ,  Банковский идентификационный код </w:t>
      </w:r>
      <w:r>
        <w:t>ххххххххххх</w:t>
      </w:r>
      <w:r>
        <w:t xml:space="preserve">, КБК </w:t>
      </w:r>
      <w:r>
        <w:t>ххххххххххххххххххххх</w:t>
      </w:r>
      <w:r>
        <w:t xml:space="preserve">, ОКТМО </w:t>
      </w:r>
      <w:r>
        <w:t>хххххххххххххх</w:t>
      </w:r>
      <w:r>
        <w:t>).</w:t>
      </w:r>
    </w:p>
    <w:p w:rsidR="00A77B3E" w:rsidP="00AA7763">
      <w:pPr>
        <w:jc w:val="both"/>
      </w:pPr>
      <w:r>
        <w:t xml:space="preserve">Разъяснить, что административный штраф должен быть уплачен не позднее 60 дней со </w:t>
      </w:r>
      <w:r>
        <w:t xml:space="preserve">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</w:t>
      </w:r>
      <w:r>
        <w:t>20.25 ч.1 Кодекса Российской Федерации об ад</w:t>
      </w:r>
      <w:r>
        <w:t>министративных правонарушениях.</w:t>
      </w:r>
    </w:p>
    <w:p w:rsidR="00A77B3E" w:rsidP="00AA7763">
      <w:pPr>
        <w:jc w:val="both"/>
      </w:pPr>
      <w:r>
        <w:t xml:space="preserve">Постановление  может быть обжаловано в Армянский городской суд Республики Крым </w:t>
      </w:r>
      <w:r>
        <w:t xml:space="preserve">через мирового судью судебного участка № </w:t>
      </w:r>
      <w:r>
        <w:t>25 Армянского судебного района (городской округ Армянск) Республики Крым  в течение 10 суток со дня вруч</w:t>
      </w:r>
      <w:r>
        <w:t>ения или  получения  копии постановления.</w:t>
      </w:r>
    </w:p>
    <w:p w:rsidR="00A77B3E" w:rsidP="00AA7763">
      <w:pPr>
        <w:jc w:val="both"/>
      </w:pPr>
    </w:p>
    <w:p w:rsidR="00A77B3E" w:rsidP="00AA7763">
      <w:pPr>
        <w:jc w:val="both"/>
      </w:pPr>
      <w:r>
        <w:t xml:space="preserve">Мировой судья                                                                         </w:t>
      </w:r>
    </w:p>
    <w:p w:rsidR="00A77B3E" w:rsidP="00AA7763">
      <w:pPr>
        <w:jc w:val="both"/>
      </w:pPr>
      <w:r>
        <w:t xml:space="preserve">                                                                                                    </w:t>
      </w:r>
    </w:p>
    <w:p w:rsidR="00A77B3E" w:rsidP="00AA7763">
      <w:pPr>
        <w:jc w:val="both"/>
      </w:pPr>
    </w:p>
    <w:p w:rsidR="00A77B3E" w:rsidP="00AA7763">
      <w:pPr>
        <w:jc w:val="both"/>
      </w:pPr>
    </w:p>
    <w:sectPr w:rsidSect="00CC4DE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D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