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0FDA" w:rsidRPr="000B2BC4" w:rsidP="004F0FDA">
      <w:pPr>
        <w:pStyle w:val="Title"/>
        <w:ind w:left="5103" w:right="-34"/>
        <w:jc w:val="right"/>
      </w:pPr>
      <w:r w:rsidRPr="000B2BC4">
        <w:t xml:space="preserve">     Дело № 5-</w:t>
      </w:r>
      <w:r w:rsidRPr="000B2BC4" w:rsidR="004A105A">
        <w:t>25-170</w:t>
      </w:r>
      <w:r w:rsidRPr="000B2BC4">
        <w:t>/202</w:t>
      </w:r>
      <w:r w:rsidRPr="000B2BC4" w:rsidR="004A105A">
        <w:t>2</w:t>
      </w:r>
    </w:p>
    <w:p w:rsidR="004F0FDA" w:rsidRPr="000B2BC4" w:rsidP="004F0FDA">
      <w:pPr>
        <w:pStyle w:val="Title"/>
        <w:ind w:left="5103" w:right="-34"/>
        <w:jc w:val="right"/>
      </w:pPr>
      <w:r w:rsidRPr="000B2BC4">
        <w:t xml:space="preserve">УИД </w:t>
      </w:r>
      <w:r w:rsidRPr="000B2BC4" w:rsidR="00641581">
        <w:rPr>
          <w:bCs/>
        </w:rPr>
        <w:t>91MS00</w:t>
      </w:r>
      <w:r w:rsidRPr="000B2BC4" w:rsidR="004A105A">
        <w:rPr>
          <w:bCs/>
        </w:rPr>
        <w:t>25</w:t>
      </w:r>
      <w:r w:rsidRPr="000B2BC4" w:rsidR="00641581">
        <w:rPr>
          <w:bCs/>
        </w:rPr>
        <w:t>-01-202</w:t>
      </w:r>
      <w:r w:rsidRPr="000B2BC4" w:rsidR="004A105A">
        <w:rPr>
          <w:bCs/>
        </w:rPr>
        <w:t>2</w:t>
      </w:r>
      <w:r w:rsidRPr="000B2BC4" w:rsidR="00641581">
        <w:rPr>
          <w:bCs/>
        </w:rPr>
        <w:t>-000</w:t>
      </w:r>
      <w:r w:rsidRPr="000B2BC4" w:rsidR="004A105A">
        <w:rPr>
          <w:bCs/>
        </w:rPr>
        <w:t>489</w:t>
      </w:r>
      <w:r w:rsidRPr="000B2BC4" w:rsidR="00641581">
        <w:rPr>
          <w:bCs/>
        </w:rPr>
        <w:t>-</w:t>
      </w:r>
      <w:r w:rsidRPr="000B2BC4" w:rsidR="004A105A">
        <w:rPr>
          <w:bCs/>
        </w:rPr>
        <w:t>52</w:t>
      </w:r>
    </w:p>
    <w:p w:rsidR="004F0FDA" w:rsidRPr="000B2BC4" w:rsidP="004F0FDA">
      <w:pPr>
        <w:pStyle w:val="Title"/>
        <w:ind w:right="-34"/>
        <w:jc w:val="right"/>
      </w:pPr>
    </w:p>
    <w:p w:rsidR="004F0FDA" w:rsidRPr="000B2BC4" w:rsidP="004F0FDA">
      <w:pPr>
        <w:pStyle w:val="Title"/>
        <w:ind w:right="-34"/>
      </w:pPr>
      <w:r w:rsidRPr="000B2BC4">
        <w:t>ПОСТАНОВЛЕНИЕ</w:t>
      </w:r>
    </w:p>
    <w:p w:rsidR="004F0FDA" w:rsidRPr="000B2BC4" w:rsidP="004F0FDA">
      <w:pPr>
        <w:ind w:right="-34"/>
        <w:jc w:val="center"/>
      </w:pPr>
      <w:r w:rsidRPr="000B2BC4">
        <w:t xml:space="preserve"> </w:t>
      </w:r>
    </w:p>
    <w:p w:rsidR="004F0FDA" w:rsidRPr="000B2BC4" w:rsidP="004F0FDA">
      <w:pPr>
        <w:ind w:right="-34"/>
      </w:pPr>
      <w:r w:rsidRPr="000B2BC4">
        <w:t>2</w:t>
      </w:r>
      <w:r w:rsidRPr="000B2BC4" w:rsidR="004A105A">
        <w:t>3</w:t>
      </w:r>
      <w:r w:rsidRPr="000B2BC4" w:rsidR="00B95FFF">
        <w:t xml:space="preserve"> </w:t>
      </w:r>
      <w:r w:rsidRPr="000B2BC4" w:rsidR="004A105A">
        <w:t>марта</w:t>
      </w:r>
      <w:r w:rsidRPr="000B2BC4">
        <w:t xml:space="preserve"> 202</w:t>
      </w:r>
      <w:r w:rsidRPr="000B2BC4" w:rsidR="004A105A">
        <w:t>2</w:t>
      </w:r>
      <w:r w:rsidRPr="000B2BC4">
        <w:t xml:space="preserve"> года</w:t>
      </w:r>
      <w:r w:rsidRPr="000B2BC4">
        <w:tab/>
      </w:r>
      <w:r w:rsidRPr="000B2BC4">
        <w:tab/>
      </w:r>
      <w:r w:rsidRPr="000B2BC4">
        <w:tab/>
      </w:r>
      <w:r w:rsidRPr="000B2BC4">
        <w:tab/>
        <w:t xml:space="preserve">                                    </w:t>
      </w:r>
      <w:r w:rsidRPr="000B2BC4" w:rsidR="00DE6127">
        <w:t xml:space="preserve">     </w:t>
      </w:r>
      <w:r w:rsidRPr="000B2BC4">
        <w:t xml:space="preserve">г. </w:t>
      </w:r>
      <w:r w:rsidRPr="000B2BC4" w:rsidR="004A105A">
        <w:t>Армянск</w:t>
      </w:r>
    </w:p>
    <w:p w:rsidR="004F0FDA" w:rsidRPr="000B2BC4" w:rsidP="004F0FDA">
      <w:pPr>
        <w:pStyle w:val="BodyText"/>
        <w:ind w:firstLine="720"/>
      </w:pPr>
      <w:r w:rsidRPr="000B2BC4">
        <w:t xml:space="preserve">  </w:t>
      </w:r>
    </w:p>
    <w:p w:rsidR="004A105A" w:rsidRPr="000B2BC4" w:rsidP="004A105A">
      <w:pPr>
        <w:pStyle w:val="BodyText"/>
        <w:spacing w:after="0"/>
        <w:ind w:firstLine="720"/>
        <w:jc w:val="both"/>
      </w:pPr>
      <w:r w:rsidRPr="000B2BC4">
        <w:t xml:space="preserve">Исполняющий обязанности мирового судьи судебного участка № 25 Армянского судебного района Республики Крым мировой судья судебного участка № 59 </w:t>
      </w:r>
      <w:r w:rsidRPr="000B2BC4">
        <w:t>Красноперекопского</w:t>
      </w:r>
      <w:r w:rsidRPr="000B2BC4">
        <w:t xml:space="preserve"> судебного района Республики Крым </w:t>
      </w:r>
      <w:r w:rsidRPr="000B2BC4">
        <w:t>Мердымшаева</w:t>
      </w:r>
      <w:r w:rsidRPr="000B2BC4">
        <w:t xml:space="preserve"> Д.Р., рассмотрев в помещении судебного участка, расположенного по адресу: 296012, Республика Крым, г. Армянск, ул. Гайдара, д. 6 в открытом судебном заседании дело об административном правонарушении, предусмотренном </w:t>
      </w:r>
      <w:r w:rsidRPr="000B2BC4" w:rsidR="00674E2B">
        <w:t xml:space="preserve">ч. 1 </w:t>
      </w:r>
      <w:r w:rsidRPr="000B2BC4">
        <w:t>ст. 15.33.2 Кодекса Российской Федерации об административных</w:t>
      </w:r>
      <w:r w:rsidRPr="000B2BC4">
        <w:t xml:space="preserve"> </w:t>
      </w:r>
      <w:r w:rsidRPr="000B2BC4">
        <w:t>правонарушениях</w:t>
      </w:r>
      <w:r w:rsidRPr="000B2BC4">
        <w:t xml:space="preserve"> (далее КоАП РФ) </w:t>
      </w:r>
    </w:p>
    <w:p w:rsidR="00CB5350" w:rsidRPr="000B2BC4" w:rsidP="00CB5350">
      <w:pPr>
        <w:pStyle w:val="BodyText"/>
        <w:ind w:firstLine="720"/>
        <w:jc w:val="both"/>
      </w:pPr>
      <w:r w:rsidRPr="000B2BC4">
        <w:t xml:space="preserve">в отношении Кудряшова Евгения Михайловича, </w:t>
      </w:r>
      <w:r w:rsidR="00C93EDE">
        <w:t>«данные изъяты»</w:t>
      </w:r>
      <w:r w:rsidRPr="000B2BC4">
        <w:t xml:space="preserve">, </w:t>
      </w:r>
    </w:p>
    <w:p w:rsidR="00943EBD" w:rsidRPr="000B2BC4" w:rsidP="00465816">
      <w:pPr>
        <w:ind w:firstLine="709"/>
        <w:jc w:val="center"/>
        <w:rPr>
          <w:bCs/>
        </w:rPr>
      </w:pPr>
      <w:r w:rsidRPr="000B2BC4">
        <w:rPr>
          <w:bCs/>
        </w:rPr>
        <w:t>установил</w:t>
      </w:r>
      <w:r w:rsidRPr="000B2BC4" w:rsidR="00F8210E">
        <w:rPr>
          <w:bCs/>
        </w:rPr>
        <w:t>:</w:t>
      </w:r>
    </w:p>
    <w:p w:rsidR="00943EBD" w:rsidRPr="000B2BC4" w:rsidP="00465816">
      <w:pPr>
        <w:ind w:firstLine="709"/>
        <w:jc w:val="both"/>
      </w:pPr>
    </w:p>
    <w:p w:rsidR="00076B75" w:rsidRPr="000B2BC4" w:rsidP="00164436">
      <w:pPr>
        <w:pStyle w:val="BodyTextIndent"/>
        <w:ind w:firstLine="709"/>
      </w:pPr>
      <w:r>
        <w:t>«данные изъяты»</w:t>
      </w:r>
      <w:r w:rsidRPr="000B2BC4">
        <w:t>Кудряшов Е.М</w:t>
      </w:r>
      <w:r w:rsidRPr="000B2BC4" w:rsidR="00CB5350">
        <w:t>.</w:t>
      </w:r>
      <w:r w:rsidRPr="000B2BC4" w:rsidR="00173D07">
        <w:t xml:space="preserve">, </w:t>
      </w:r>
      <w:r w:rsidRPr="000B2BC4" w:rsidR="00203C07">
        <w:t xml:space="preserve">являясь директором </w:t>
      </w:r>
      <w:r>
        <w:t>«данные изъяты»</w:t>
      </w:r>
      <w:r w:rsidRPr="000B2BC4" w:rsidR="00203C07">
        <w:t xml:space="preserve">, </w:t>
      </w:r>
      <w:r w:rsidRPr="000B2BC4" w:rsidR="00164436">
        <w:t>в нарушение</w:t>
      </w:r>
      <w:r w:rsidRPr="000B2BC4" w:rsidR="00FA2473">
        <w:t xml:space="preserve"> </w:t>
      </w:r>
      <w:r w:rsidRPr="000B2BC4" w:rsidR="00164436">
        <w:t xml:space="preserve">п. </w:t>
      </w:r>
      <w:r w:rsidRPr="000B2BC4">
        <w:t>3</w:t>
      </w:r>
      <w:r w:rsidRPr="000B2BC4" w:rsidR="00164436"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0B2BC4">
        <w:t xml:space="preserve">в связи с ликвидацией юридического лица, </w:t>
      </w:r>
      <w:r w:rsidRPr="000B2BC4" w:rsidR="005A5A0A">
        <w:t xml:space="preserve">не </w:t>
      </w:r>
      <w:r w:rsidRPr="000B2BC4" w:rsidR="00164436">
        <w:t>предоставил</w:t>
      </w:r>
      <w:r w:rsidRPr="000B2BC4" w:rsidR="00FF4DD4">
        <w:t xml:space="preserve"> </w:t>
      </w:r>
      <w:r w:rsidRPr="000B2BC4">
        <w:t>сведения о каждом работающем у него застрахованном лице</w:t>
      </w:r>
      <w:r w:rsidRPr="000B2BC4" w:rsidR="00674E2B">
        <w:t>, тем самым совершил административное правонарушение, предусмотренное ч. 1 ст. 15.33.2 КоАП РФ</w:t>
      </w:r>
      <w:r w:rsidRPr="000B2BC4">
        <w:t>.</w:t>
      </w:r>
    </w:p>
    <w:p w:rsidR="007A7C74" w:rsidRPr="000B2BC4" w:rsidP="009E3BE1">
      <w:pPr>
        <w:pStyle w:val="BodyText"/>
        <w:spacing w:after="0"/>
        <w:ind w:firstLine="709"/>
        <w:jc w:val="both"/>
      </w:pPr>
      <w:r w:rsidRPr="000B2BC4">
        <w:t>В судебно</w:t>
      </w:r>
      <w:r w:rsidRPr="000B2BC4" w:rsidR="00172505">
        <w:t>е</w:t>
      </w:r>
      <w:r w:rsidRPr="000B2BC4">
        <w:t xml:space="preserve"> заседани</w:t>
      </w:r>
      <w:r w:rsidRPr="000B2BC4" w:rsidR="00172505">
        <w:t>е</w:t>
      </w:r>
      <w:r w:rsidRPr="000B2BC4">
        <w:t xml:space="preserve"> </w:t>
      </w:r>
      <w:r w:rsidRPr="000B2BC4" w:rsidR="00A1476E">
        <w:t>Кудряшов Е.М</w:t>
      </w:r>
      <w:r w:rsidRPr="000B2BC4" w:rsidR="00CB5350">
        <w:t>.</w:t>
      </w:r>
      <w:r w:rsidRPr="000B2BC4" w:rsidR="00A91FB4">
        <w:t xml:space="preserve"> </w:t>
      </w:r>
      <w:r w:rsidRPr="000B2BC4" w:rsidR="00172505">
        <w:t>не явил</w:t>
      </w:r>
      <w:r w:rsidRPr="000B2BC4" w:rsidR="00F527E3">
        <w:t>ся</w:t>
      </w:r>
      <w:r w:rsidRPr="000B2BC4" w:rsidR="00172505">
        <w:t>,</w:t>
      </w:r>
      <w:r w:rsidRPr="000B2BC4" w:rsidR="007023FD">
        <w:t xml:space="preserve"> </w:t>
      </w:r>
      <w:r w:rsidRPr="000B2BC4">
        <w:t>о времени и месте рассмотрения дела извещен надлежащим образом (заказным письмом с уведомлением).</w:t>
      </w:r>
    </w:p>
    <w:p w:rsidR="007023FD" w:rsidRPr="000B2BC4" w:rsidP="00164436">
      <w:pPr>
        <w:ind w:firstLine="708"/>
        <w:jc w:val="both"/>
      </w:pPr>
      <w:r w:rsidRPr="000B2BC4">
        <w:t xml:space="preserve">При разрешении вопроса о том, воспрепятствует ли </w:t>
      </w:r>
      <w:r w:rsidRPr="000B2BC4" w:rsidR="00751222">
        <w:t>е</w:t>
      </w:r>
      <w:r w:rsidRPr="000B2BC4" w:rsidR="005A5A0A">
        <w:t>го</w:t>
      </w:r>
      <w:r w:rsidRPr="000B2BC4"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  <w:r w:rsidRPr="000B2BC4">
        <w:t xml:space="preserve">       </w:t>
      </w:r>
    </w:p>
    <w:p w:rsidR="00710ECA" w:rsidRPr="000B2BC4" w:rsidP="009E3BE1">
      <w:pPr>
        <w:pStyle w:val="BodyText"/>
        <w:spacing w:after="0"/>
        <w:ind w:firstLine="709"/>
        <w:jc w:val="both"/>
      </w:pPr>
      <w:r w:rsidRPr="000B2BC4">
        <w:rPr>
          <w:shd w:val="clear" w:color="auto" w:fill="FFFFFF"/>
        </w:rPr>
        <w:t xml:space="preserve">Факт совершения </w:t>
      </w:r>
      <w:r w:rsidRPr="000B2BC4">
        <w:t>Кудряшовым Е.М</w:t>
      </w:r>
      <w:r w:rsidRPr="000B2BC4">
        <w:rPr>
          <w:shd w:val="clear" w:color="auto" w:fill="FFFFFF"/>
        </w:rPr>
        <w:t xml:space="preserve">. административного правонарушения, предусмотренного </w:t>
      </w:r>
      <w:r w:rsidRPr="000B2BC4">
        <w:t>ч. 1 ст. 15.33.2 КоАП РФ,</w:t>
      </w:r>
      <w:r w:rsidRPr="000B2BC4">
        <w:rPr>
          <w:bdr w:val="none" w:sz="0" w:space="0" w:color="auto" w:frame="1"/>
        </w:rPr>
        <w:t xml:space="preserve"> </w:t>
      </w:r>
      <w:r w:rsidRPr="000B2BC4">
        <w:rPr>
          <w:shd w:val="clear" w:color="auto" w:fill="FFFFFF"/>
        </w:rPr>
        <w:t xml:space="preserve">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</w:t>
      </w:r>
      <w:r w:rsidRPr="000B2BC4">
        <w:t>именно: протоколом № 14 об административном правонарушении от 25.01.2022 г. (л.д. 1-2); уведомлением о составлении протокола от 17.11.2021 (л.д. 3);</w:t>
      </w:r>
      <w:r w:rsidRPr="000B2BC4">
        <w:t xml:space="preserve"> сведениями о застрахованных лицах (</w:t>
      </w:r>
      <w:r w:rsidRPr="000B2BC4">
        <w:t>л</w:t>
      </w:r>
      <w:r w:rsidRPr="000B2BC4">
        <w:t>.д. 4-11); выпиской из ЕГР ЮЛ (л.д. 13-15).</w:t>
      </w:r>
    </w:p>
    <w:p w:rsidR="00710ECA" w:rsidRPr="000B2BC4" w:rsidP="009E3BE1">
      <w:pPr>
        <w:pStyle w:val="BodyText"/>
        <w:spacing w:after="0"/>
        <w:ind w:firstLine="709"/>
        <w:jc w:val="both"/>
      </w:pPr>
    </w:p>
    <w:p w:rsidR="004876FF" w:rsidRPr="000B2BC4" w:rsidP="00A238AE">
      <w:pPr>
        <w:ind w:firstLine="709"/>
        <w:jc w:val="both"/>
      </w:pPr>
      <w:r w:rsidRPr="000B2BC4">
        <w:t>Оснований не доверять приведенным доказательствам у суда не имеется.</w:t>
      </w:r>
    </w:p>
    <w:p w:rsidR="004876FF" w:rsidRPr="000B2BC4" w:rsidP="00A238AE">
      <w:pPr>
        <w:pStyle w:val="BodyTextIndent"/>
        <w:ind w:firstLine="709"/>
      </w:pPr>
      <w:r w:rsidRPr="000B2BC4">
        <w:t xml:space="preserve">Таким образом, судом достоверно установлено, что </w:t>
      </w:r>
      <w:r w:rsidRPr="000B2BC4" w:rsidR="005724C0">
        <w:t>Кудряшов Е.М</w:t>
      </w:r>
      <w:r w:rsidRPr="000B2BC4" w:rsidR="00CB5350">
        <w:t>.</w:t>
      </w:r>
      <w:r w:rsidRPr="000B2BC4">
        <w:t xml:space="preserve">, являясь лицом, на которое возложена обязанность в установленный срок </w:t>
      </w:r>
      <w:r w:rsidRPr="000B2BC4">
        <w:t>представить</w:t>
      </w:r>
      <w:r w:rsidRPr="000B2BC4">
        <w:t xml:space="preserve"> в </w:t>
      </w:r>
      <w:r w:rsidRPr="000B2BC4" w:rsidR="00E16A06">
        <w:t xml:space="preserve">пенсионный </w:t>
      </w:r>
      <w:r w:rsidRPr="000B2BC4">
        <w:t xml:space="preserve">орган </w:t>
      </w:r>
      <w:r w:rsidRPr="000B2BC4" w:rsidR="00E16A06">
        <w:t>сведения индивидуального персониф</w:t>
      </w:r>
      <w:r w:rsidRPr="000B2BC4" w:rsidR="00B55B35">
        <w:t>ицированного учета в отношении</w:t>
      </w:r>
      <w:r w:rsidRPr="000B2BC4" w:rsidR="009E3BE1">
        <w:t xml:space="preserve"> </w:t>
      </w:r>
      <w:r w:rsidRPr="000B2BC4" w:rsidR="00B55B35">
        <w:t>застрахованн</w:t>
      </w:r>
      <w:r w:rsidRPr="000B2BC4" w:rsidR="005A5A0A">
        <w:t>ых</w:t>
      </w:r>
      <w:r w:rsidRPr="000B2BC4" w:rsidR="00B55B35">
        <w:t xml:space="preserve"> лиц</w:t>
      </w:r>
      <w:r w:rsidRPr="000B2BC4" w:rsidR="00DB667F">
        <w:t xml:space="preserve">, </w:t>
      </w:r>
      <w:r w:rsidRPr="000B2BC4" w:rsidR="00CD54A0">
        <w:t>не</w:t>
      </w:r>
      <w:r w:rsidRPr="000B2BC4" w:rsidR="00A91FB4">
        <w:t xml:space="preserve">своевременно </w:t>
      </w:r>
      <w:r w:rsidRPr="000B2BC4" w:rsidR="00DB667F">
        <w:t>предоставил</w:t>
      </w:r>
      <w:r w:rsidRPr="000B2BC4" w:rsidR="00FF4DD4">
        <w:t xml:space="preserve"> </w:t>
      </w:r>
      <w:r w:rsidRPr="000B2BC4" w:rsidR="00DB667F">
        <w:t>сведения</w:t>
      </w:r>
      <w:r w:rsidRPr="000B2BC4" w:rsidR="00FF4DD4">
        <w:t xml:space="preserve"> </w:t>
      </w:r>
      <w:r w:rsidRPr="000B2BC4" w:rsidR="00DB667F">
        <w:t>индивидуального персонифицированного учета в отношении</w:t>
      </w:r>
      <w:r w:rsidRPr="000B2BC4" w:rsidR="002F3FF5">
        <w:t xml:space="preserve"> 1</w:t>
      </w:r>
      <w:r w:rsidRPr="000B2BC4" w:rsidR="00DB667F">
        <w:t xml:space="preserve"> застрахованн</w:t>
      </w:r>
      <w:r w:rsidRPr="000B2BC4" w:rsidR="002F3FF5">
        <w:t>ого</w:t>
      </w:r>
      <w:r w:rsidRPr="000B2BC4" w:rsidR="00DB667F">
        <w:t xml:space="preserve"> лиц</w:t>
      </w:r>
      <w:r w:rsidRPr="000B2BC4" w:rsidR="002F3FF5">
        <w:t>а</w:t>
      </w:r>
      <w:r w:rsidRPr="000B2BC4" w:rsidR="00DB667F">
        <w:t xml:space="preserve"> </w:t>
      </w:r>
      <w:r w:rsidRPr="000B2BC4" w:rsidR="005724C0">
        <w:t>в связи с ликвидацией юридического лица</w:t>
      </w:r>
      <w:r w:rsidRPr="000B2BC4" w:rsidR="00FF4DD4">
        <w:t>.</w:t>
      </w:r>
    </w:p>
    <w:p w:rsidR="00A238AE" w:rsidRPr="000B2BC4" w:rsidP="00A238A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B2BC4">
        <w:t xml:space="preserve">На основании анализа совокупности вышеприведенных доказательств суд находит виновность </w:t>
      </w:r>
      <w:r w:rsidRPr="000B2BC4" w:rsidR="005724C0">
        <w:t>Кудряшова Е.М</w:t>
      </w:r>
      <w:r w:rsidRPr="000B2BC4" w:rsidR="00CB5350">
        <w:t>.</w:t>
      </w:r>
      <w:r w:rsidRPr="000B2BC4" w:rsidR="00B95FFF">
        <w:t xml:space="preserve"> </w:t>
      </w:r>
      <w:r w:rsidRPr="000B2BC4">
        <w:t xml:space="preserve">в совершении административного правонарушения установленной, содеянное </w:t>
      </w:r>
      <w:r w:rsidRPr="000B2BC4" w:rsidR="00A64278">
        <w:t>им</w:t>
      </w:r>
      <w:r w:rsidRPr="000B2BC4">
        <w:t xml:space="preserve"> квалифицирует по </w:t>
      </w:r>
      <w:r w:rsidRPr="000B2BC4" w:rsidR="005724C0">
        <w:t xml:space="preserve">ч. 1 ст. </w:t>
      </w:r>
      <w:r w:rsidRPr="000B2BC4" w:rsidR="00E16A06">
        <w:t>15.33.2</w:t>
      </w:r>
      <w:r w:rsidRPr="000B2BC4">
        <w:t xml:space="preserve"> КоАП РФ, как </w:t>
      </w:r>
      <w:r w:rsidRPr="000B2BC4" w:rsidR="00233721">
        <w:rPr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0B2BC4" w:rsidR="00233721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0B2BC4" w:rsidR="00233721">
        <w:t xml:space="preserve"> </w:t>
      </w:r>
      <w:r w:rsidRPr="000B2BC4" w:rsidR="00233721">
        <w:rPr>
          <w:shd w:val="clear" w:color="auto" w:fill="FFFFFF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</w:t>
      </w:r>
      <w:r w:rsidRPr="000B2BC4" w:rsidR="00233721">
        <w:t xml:space="preserve">в органы Пенсионного фонда Российской Федерации </w:t>
      </w:r>
      <w:r w:rsidRPr="000B2BC4" w:rsidR="00233721">
        <w:rPr>
          <w:shd w:val="clear" w:color="auto" w:fill="FFFFFF"/>
        </w:rPr>
        <w:t>оформленных в установленном порядке сведений (документов), необходимых для ведения индивидуального</w:t>
      </w:r>
      <w:r w:rsidRPr="000B2BC4" w:rsidR="00233721">
        <w:rPr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0B2BC4" w:rsidR="009B42FE">
        <w:rPr>
          <w:rFonts w:eastAsia="Calibri"/>
        </w:rPr>
        <w:t>.</w:t>
      </w:r>
    </w:p>
    <w:p w:rsidR="002B43F8" w:rsidRPr="000B2BC4" w:rsidP="007023FD">
      <w:pPr>
        <w:pStyle w:val="BodyTextIndent"/>
        <w:ind w:firstLine="709"/>
      </w:pPr>
      <w:r w:rsidRPr="000B2BC4">
        <w:t xml:space="preserve">Назначая </w:t>
      </w:r>
      <w:r w:rsidRPr="000B2BC4" w:rsidR="009B42FE">
        <w:t>Кудряшову Е.М</w:t>
      </w:r>
      <w:r w:rsidRPr="000B2BC4" w:rsidR="00CB5350">
        <w:t>.</w:t>
      </w:r>
      <w:r w:rsidRPr="000B2BC4" w:rsidR="00CD54A0">
        <w:t xml:space="preserve"> </w:t>
      </w:r>
      <w:r w:rsidRPr="000B2BC4">
        <w:t xml:space="preserve">административное наказание, </w:t>
      </w:r>
      <w:r w:rsidRPr="000B2BC4" w:rsidR="00563E79">
        <w:t xml:space="preserve">мировой </w:t>
      </w:r>
      <w:r w:rsidRPr="000B2BC4">
        <w:t>суд</w:t>
      </w:r>
      <w:r w:rsidRPr="000B2BC4" w:rsidR="00563E79">
        <w:t>ья</w:t>
      </w:r>
      <w:r w:rsidRPr="000B2BC4">
        <w:t xml:space="preserve"> учитывает характер совершенного </w:t>
      </w:r>
      <w:r w:rsidRPr="000B2BC4" w:rsidR="00E1666B">
        <w:t>им</w:t>
      </w:r>
      <w:r w:rsidRPr="000B2BC4">
        <w:t xml:space="preserve"> административного правонарушения, данные о </w:t>
      </w:r>
      <w:r w:rsidRPr="000B2BC4" w:rsidR="00E1666B">
        <w:t>его</w:t>
      </w:r>
      <w:r w:rsidRPr="000B2BC4">
        <w:t xml:space="preserve"> личности, </w:t>
      </w:r>
      <w:r w:rsidRPr="000B2BC4" w:rsidR="00A64278">
        <w:t>его</w:t>
      </w:r>
      <w:r w:rsidRPr="000B2BC4" w:rsidR="004612B7">
        <w:t xml:space="preserve"> имущественное положение.</w:t>
      </w:r>
      <w:r w:rsidRPr="000B2BC4">
        <w:t xml:space="preserve"> </w:t>
      </w:r>
    </w:p>
    <w:p w:rsidR="00771BF9" w:rsidRPr="000B2BC4" w:rsidP="00E1666B">
      <w:pPr>
        <w:pStyle w:val="BodyTextIndent"/>
        <w:ind w:firstLine="709"/>
      </w:pPr>
      <w:r w:rsidRPr="000B2BC4">
        <w:t>Смягчающих и отягчающих обстоятельств не установлено.</w:t>
      </w:r>
    </w:p>
    <w:p w:rsidR="004876FF" w:rsidRPr="000B2BC4" w:rsidP="004876FF">
      <w:pPr>
        <w:ind w:firstLine="709"/>
        <w:jc w:val="both"/>
      </w:pPr>
      <w:r w:rsidRPr="000B2BC4">
        <w:t xml:space="preserve">Принимая во внимание изложенное, </w:t>
      </w:r>
      <w:r w:rsidRPr="000B2BC4" w:rsidR="007023FD">
        <w:t xml:space="preserve">мировой </w:t>
      </w:r>
      <w:r w:rsidRPr="000B2BC4">
        <w:t>суд</w:t>
      </w:r>
      <w:r w:rsidRPr="000B2BC4" w:rsidR="007023FD">
        <w:t>ья</w:t>
      </w:r>
      <w:r w:rsidRPr="000B2BC4">
        <w:t xml:space="preserve"> приходит к выводу о необходимости назначения </w:t>
      </w:r>
      <w:r w:rsidRPr="000B2BC4" w:rsidR="009B42FE">
        <w:t>Кудряшову Е.М</w:t>
      </w:r>
      <w:r w:rsidRPr="000B2BC4" w:rsidR="00CB5350">
        <w:t>.</w:t>
      </w:r>
      <w:r w:rsidRPr="000B2BC4" w:rsidR="00CD54A0">
        <w:t xml:space="preserve"> </w:t>
      </w:r>
      <w:r w:rsidRPr="000B2BC4">
        <w:t xml:space="preserve">минимального наказания, предусмотренного </w:t>
      </w:r>
      <w:r w:rsidRPr="000B2BC4" w:rsidR="009B42FE">
        <w:t xml:space="preserve">ч. 1 </w:t>
      </w:r>
      <w:r w:rsidRPr="000B2BC4" w:rsidR="00E16A06">
        <w:t>ст. 15.33.2</w:t>
      </w:r>
      <w:r w:rsidRPr="000B2BC4">
        <w:t xml:space="preserve"> КоАП РФ.</w:t>
      </w:r>
    </w:p>
    <w:p w:rsidR="004876FF" w:rsidRPr="000B2BC4" w:rsidP="004876FF">
      <w:pPr>
        <w:pStyle w:val="BodyText"/>
        <w:spacing w:after="0"/>
        <w:ind w:firstLine="709"/>
        <w:jc w:val="both"/>
      </w:pPr>
      <w:r w:rsidRPr="000B2BC4"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0B2BC4" w:rsidP="004876FF">
      <w:pPr>
        <w:pStyle w:val="BodyTextIndent"/>
        <w:ind w:firstLine="709"/>
      </w:pPr>
    </w:p>
    <w:p w:rsidR="004876FF" w:rsidRPr="000B2BC4" w:rsidP="004876FF">
      <w:pPr>
        <w:pStyle w:val="BodyTextIndent"/>
        <w:ind w:firstLine="709"/>
        <w:jc w:val="center"/>
      </w:pPr>
      <w:r w:rsidRPr="000B2BC4">
        <w:t>постановил</w:t>
      </w:r>
      <w:r w:rsidRPr="000B2BC4">
        <w:t>:</w:t>
      </w:r>
    </w:p>
    <w:p w:rsidR="004876FF" w:rsidRPr="000B2BC4" w:rsidP="004876FF">
      <w:pPr>
        <w:pStyle w:val="BodyTextIndent"/>
        <w:ind w:firstLine="709"/>
      </w:pPr>
    </w:p>
    <w:p w:rsidR="00010F63" w:rsidRPr="000B2BC4" w:rsidP="00010F63">
      <w:pPr>
        <w:jc w:val="both"/>
      </w:pPr>
      <w:r w:rsidRPr="000B2BC4">
        <w:t>признать Кудряшова Евгения Михайловича виновным в совершении административного правонарушения, предусмотренного ч.1 ст. 15.33.2 КоАП РФ и назначить административное наказание в виде административного штрафа в размере 300,00 (трехсот) рублей.</w:t>
      </w:r>
    </w:p>
    <w:p w:rsidR="00233721" w:rsidRPr="000B2BC4" w:rsidP="00233721">
      <w:pPr>
        <w:shd w:val="clear" w:color="auto" w:fill="FFFFFF"/>
        <w:ind w:right="-2" w:firstLine="708"/>
        <w:jc w:val="both"/>
      </w:pPr>
      <w:r w:rsidRPr="000B2BC4">
        <w:t xml:space="preserve">Штраф подлежит перечислению на следующие реквизиты: </w:t>
      </w:r>
      <w:r w:rsidRPr="000B2BC4">
        <w:t xml:space="preserve">получатель - УФК по Республике Крым (ГУ-ОПФР по Республике Крым), ИНН 7706808265, КПП 910201001, ОКТМО 35000000, № счета 03100643000000017500, Банк получателя: Отделение Республика Крым Банка России//УФК по Республике Крым г. Симферополь, БИК: 013510002, КБК 392 11601230060000140, УИН - 0410760300255001702215188. </w:t>
      </w:r>
    </w:p>
    <w:p w:rsidR="00264626" w:rsidRPr="000B2BC4" w:rsidP="00264626">
      <w:pPr>
        <w:ind w:right="-6" w:firstLine="708"/>
        <w:jc w:val="both"/>
        <w:rPr>
          <w:bCs/>
          <w:u w:val="single"/>
        </w:rPr>
      </w:pPr>
      <w:r w:rsidRPr="000B2BC4">
        <w:rPr>
          <w:bCs/>
          <w:u w:val="single"/>
        </w:rPr>
        <w:t>Д</w:t>
      </w:r>
      <w:r w:rsidRPr="000B2BC4">
        <w:rPr>
          <w:bCs/>
          <w:u w:val="single"/>
        </w:rPr>
        <w:t>окумент, свидетельствующ</w:t>
      </w:r>
      <w:r w:rsidRPr="000B2BC4">
        <w:rPr>
          <w:bCs/>
          <w:u w:val="single"/>
        </w:rPr>
        <w:t>ий</w:t>
      </w:r>
      <w:r w:rsidRPr="000B2BC4">
        <w:rPr>
          <w:bCs/>
          <w:u w:val="single"/>
        </w:rPr>
        <w:t xml:space="preserve"> об уплате административного штрафа долж</w:t>
      </w:r>
      <w:r w:rsidRPr="000B2BC4">
        <w:rPr>
          <w:bCs/>
          <w:u w:val="single"/>
        </w:rPr>
        <w:t>ен быть направлен</w:t>
      </w:r>
      <w:r w:rsidRPr="000B2BC4">
        <w:rPr>
          <w:bCs/>
          <w:u w:val="single"/>
        </w:rPr>
        <w:t xml:space="preserve"> мировому судье.</w:t>
      </w:r>
    </w:p>
    <w:p w:rsidR="00D452D5" w:rsidRPr="000B2BC4" w:rsidP="00D452D5">
      <w:pPr>
        <w:ind w:firstLine="709"/>
        <w:contextualSpacing/>
        <w:jc w:val="both"/>
      </w:pPr>
      <w:r w:rsidRPr="000B2BC4">
        <w:t>Разъяснить, что в соответствии со ст. 32.2 КоАП РФ, административный штраф должен быть уплачен лицом, привлеченным к администра</w:t>
      </w:r>
      <w:r w:rsidRPr="000B2BC4"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0B2BC4" w:rsidP="00D452D5">
      <w:pPr>
        <w:autoSpaceDE w:val="0"/>
        <w:autoSpaceDN w:val="0"/>
        <w:adjustRightInd w:val="0"/>
        <w:ind w:firstLine="709"/>
        <w:jc w:val="both"/>
      </w:pPr>
      <w:r w:rsidRPr="000B2BC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0B2BC4" w:rsidP="00D452D5">
      <w:pPr>
        <w:autoSpaceDE w:val="0"/>
        <w:autoSpaceDN w:val="0"/>
        <w:adjustRightInd w:val="0"/>
        <w:ind w:firstLine="709"/>
        <w:jc w:val="both"/>
        <w:outlineLvl w:val="2"/>
      </w:pPr>
      <w:r w:rsidRPr="000B2BC4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0B2BC4">
          <w:t>Кодексом</w:t>
        </w:r>
      </w:hyperlink>
      <w:r w:rsidRPr="000B2BC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476E" w:rsidRPr="000B2BC4" w:rsidP="00A1476E">
      <w:pPr>
        <w:autoSpaceDE w:val="0"/>
        <w:autoSpaceDN w:val="0"/>
        <w:adjustRightInd w:val="0"/>
        <w:ind w:firstLine="708"/>
        <w:jc w:val="both"/>
      </w:pPr>
      <w:r w:rsidRPr="000B2BC4"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1476E" w:rsidRPr="000B2BC4" w:rsidP="00A1476E"/>
    <w:p w:rsidR="00A1476E" w:rsidRPr="000B2BC4" w:rsidP="00A1476E">
      <w:pPr>
        <w:rPr>
          <w:lang w:val="uk-UA"/>
        </w:rPr>
      </w:pPr>
      <w:r w:rsidRPr="000B2BC4">
        <w:rPr>
          <w:lang w:val="uk-UA"/>
        </w:rPr>
        <w:t>Мировой</w:t>
      </w:r>
      <w:r w:rsidRPr="000B2BC4">
        <w:rPr>
          <w:lang w:val="uk-UA"/>
        </w:rPr>
        <w:t xml:space="preserve"> </w:t>
      </w:r>
      <w:r w:rsidRPr="000B2BC4">
        <w:rPr>
          <w:lang w:val="uk-UA"/>
        </w:rPr>
        <w:t>судья</w:t>
      </w:r>
      <w:r w:rsidRPr="000B2BC4">
        <w:rPr>
          <w:lang w:val="uk-UA"/>
        </w:rPr>
        <w:t xml:space="preserve">    (</w:t>
      </w:r>
      <w:r w:rsidRPr="000B2BC4">
        <w:rPr>
          <w:lang w:val="uk-UA"/>
        </w:rPr>
        <w:t>подпись</w:t>
      </w:r>
      <w:r w:rsidRPr="000B2BC4">
        <w:rPr>
          <w:lang w:val="uk-UA"/>
        </w:rPr>
        <w:t xml:space="preserve">)                                                       Д.Р. </w:t>
      </w:r>
      <w:r w:rsidRPr="000B2BC4">
        <w:rPr>
          <w:lang w:val="uk-UA"/>
        </w:rPr>
        <w:t>Мердымшаева</w:t>
      </w:r>
      <w:r w:rsidRPr="000B2BC4">
        <w:rPr>
          <w:lang w:val="uk-UA"/>
        </w:rPr>
        <w:t xml:space="preserve"> </w:t>
      </w:r>
    </w:p>
    <w:p w:rsidR="00F527E3" w:rsidRPr="000B2BC4" w:rsidP="00F527E3">
      <w:pPr>
        <w:pStyle w:val="NormalWeb"/>
        <w:widowControl w:val="0"/>
        <w:spacing w:before="0" w:beforeAutospacing="0" w:after="0" w:afterAutospacing="0"/>
        <w:jc w:val="both"/>
        <w:rPr>
          <w:lang w:val="uk-UA"/>
        </w:rPr>
      </w:pPr>
    </w:p>
    <w:p w:rsidR="00F527E3" w:rsidRPr="000B2BC4" w:rsidP="00F527E3">
      <w:pPr>
        <w:pStyle w:val="BodyText3"/>
        <w:spacing w:after="0"/>
        <w:ind w:firstLine="709"/>
        <w:rPr>
          <w:sz w:val="24"/>
          <w:szCs w:val="24"/>
        </w:rPr>
      </w:pPr>
    </w:p>
    <w:p w:rsidR="00F527E3" w:rsidRPr="000B2BC4" w:rsidP="00F527E3">
      <w:pPr>
        <w:pStyle w:val="BodyText3"/>
        <w:spacing w:after="0"/>
        <w:ind w:firstLine="709"/>
        <w:rPr>
          <w:sz w:val="24"/>
          <w:szCs w:val="24"/>
        </w:rPr>
      </w:pPr>
    </w:p>
    <w:p w:rsidR="00F527E3" w:rsidRPr="000B2BC4" w:rsidP="00F527E3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p w:rsidR="00F527E3" w:rsidRPr="000B2BC4" w:rsidP="00F527E3">
      <w:pPr>
        <w:autoSpaceDE w:val="0"/>
        <w:autoSpaceDN w:val="0"/>
        <w:adjustRightInd w:val="0"/>
        <w:jc w:val="both"/>
      </w:pPr>
    </w:p>
    <w:p w:rsidR="00671CE1" w:rsidRPr="000B2BC4" w:rsidP="00837AED">
      <w:pPr>
        <w:ind w:firstLine="708"/>
        <w:jc w:val="both"/>
      </w:pPr>
    </w:p>
    <w:sectPr w:rsidSect="00CD54A0"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0F63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015"/>
    <w:rsid w:val="00076307"/>
    <w:rsid w:val="0007692A"/>
    <w:rsid w:val="00076B75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2BC4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36AE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C07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721"/>
    <w:rsid w:val="00233B26"/>
    <w:rsid w:val="00233EE0"/>
    <w:rsid w:val="0023476E"/>
    <w:rsid w:val="002354B1"/>
    <w:rsid w:val="00235BE1"/>
    <w:rsid w:val="00237A0F"/>
    <w:rsid w:val="00240605"/>
    <w:rsid w:val="00240A41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15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05A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439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4C0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4E2B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0ECA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C74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C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42FE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76E"/>
    <w:rsid w:val="00A14EAD"/>
    <w:rsid w:val="00A15E7C"/>
    <w:rsid w:val="00A16638"/>
    <w:rsid w:val="00A17C51"/>
    <w:rsid w:val="00A238AE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97CF2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3EDE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435C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4AC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character" w:styleId="Hyperlink">
    <w:name w:val="Hyperlink"/>
    <w:uiPriority w:val="99"/>
    <w:unhideWhenUsed/>
    <w:rsid w:val="00233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afe9c8bc93b61441d8add299564d0e4d4d3c794f/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