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A195B">
      <w:pPr>
        <w:jc w:val="right"/>
      </w:pPr>
      <w:r>
        <w:t>Дело № 5-25-194/2018</w:t>
      </w:r>
    </w:p>
    <w:p w:rsidR="00A77B3E" w:rsidP="007A195B">
      <w:pPr>
        <w:jc w:val="center"/>
      </w:pPr>
      <w:r>
        <w:t>П О С Т А Н О В Л Е Н И Е</w:t>
      </w:r>
    </w:p>
    <w:p w:rsidR="00A77B3E" w:rsidP="007A195B">
      <w:pPr>
        <w:jc w:val="center"/>
      </w:pPr>
      <w:r>
        <w:t>по делу об административном правонарушении</w:t>
      </w:r>
    </w:p>
    <w:p w:rsidR="00A77B3E" w:rsidP="007A195B">
      <w:pPr>
        <w:jc w:val="both"/>
      </w:pPr>
    </w:p>
    <w:p w:rsidR="00A77B3E" w:rsidP="007A195B">
      <w:pPr>
        <w:jc w:val="both"/>
      </w:pPr>
      <w:r>
        <w:t xml:space="preserve">28 марта 2018 г.                                                                                                </w:t>
      </w:r>
      <w:r>
        <w:t xml:space="preserve"> г. </w:t>
      </w:r>
      <w:r>
        <w:t>Армянск</w:t>
      </w:r>
    </w:p>
    <w:p w:rsidR="00A77B3E" w:rsidP="007A195B">
      <w:pPr>
        <w:jc w:val="both"/>
      </w:pPr>
    </w:p>
    <w:p w:rsidR="00A77B3E" w:rsidP="007A195B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 </w:t>
      </w:r>
      <w:r>
        <w:t>г. Армянск, ул. Симферопольская,</w:t>
      </w:r>
      <w:r>
        <w:t xml:space="preserve"> д.1,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>
        <w:t>Буткевич</w:t>
      </w:r>
      <w:r>
        <w:t xml:space="preserve"> Андрея Андреевича, персональные данные</w:t>
      </w:r>
      <w:r>
        <w:t xml:space="preserve">,  </w:t>
      </w:r>
    </w:p>
    <w:p w:rsidR="00A77B3E" w:rsidP="007A195B">
      <w:pPr>
        <w:jc w:val="both"/>
      </w:pPr>
    </w:p>
    <w:p w:rsidR="00A77B3E" w:rsidP="007A195B">
      <w:pPr>
        <w:jc w:val="center"/>
      </w:pPr>
      <w:r>
        <w:t>У С Т А Н О В И Л :</w:t>
      </w:r>
    </w:p>
    <w:p w:rsidR="00A77B3E" w:rsidP="007A195B">
      <w:pPr>
        <w:jc w:val="both"/>
      </w:pPr>
    </w:p>
    <w:p w:rsidR="00A77B3E" w:rsidP="007A195B">
      <w:pPr>
        <w:jc w:val="both"/>
      </w:pPr>
      <w:r>
        <w:t>Буткевич</w:t>
      </w:r>
      <w:r>
        <w:t xml:space="preserve"> А.А., будучи привлеченным к административной ответственности постановлением</w:t>
      </w:r>
      <w:r>
        <w:t xml:space="preserve"> начальника отделения МВД России по г. Армянск от 12.06.2017 года по ст. 20.20 ч.1 Кодекса Российской Федерации об административных правонарушениях к наказанию в виде административного штрафа в размере 1500 рублей, не уплатил административный штраф в устан</w:t>
      </w:r>
      <w:r>
        <w:t>овленный ст. 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(29.11.2017 г.), чем совершил правонарушение, предусмотренное ст. 20.25 ч.1 Кодекса Россий</w:t>
      </w:r>
      <w:r>
        <w:t xml:space="preserve">ской Федерации об административных правонарушениях.  </w:t>
      </w:r>
    </w:p>
    <w:p w:rsidR="00A77B3E" w:rsidP="007A195B">
      <w:pPr>
        <w:jc w:val="both"/>
      </w:pPr>
      <w:r>
        <w:t xml:space="preserve">        </w:t>
      </w:r>
      <w:r>
        <w:tab/>
      </w:r>
      <w:r>
        <w:t>Буткевич</w:t>
      </w:r>
      <w:r>
        <w:t xml:space="preserve"> А.А. в судебном заседании  вину в совершенном правонарушении признал в полном объеме и указал, что штраф своевременно не уплатил в связи с отсутствием финансовой возможности. </w:t>
      </w:r>
    </w:p>
    <w:p w:rsidR="00A77B3E" w:rsidP="007A195B">
      <w:pPr>
        <w:jc w:val="both"/>
      </w:pPr>
      <w:r>
        <w:t xml:space="preserve"> Вина </w:t>
      </w:r>
      <w:r>
        <w:t>Бу</w:t>
      </w:r>
      <w:r>
        <w:t>ткевич</w:t>
      </w:r>
      <w:r>
        <w:t xml:space="preserve"> А.А. в совершении административного правонарушения подтверждается также исследованными судом в совокупности доказательствами, а именно: протоколом  об административном правонарушении от 25.03.2018 г. №РК-211733; копией постановления начальника отдел</w:t>
      </w:r>
      <w:r>
        <w:t xml:space="preserve">ения МВД России по г. Армянск от 12.06.2017 г. о привлечении </w:t>
      </w:r>
      <w:r>
        <w:t>Буткевич</w:t>
      </w:r>
      <w:r>
        <w:t xml:space="preserve"> А.А. к административной ответственности по ст. 20.20 ч.1 Кодекса Российской Федерации об административных правонарушениях к наказанию в виде административного штрафа в размере 1500 рубле</w:t>
      </w:r>
      <w:r>
        <w:t>й, вступившим в законную силу 29.11.2017 года; копией постановления о возбуждении исполнительного производства от 12.02.2018 г.</w:t>
      </w:r>
    </w:p>
    <w:p w:rsidR="00A77B3E" w:rsidP="007A195B">
      <w:pPr>
        <w:jc w:val="both"/>
      </w:pPr>
      <w:r>
        <w:t>В соответствии со ст. 32.2 ч.1 Кодекса Российской Федерации об административных правоотношениях административный штраф должен бы</w:t>
      </w:r>
      <w: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</w:t>
      </w:r>
      <w:r>
        <w:t xml:space="preserve">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A195B">
      <w:pPr>
        <w:jc w:val="both"/>
      </w:pPr>
      <w:r>
        <w:t xml:space="preserve">При таких обстоятельствах, в действиях </w:t>
      </w:r>
      <w:r>
        <w:t>Буткевич</w:t>
      </w:r>
      <w:r>
        <w:t xml:space="preserve"> А.А. усматривается состав административного правонарушения, предусмотренного ст. 2</w:t>
      </w:r>
      <w:r>
        <w:t xml:space="preserve">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7A195B">
      <w:pPr>
        <w:jc w:val="both"/>
      </w:pPr>
      <w:r>
        <w:t>Санкция статьи 20.25 ч.1 Кодекса Российской Федерации об административных правонарушениях предусматр</w:t>
      </w:r>
      <w:r>
        <w:t xml:space="preserve">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 xml:space="preserve">до пятидесяти часов. </w:t>
      </w:r>
    </w:p>
    <w:p w:rsidR="00A77B3E" w:rsidP="007A195B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</w:t>
      </w:r>
      <w:r>
        <w:t>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7A195B">
      <w:pPr>
        <w:jc w:val="both"/>
      </w:pPr>
      <w:r>
        <w:t xml:space="preserve">Таким образом, установив вину </w:t>
      </w:r>
      <w:r>
        <w:t>Буткевич</w:t>
      </w:r>
      <w:r>
        <w:t xml:space="preserve"> А.А. в совершенном правонарушении,  суд считает необходимым подв</w:t>
      </w:r>
      <w:r>
        <w:t>ергнуть его к административной ответственности.</w:t>
      </w:r>
    </w:p>
    <w:p w:rsidR="00A77B3E" w:rsidP="007A195B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</w:t>
      </w:r>
      <w:r>
        <w:t>елу об административном правонарушении, не имеется.</w:t>
      </w:r>
    </w:p>
    <w:p w:rsidR="00A77B3E" w:rsidP="007A195B">
      <w:pPr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</w:t>
      </w:r>
      <w:r>
        <w:t xml:space="preserve">ение. </w:t>
      </w:r>
    </w:p>
    <w:p w:rsidR="00A77B3E" w:rsidP="007A195B">
      <w:pPr>
        <w:jc w:val="both"/>
      </w:pPr>
      <w:r>
        <w:t>Буткевич</w:t>
      </w:r>
      <w:r>
        <w:t xml:space="preserve"> А.А. персональные</w:t>
      </w:r>
      <w:r>
        <w:t xml:space="preserve"> данные, официально не трудоустроен, однако имеет доход от случайных заработков.</w:t>
      </w:r>
    </w:p>
    <w:p w:rsidR="00A77B3E" w:rsidP="007A195B">
      <w:pPr>
        <w:jc w:val="both"/>
      </w:pPr>
      <w:r>
        <w:t>Учитывая вышеизложенное, характер сов</w:t>
      </w:r>
      <w:r>
        <w:t xml:space="preserve">ершенного </w:t>
      </w:r>
      <w:r>
        <w:t>Буткевич</w:t>
      </w:r>
      <w:r>
        <w:t xml:space="preserve"> А.А. административного правонарушения, степень его вины, обстоятельства, смягчающие административную ответственность и отсутствие обстоятельств, отягчающих административную ответственность, исходя из принципа разумности и справедливости,</w:t>
      </w:r>
      <w:r>
        <w:t xml:space="preserve"> считаю необходимым признать его виновным в совершении административного правонарушения, предусмотренного ч.1 ст. 20.25 </w:t>
      </w:r>
      <w:r>
        <w:t xml:space="preserve">Кодекса Российской Федерации об административных правонарушениях, и назначить ему наказание в виде административного штрафа.  </w:t>
      </w:r>
    </w:p>
    <w:p w:rsidR="00A77B3E" w:rsidP="007A195B">
      <w:pPr>
        <w:jc w:val="both"/>
      </w:pPr>
      <w:r>
        <w:t>На основ</w:t>
      </w:r>
      <w:r>
        <w:t xml:space="preserve">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7A195B">
      <w:pPr>
        <w:jc w:val="both"/>
      </w:pPr>
    </w:p>
    <w:p w:rsidR="00A77B3E" w:rsidP="007A195B">
      <w:pPr>
        <w:jc w:val="center"/>
      </w:pPr>
      <w:r>
        <w:t>П О С Т А Н О В И Л:</w:t>
      </w:r>
    </w:p>
    <w:p w:rsidR="00A77B3E" w:rsidP="007A195B">
      <w:pPr>
        <w:jc w:val="both"/>
      </w:pPr>
    </w:p>
    <w:p w:rsidR="00A77B3E" w:rsidP="007A195B">
      <w:pPr>
        <w:jc w:val="both"/>
      </w:pPr>
      <w:r>
        <w:t xml:space="preserve">признать </w:t>
      </w:r>
      <w:r>
        <w:t>Буткевич</w:t>
      </w:r>
      <w:r>
        <w:t xml:space="preserve"> Андрея Андреевича виновн</w:t>
      </w:r>
      <w:r>
        <w:t>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3000 (трех тысяч) рублей, в</w:t>
      </w:r>
      <w:r>
        <w:t xml:space="preserve">зыскав в доход государства.  </w:t>
      </w:r>
    </w:p>
    <w:p w:rsidR="00A77B3E" w:rsidP="007A195B">
      <w:pPr>
        <w:jc w:val="both"/>
      </w:pPr>
      <w:r>
        <w:t>Реквизиты для уплаты штрафа: наименование получателя УФК (ОМВД России по                   г. Армянску), КПП  *********</w:t>
      </w:r>
      <w:r>
        <w:t>, ИНН **********</w:t>
      </w:r>
      <w:r>
        <w:t>, л/с ***********</w:t>
      </w:r>
      <w:r>
        <w:t>, код ОКТМО ********</w:t>
      </w:r>
      <w:r>
        <w:t>, номер счета получателя ********************</w:t>
      </w:r>
      <w:r>
        <w:t xml:space="preserve"> Отделени</w:t>
      </w:r>
      <w:r>
        <w:t>е Республика Крым, БИК *********</w:t>
      </w:r>
      <w:r>
        <w:t>, КБК ********************</w:t>
      </w:r>
      <w:r>
        <w:t>, УИН ********************</w:t>
      </w:r>
      <w:r>
        <w:t>).</w:t>
      </w:r>
    </w:p>
    <w:p w:rsidR="00A77B3E" w:rsidP="007A195B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</w:t>
      </w:r>
      <w:r>
        <w:t xml:space="preserve">оплате штрафа в тот </w:t>
      </w:r>
      <w:r>
        <w:t>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7A195B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>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7A195B" w:rsidP="007A195B">
      <w:pPr>
        <w:jc w:val="both"/>
      </w:pPr>
    </w:p>
    <w:p w:rsidR="00A77B3E" w:rsidP="007A195B">
      <w:pPr>
        <w:jc w:val="both"/>
      </w:pPr>
      <w:r>
        <w:t xml:space="preserve">Мировой судья                         </w:t>
      </w:r>
      <w:r>
        <w:t xml:space="preserve">                                                                   </w:t>
      </w:r>
      <w:r>
        <w:t xml:space="preserve">Л.И. Гребенюк                                       </w:t>
      </w:r>
    </w:p>
    <w:p w:rsidR="00A77B3E" w:rsidP="007A195B">
      <w:pPr>
        <w:jc w:val="both"/>
      </w:pPr>
      <w:r>
        <w:t xml:space="preserve">                                                                                                    </w:t>
      </w:r>
    </w:p>
    <w:p w:rsidR="00A77B3E" w:rsidP="007A195B">
      <w:pPr>
        <w:jc w:val="both"/>
      </w:pPr>
    </w:p>
    <w:p w:rsidR="00A77B3E" w:rsidP="007A195B">
      <w:pPr>
        <w:jc w:val="both"/>
      </w:pPr>
    </w:p>
    <w:p w:rsidR="00A77B3E" w:rsidP="007A195B">
      <w:pPr>
        <w:jc w:val="both"/>
      </w:pPr>
    </w:p>
    <w:sectPr w:rsidSect="007A195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141"/>
    <w:rsid w:val="00363141"/>
    <w:rsid w:val="007A195B"/>
    <w:rsid w:val="008635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1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