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583E25">
      <w:pPr>
        <w:jc w:val="right"/>
      </w:pPr>
      <w:r>
        <w:t xml:space="preserve">                                                                                                  Дело № 5-25-204/2017</w:t>
      </w:r>
    </w:p>
    <w:p w:rsidR="00A77B3E" w:rsidP="00583E25">
      <w:pPr>
        <w:jc w:val="center"/>
      </w:pPr>
      <w:r>
        <w:t>П О С Т А Н О В Л Е Н И Е</w:t>
      </w:r>
    </w:p>
    <w:p w:rsidR="00A77B3E" w:rsidP="00583E25">
      <w:pPr>
        <w:jc w:val="center"/>
      </w:pPr>
      <w:r>
        <w:t>по делу об административном правонарушении</w:t>
      </w:r>
    </w:p>
    <w:p w:rsidR="00A77B3E" w:rsidP="00583E25">
      <w:pPr>
        <w:jc w:val="both"/>
      </w:pPr>
      <w:r>
        <w:tab/>
      </w:r>
    </w:p>
    <w:p w:rsidR="00A77B3E" w:rsidP="00583E25">
      <w:pPr>
        <w:jc w:val="both"/>
      </w:pPr>
      <w:r>
        <w:t xml:space="preserve">15 мая 2017 года                                                 </w:t>
      </w:r>
      <w:r>
        <w:t xml:space="preserve">                                              </w:t>
      </w:r>
      <w:r>
        <w:t>г</w:t>
      </w:r>
      <w:r>
        <w:t>. Армянск</w:t>
      </w:r>
    </w:p>
    <w:p w:rsidR="00A77B3E" w:rsidP="00583E25">
      <w:pPr>
        <w:jc w:val="both"/>
      </w:pPr>
    </w:p>
    <w:p w:rsidR="00A77B3E" w:rsidP="00583E25">
      <w:pPr>
        <w:jc w:val="both"/>
      </w:pPr>
      <w:r>
        <w:t xml:space="preserve">Мировой судья судебного участка № </w:t>
      </w:r>
      <w:r>
        <w:t>25 Армянского судебного района (городской округ Армянск) Республики Крым  Гребенюк Л.И., в помещении судебного участка, расположенного по адресу: 296012, Республи</w:t>
      </w:r>
      <w:r>
        <w:t xml:space="preserve">ка Крым, г. Армянск,                           ул. Симферопольская, д.1,  рассмотрев дело об административном правонарушении  по ст. 6.1.1 </w:t>
      </w:r>
      <w:r>
        <w:t>Кодекса Российской Федерации об административных правонарушениях в отношении Иванова Владислава Романовича, персональные данные</w:t>
      </w:r>
      <w:r>
        <w:t>,</w:t>
      </w:r>
    </w:p>
    <w:p w:rsidR="00A77B3E" w:rsidP="00583E25">
      <w:pPr>
        <w:jc w:val="both"/>
      </w:pPr>
    </w:p>
    <w:p w:rsidR="00A77B3E" w:rsidP="00583E25">
      <w:pPr>
        <w:jc w:val="center"/>
      </w:pPr>
      <w:r>
        <w:t>УСТАНОВИЛ:</w:t>
      </w:r>
    </w:p>
    <w:p w:rsidR="00A77B3E" w:rsidP="00583E25">
      <w:pPr>
        <w:jc w:val="both"/>
      </w:pPr>
    </w:p>
    <w:p w:rsidR="00A77B3E" w:rsidP="00583E25">
      <w:pPr>
        <w:jc w:val="both"/>
      </w:pPr>
      <w:r>
        <w:t>Иванов В.Р., дата</w:t>
      </w:r>
      <w:r>
        <w:t xml:space="preserve"> в 23 час. 45 мин., находясь по адресу: адрес, </w:t>
      </w:r>
      <w:r>
        <w:t xml:space="preserve">в ходе конфликта с </w:t>
      </w:r>
      <w:r>
        <w:t>фи</w:t>
      </w:r>
      <w:r>
        <w:t>о</w:t>
      </w:r>
      <w:r>
        <w:t xml:space="preserve"> причинил ему телесные повреждения в виде: кровоподтек </w:t>
      </w:r>
      <w:r>
        <w:t>-н</w:t>
      </w:r>
      <w:r>
        <w:t xml:space="preserve">а верхнем и нижних веках левого глаза с переходом на левую щеку, которые, согласно заключения эксперта, расцениваются как повреждения, не причинившие вреда здоровью. </w:t>
      </w:r>
    </w:p>
    <w:p w:rsidR="00A77B3E" w:rsidP="00583E25">
      <w:pPr>
        <w:jc w:val="both"/>
      </w:pPr>
      <w:r>
        <w:t>Иванов В.Р. в судебном заседани</w:t>
      </w:r>
      <w:r>
        <w:t>и свою вину в совершенном правонарушении признал в полном объеме и пояснил, что действительно дата</w:t>
      </w:r>
      <w:r>
        <w:t xml:space="preserve"> в 23 час. 45 мин., находясь в гостях у </w:t>
      </w:r>
      <w:r>
        <w:t>фио</w:t>
      </w:r>
      <w:r>
        <w:t xml:space="preserve"> по адресу: адрес, </w:t>
      </w:r>
      <w:r>
        <w:t xml:space="preserve">у него с </w:t>
      </w:r>
      <w:r>
        <w:t>фио</w:t>
      </w:r>
      <w:r>
        <w:t xml:space="preserve"> произошел словесный конфликт, в результате котор</w:t>
      </w:r>
      <w:r>
        <w:t xml:space="preserve">ого он причинил </w:t>
      </w:r>
      <w:r>
        <w:t>фио</w:t>
      </w:r>
      <w:r>
        <w:t xml:space="preserve"> телесные повреждения, из-за того, что </w:t>
      </w:r>
      <w:r>
        <w:t>фио</w:t>
      </w:r>
      <w:r>
        <w:t xml:space="preserve"> пожаловалась на своего супруга </w:t>
      </w:r>
      <w:r>
        <w:t>фио</w:t>
      </w:r>
      <w:r>
        <w:t>, что он применяет</w:t>
      </w:r>
      <w:r>
        <w:t xml:space="preserve"> к ней неправомерные действия во время конфликтов на семейно-бытовой почве.</w:t>
      </w:r>
    </w:p>
    <w:p w:rsidR="00A77B3E" w:rsidP="00583E25">
      <w:pPr>
        <w:jc w:val="both"/>
      </w:pPr>
      <w:r>
        <w:t xml:space="preserve">Также его вина подтверждается материалами дела: копией заявления </w:t>
      </w:r>
      <w:r>
        <w:t>ф</w:t>
      </w:r>
      <w:r>
        <w:t>ио</w:t>
      </w:r>
      <w:r>
        <w:t xml:space="preserve"> от дата</w:t>
      </w:r>
      <w:r>
        <w:t>, согласно которого дата</w:t>
      </w:r>
      <w:r>
        <w:t xml:space="preserve"> друзья его супруги причинили ему телесные повреждения; объяснением </w:t>
      </w:r>
      <w:r>
        <w:t>фио</w:t>
      </w:r>
      <w:r>
        <w:t xml:space="preserve"> от дата</w:t>
      </w:r>
      <w:r>
        <w:t>, согласно которых дата</w:t>
      </w:r>
      <w:r>
        <w:t xml:space="preserve">, находясь по адресу проживания своей жены - адрес, </w:t>
      </w:r>
      <w:r>
        <w:t>друзья его жены причинили ему телесные повреждения, в связи с тем, что жена пожаловалась им на него;</w:t>
      </w:r>
      <w:r>
        <w:t xml:space="preserve"> объяснением Иванова В.Р. </w:t>
      </w:r>
      <w:r>
        <w:t>от</w:t>
      </w:r>
      <w:r>
        <w:t xml:space="preserve"> </w:t>
      </w:r>
      <w:r>
        <w:t>дата</w:t>
      </w:r>
      <w:r>
        <w:t>, согласно которого дата</w:t>
      </w:r>
      <w:r>
        <w:t xml:space="preserve"> между ним и </w:t>
      </w:r>
      <w:r>
        <w:t>фио</w:t>
      </w:r>
      <w:r>
        <w:t xml:space="preserve"> началась потасовка, в результате чего причинил ему тел</w:t>
      </w:r>
      <w:r>
        <w:t xml:space="preserve">есные повреждения из-за того, что его жена пожаловалась на него, что он применяет к ней неправомерные действия  во время конфликта на семейно-бытовой почве; объяснениями </w:t>
      </w:r>
      <w:r>
        <w:t>фио</w:t>
      </w:r>
      <w:r>
        <w:t xml:space="preserve">, </w:t>
      </w:r>
      <w:r>
        <w:t>фио</w:t>
      </w:r>
      <w:r>
        <w:t xml:space="preserve"> дата</w:t>
      </w:r>
      <w:r>
        <w:t>, согласно которых дата</w:t>
      </w:r>
      <w:r>
        <w:t xml:space="preserve"> у них с </w:t>
      </w:r>
      <w:r>
        <w:t>фио</w:t>
      </w:r>
      <w:r>
        <w:t xml:space="preserve"> началась  потасо</w:t>
      </w:r>
      <w:r>
        <w:t xml:space="preserve">вка, в результате чего причинил ему телесные повреждения из-за того, что его жена пожаловалась на него, что он применяет к ней неправомерные действия </w:t>
      </w:r>
      <w:r>
        <w:t xml:space="preserve">во время конфликта на семейно-бытовой почве; объяснением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дата</w:t>
      </w:r>
      <w:r>
        <w:t xml:space="preserve"> она находилась в гостях у </w:t>
      </w:r>
      <w:r>
        <w:t>фио</w:t>
      </w:r>
      <w:r>
        <w:t xml:space="preserve">, где также находились Иванов В.,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 между ними произошла драка, в результате которой </w:t>
      </w:r>
      <w:r>
        <w:t>фио</w:t>
      </w:r>
      <w:r>
        <w:t xml:space="preserve"> были причинены телесные повреждения из-за того, что </w:t>
      </w:r>
      <w:r>
        <w:t>фио</w:t>
      </w:r>
      <w:r>
        <w:t xml:space="preserve"> ранее обижал свою супругу и парням захотелось за нее заступитьс</w:t>
      </w:r>
      <w:r>
        <w:t xml:space="preserve">я; заключением судебно-медицинской экспертизы № </w:t>
      </w:r>
      <w:r>
        <w:t>ххх</w:t>
      </w:r>
      <w:r>
        <w:t xml:space="preserve"> от дата</w:t>
      </w:r>
      <w:r>
        <w:t xml:space="preserve">, согласно которой у </w:t>
      </w:r>
      <w:r>
        <w:t>фио</w:t>
      </w:r>
      <w:r>
        <w:t xml:space="preserve"> обнаружены повреждения: кровоподтек </w:t>
      </w:r>
      <w:r>
        <w:t>–н</w:t>
      </w:r>
      <w:r>
        <w:t xml:space="preserve">а верхнем и нижнем веках левого глаза с переходом на левую щеку, которые расцениваются как повреждения, не </w:t>
      </w:r>
      <w:r>
        <w:t xml:space="preserve">причинившие вреда </w:t>
      </w:r>
      <w:r>
        <w:t>здоровью, не исключено образование повреждений дата</w:t>
      </w:r>
      <w:r>
        <w:t xml:space="preserve">; постановлением от дата </w:t>
      </w:r>
      <w:r>
        <w:t xml:space="preserve">об отказе в возбуждении уголовного дела в отношении </w:t>
      </w:r>
      <w:r>
        <w:t>фио</w:t>
      </w:r>
      <w:r>
        <w:t xml:space="preserve">, Иванова В.Р., </w:t>
      </w:r>
      <w:r>
        <w:t>фио</w:t>
      </w:r>
      <w:r>
        <w:t>.</w:t>
      </w:r>
      <w:r>
        <w:t xml:space="preserve"> </w:t>
      </w:r>
    </w:p>
    <w:p w:rsidR="00A77B3E" w:rsidP="00583E25">
      <w:pPr>
        <w:jc w:val="both"/>
      </w:pPr>
      <w:r>
        <w:t xml:space="preserve">Исследовав материалы дела, считаю, что в действиях Иванова В.Р. усматривается состав </w:t>
      </w:r>
      <w:r>
        <w:t>административного правонарушения, предусмотренного ст. 6.1.1 Кодекса Российской Федерации об административных правоотношениях, а именно: нанесение побоев, причинивших физическую боль, но не повлекших последствий, указанных в статье 115 Уголовного кодекса Р</w:t>
      </w:r>
      <w:r>
        <w:t>оссийской Федерации, если эти действия не содержат уголовно наказуемого деяния.</w:t>
      </w:r>
    </w:p>
    <w:p w:rsidR="00A77B3E" w:rsidP="00583E25">
      <w:pPr>
        <w:jc w:val="both"/>
      </w:pPr>
      <w:r>
        <w:tab/>
        <w:t>Санкцией статьи 6.1.1 Кодекса Российской Федерации об административных правонарушениях предусмотрено наказание в виде административного штрафа в размере от пяти тысяч до тридц</w:t>
      </w:r>
      <w:r>
        <w:t>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583E25">
      <w:pPr>
        <w:jc w:val="both"/>
      </w:pPr>
      <w:r>
        <w:t>Обстоятельством, смягчающим административную ответственность, в соответствии со ст. 4.2 Кодекса Росс</w:t>
      </w:r>
      <w:r>
        <w:t>ийской Федерации об административных правонарушениях является раскаяние лица, совершившего административное правонарушение; обстоятельств отягчающих административную ответственность в соответствии со ст. 4.3 Кодекса Российской Федерации об административных</w:t>
      </w:r>
      <w:r>
        <w:t xml:space="preserve"> правонарушениях, суд в  действиях Иванова В.Р. не усматривает. </w:t>
      </w:r>
    </w:p>
    <w:p w:rsidR="00A77B3E" w:rsidP="00583E25">
      <w:pPr>
        <w:jc w:val="both"/>
      </w:pPr>
      <w:r>
        <w:t xml:space="preserve">Учитывая вышеизложенное, выслушав Иванова В.Р., исследовав материалы дела, считаю необходимым признать его виновным в совершении административного правонарушения, предусмотренного ст. 6.1.1  </w:t>
      </w:r>
      <w:r>
        <w:t>Кодекса Российской Федерации об административных правонарушениях, и назначить ему наказание  в виде административного штрафа в доход государства.</w:t>
      </w:r>
    </w:p>
    <w:p w:rsidR="00A77B3E" w:rsidP="00583E25">
      <w:pPr>
        <w:jc w:val="both"/>
      </w:pPr>
      <w:r>
        <w:t>На основании ст. 6.1.1  Кодекса Российской Федерации об административных правонарушениях, руководствуясь ст.ст</w:t>
      </w:r>
      <w:r>
        <w:t>.29.9-29.10, 30.3 Кодекса Российской Федерации об административных правонарушениях,</w:t>
      </w:r>
    </w:p>
    <w:p w:rsidR="00A77B3E" w:rsidP="00583E25">
      <w:pPr>
        <w:jc w:val="both"/>
      </w:pPr>
    </w:p>
    <w:p w:rsidR="00A77B3E" w:rsidP="00583E25">
      <w:pPr>
        <w:jc w:val="center"/>
      </w:pPr>
      <w:r>
        <w:t>ПОСТАНОВИЛ:</w:t>
      </w:r>
    </w:p>
    <w:p w:rsidR="00A77B3E" w:rsidP="00583E25">
      <w:pPr>
        <w:jc w:val="both"/>
      </w:pPr>
    </w:p>
    <w:p w:rsidR="00A77B3E" w:rsidP="00583E25">
      <w:pPr>
        <w:jc w:val="both"/>
      </w:pPr>
      <w:r>
        <w:t>признать Иванова Владислава Романовича виновным в совершении административного правонарушения, предусмотренного ст. 6.1.1 Кодекса Российской Федерации об адми</w:t>
      </w:r>
      <w:r>
        <w:t>нистративных правонарушениях и назначить административное наказание в виде административного штрафа в размере 5000 (пяти тысяч) рублей, взыскав в доход государства (Наименование банка:</w:t>
      </w:r>
      <w:r>
        <w:t xml:space="preserve"> Отделение Республика Крым, </w:t>
      </w:r>
      <w:r>
        <w:t>р</w:t>
      </w:r>
      <w:r>
        <w:t xml:space="preserve">/с </w:t>
      </w:r>
      <w:r>
        <w:t>ххххххххххххххххх</w:t>
      </w:r>
      <w:r>
        <w:t xml:space="preserve">, БИК банка: </w:t>
      </w:r>
      <w:r>
        <w:t>ххххххххххххх</w:t>
      </w:r>
      <w:r>
        <w:t xml:space="preserve">, ИНН </w:t>
      </w:r>
      <w:r>
        <w:t>ххххххххххх</w:t>
      </w:r>
      <w:r>
        <w:t xml:space="preserve">, КПП  </w:t>
      </w:r>
      <w:r>
        <w:t>ххххххххххххх</w:t>
      </w:r>
      <w:r>
        <w:t xml:space="preserve">, ПОЛУЧАТЕЛЬ: </w:t>
      </w:r>
      <w:r>
        <w:t>УФК по Республике Крым (ОМВД России по г. Армянску, л/</w:t>
      </w:r>
      <w:r>
        <w:t>сч</w:t>
      </w:r>
      <w:r>
        <w:t xml:space="preserve"> </w:t>
      </w:r>
      <w:r>
        <w:t>хххххххххххххх</w:t>
      </w:r>
      <w:r>
        <w:t xml:space="preserve">), ОКТМО </w:t>
      </w:r>
      <w:r>
        <w:t>хххххххххх</w:t>
      </w:r>
      <w:r>
        <w:t xml:space="preserve">, КБК </w:t>
      </w:r>
      <w:r>
        <w:t>хххххххххххх</w:t>
      </w:r>
      <w:r>
        <w:t xml:space="preserve">, УИН: </w:t>
      </w:r>
      <w:r>
        <w:t>ххххххххххххххххх</w:t>
      </w:r>
      <w:r>
        <w:t>).</w:t>
      </w:r>
    </w:p>
    <w:p w:rsidR="00A77B3E" w:rsidP="00583E25">
      <w:pPr>
        <w:jc w:val="both"/>
      </w:pPr>
      <w:r>
        <w:t xml:space="preserve">Разъяснить, что административный штраф должен быть уплачен не </w:t>
      </w:r>
      <w:r>
        <w:t xml:space="preserve">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</w:t>
      </w:r>
      <w:r>
        <w:t>20.25 ч.1 Кодекса Российс</w:t>
      </w:r>
      <w:r>
        <w:t>кой Федерации об административных правонарушениях.</w:t>
      </w:r>
    </w:p>
    <w:p w:rsidR="00A77B3E" w:rsidP="00583E25">
      <w:pPr>
        <w:jc w:val="both"/>
      </w:pPr>
      <w:r>
        <w:t xml:space="preserve">Постановление может быть обжаловано в Армянский городской суд Республики Крым через мирового судью судебного участка № </w:t>
      </w:r>
      <w:r>
        <w:t>25 Армянского судебного района (городской округ Армянск) Республики Крым в течение 10 с</w:t>
      </w:r>
      <w:r>
        <w:t>уток со дня вручения или получения копии постановления.</w:t>
      </w:r>
    </w:p>
    <w:p w:rsidR="00A77B3E" w:rsidP="00583E25">
      <w:pPr>
        <w:jc w:val="both"/>
      </w:pPr>
    </w:p>
    <w:p w:rsidR="00A77B3E" w:rsidP="00583E25">
      <w:pPr>
        <w:jc w:val="both"/>
      </w:pPr>
      <w:r>
        <w:t>Мировой судья:</w:t>
      </w:r>
    </w:p>
    <w:p w:rsidR="00A77B3E" w:rsidP="00583E25">
      <w:pPr>
        <w:jc w:val="both"/>
      </w:pPr>
    </w:p>
    <w:p w:rsidR="00A77B3E" w:rsidP="00583E25">
      <w:pPr>
        <w:jc w:val="both"/>
      </w:pPr>
    </w:p>
    <w:p w:rsidR="00A77B3E" w:rsidP="00583E25">
      <w:pPr>
        <w:jc w:val="both"/>
      </w:pPr>
    </w:p>
    <w:sectPr w:rsidSect="00D617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17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