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C5900">
      <w:pPr>
        <w:jc w:val="right"/>
      </w:pPr>
      <w:r>
        <w:t>Дело № 5-25-336/2017</w:t>
      </w:r>
    </w:p>
    <w:p w:rsidR="00A77B3E" w:rsidP="000C5900">
      <w:pPr>
        <w:jc w:val="center"/>
      </w:pPr>
      <w:r>
        <w:t>П О С Т А Н О В Л Е Н И Е</w:t>
      </w:r>
    </w:p>
    <w:p w:rsidR="00A77B3E" w:rsidP="000C5900">
      <w:pPr>
        <w:jc w:val="center"/>
      </w:pPr>
      <w:r>
        <w:t>по делу об административном правонарушении</w:t>
      </w:r>
    </w:p>
    <w:p w:rsidR="00A77B3E" w:rsidP="000C5900">
      <w:pPr>
        <w:jc w:val="both"/>
      </w:pPr>
    </w:p>
    <w:p w:rsidR="00A77B3E" w:rsidP="000C5900">
      <w:pPr>
        <w:jc w:val="both"/>
      </w:pPr>
      <w:r>
        <w:t xml:space="preserve">06 июля 2017 г.                                                                                                  </w:t>
      </w:r>
      <w:r>
        <w:t>г. Армянск</w:t>
      </w:r>
    </w:p>
    <w:p w:rsidR="00A77B3E" w:rsidP="000C5900">
      <w:pPr>
        <w:jc w:val="both"/>
      </w:pPr>
    </w:p>
    <w:p w:rsidR="00A77B3E" w:rsidP="000C5900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              </w:t>
      </w:r>
      <w:r>
        <w:t>г. Армянск, ул. Симферопольска</w:t>
      </w:r>
      <w:r>
        <w:t xml:space="preserve">я, д.1, рассмотрев дело об административном правонарушении по ст. 20.21 Кодекса Российской Федерации об административных правонарушениях в отношении </w:t>
      </w:r>
      <w:r>
        <w:t>Малиночка</w:t>
      </w:r>
      <w:r>
        <w:t xml:space="preserve"> </w:t>
      </w:r>
      <w:r>
        <w:t>Людмилы Викторовны, персональные данные</w:t>
      </w:r>
      <w:r>
        <w:t xml:space="preserve">, </w:t>
      </w:r>
    </w:p>
    <w:p w:rsidR="00A77B3E" w:rsidP="000C5900">
      <w:pPr>
        <w:jc w:val="both"/>
      </w:pPr>
    </w:p>
    <w:p w:rsidR="00A77B3E" w:rsidP="000C5900">
      <w:pPr>
        <w:jc w:val="center"/>
      </w:pPr>
      <w:r>
        <w:t>У С Т А Н О В И Л :</w:t>
      </w:r>
    </w:p>
    <w:p w:rsidR="00A77B3E" w:rsidP="000C5900">
      <w:pPr>
        <w:jc w:val="both"/>
      </w:pPr>
    </w:p>
    <w:p w:rsidR="00A77B3E" w:rsidP="000C5900">
      <w:pPr>
        <w:jc w:val="both"/>
      </w:pPr>
      <w:r>
        <w:t>Малиночка</w:t>
      </w:r>
      <w:r>
        <w:t xml:space="preserve"> Л.В., дата</w:t>
      </w:r>
      <w:r>
        <w:t xml:space="preserve"> в 15 час. 34 мин., находясь в общественном месте, а именно в парке «Космос», расположенном по адрес </w:t>
      </w:r>
      <w:r>
        <w:t>адрес</w:t>
      </w:r>
      <w:r>
        <w:t>, находилась в состоянии алкогольного о</w:t>
      </w:r>
      <w:r>
        <w:t xml:space="preserve">пьянения (имела резкий запах алкоголя изо рта, неопрятный внешний вид, лежала на земле, самостоятельно передвигаться не могла), оскорбляющем человеческое достоинство и общественную нравственность. </w:t>
      </w:r>
    </w:p>
    <w:p w:rsidR="00A77B3E" w:rsidP="000C5900">
      <w:pPr>
        <w:jc w:val="both"/>
      </w:pPr>
      <w:r>
        <w:t>Малиночка</w:t>
      </w:r>
      <w:r>
        <w:t xml:space="preserve"> Л.В. в судебном заседании свою вину в совершенно</w:t>
      </w:r>
      <w:r>
        <w:t>м правонарушении признала в полном объеме и пояснила, что дата</w:t>
      </w:r>
      <w:r>
        <w:t xml:space="preserve"> она со своими друзьями употребляла спиртные напитки, после выпитого ничего уснула в парке «Космос» по </w:t>
      </w:r>
      <w:r>
        <w:t xml:space="preserve">адрес, имела неопрятный </w:t>
      </w:r>
      <w:r>
        <w:t>внешний вид, запах алкоголя изо рта, самостоятельно передвигаться не могла, очнулась в больнице ГБУЗ РК «ЦГБ г. Армянска».</w:t>
      </w:r>
      <w:r>
        <w:t xml:space="preserve"> Также ее вина подтверждается исследованными судом в совокупности материалами дела, а именно: протоколом об административном правонару</w:t>
      </w:r>
      <w:r>
        <w:t xml:space="preserve">шении  № </w:t>
      </w:r>
      <w:r>
        <w:t>хх</w:t>
      </w:r>
      <w:r>
        <w:t xml:space="preserve"> – </w:t>
      </w:r>
      <w:r>
        <w:t>хххххх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; рапортом оперативного дежурного дежурной части ОМВД России по             </w:t>
      </w:r>
      <w:r>
        <w:t>г. Армянску от дата</w:t>
      </w:r>
      <w:r>
        <w:t xml:space="preserve">, согласно которого, он принял сообщение от гражданина </w:t>
      </w:r>
      <w:r>
        <w:t>фио</w:t>
      </w:r>
      <w:r>
        <w:t xml:space="preserve"> о том, что возле почты лежит неизвестная женщина; объяснением </w:t>
      </w:r>
      <w:r>
        <w:t>фио</w:t>
      </w:r>
      <w:r>
        <w:t>, с</w:t>
      </w:r>
      <w:r>
        <w:t>огласно которого дата</w:t>
      </w:r>
      <w:r>
        <w:t xml:space="preserve"> в дневное время  он проходил мимо почты г. Армянска и увидел лежащую на земле неизвестную ему ранее женщину, находящуюся в состоянии алкогольного опьянения; </w:t>
      </w:r>
      <w:r>
        <w:t>фототаблицей</w:t>
      </w:r>
      <w:r>
        <w:t>; актом медицинского освидетельствования на состояние оп</w:t>
      </w:r>
      <w:r>
        <w:t>ьянения № 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Малиночка</w:t>
      </w:r>
      <w:r>
        <w:t xml:space="preserve"> Л.В. от прохождения медицинского освидетельствования отказалась.</w:t>
      </w:r>
    </w:p>
    <w:p w:rsidR="00A77B3E" w:rsidP="000C5900">
      <w:pPr>
        <w:jc w:val="both"/>
      </w:pPr>
      <w:r>
        <w:t xml:space="preserve">При таких обстоятельствах, в действиях </w:t>
      </w:r>
      <w:r>
        <w:t>Малиночка</w:t>
      </w:r>
      <w:r>
        <w:t xml:space="preserve"> Л.В. усматривается состав административного правонарушения, предусмотренного ст. 20</w:t>
      </w:r>
      <w:r>
        <w:t xml:space="preserve">.21 Кодекса Российской Федерации об административных правонарушениях, а именно: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 w:rsidP="000C5900">
      <w:pPr>
        <w:jc w:val="both"/>
      </w:pPr>
      <w:r>
        <w:tab/>
        <w:t>Обстоятельством, смягчающим административную ответс</w:t>
      </w:r>
      <w:r>
        <w:t xml:space="preserve">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</w:t>
      </w:r>
      <w:r>
        <w:t>соответствии со ст. 4.</w:t>
      </w:r>
      <w:r>
        <w:t xml:space="preserve">3 Кодекса Российской Федерации об административных правонарушениях суд в действиях </w:t>
      </w:r>
      <w:r>
        <w:t>Малиночка</w:t>
      </w:r>
      <w:r>
        <w:t xml:space="preserve"> Л.В. не усматривает. </w:t>
      </w:r>
    </w:p>
    <w:p w:rsidR="00A77B3E" w:rsidP="000C5900">
      <w:pPr>
        <w:jc w:val="both"/>
      </w:pPr>
      <w:r>
        <w:t xml:space="preserve">Учитывая обстоятельства, смягчающие ответственность за административное правонарушение: раскаяние лица, считаю возможным привлечь </w:t>
      </w:r>
      <w:r>
        <w:t>Малиночка</w:t>
      </w:r>
      <w:r>
        <w:t xml:space="preserve"> Л</w:t>
      </w:r>
      <w:r>
        <w:t>.В. к административному наказанию в виде административного штрафа в доход государства.</w:t>
      </w:r>
    </w:p>
    <w:p w:rsidR="00A77B3E" w:rsidP="000C5900">
      <w:pPr>
        <w:jc w:val="both"/>
      </w:pPr>
      <w:r>
        <w:t>На основании ст. 20.21 Кодекса Российской Федерации об административных правонарушениях, руководствуясь ст.ст.  29.9-29.10,  30.3 Кодекса Российской Федерации об админис</w:t>
      </w:r>
      <w:r>
        <w:t>тративных правонарушениях,</w:t>
      </w:r>
    </w:p>
    <w:p w:rsidR="00A77B3E" w:rsidP="000C5900">
      <w:pPr>
        <w:jc w:val="both"/>
      </w:pPr>
    </w:p>
    <w:p w:rsidR="00A77B3E" w:rsidP="000C5900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0C5900" w:rsidP="000C5900">
      <w:pPr>
        <w:jc w:val="center"/>
      </w:pPr>
    </w:p>
    <w:p w:rsidR="00A77B3E" w:rsidP="000C5900">
      <w:pPr>
        <w:jc w:val="both"/>
      </w:pPr>
      <w:r>
        <w:t xml:space="preserve">признать </w:t>
      </w:r>
      <w:r>
        <w:t>Малиночку</w:t>
      </w:r>
      <w:r>
        <w:t xml:space="preserve"> Людмилу Викторовну виновной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</w:t>
      </w:r>
      <w:r>
        <w:t xml:space="preserve">тративное наказание в виде административного штрафа в размере 500 (пятисот) рублей 00 коп., взыскав в </w:t>
      </w:r>
      <w:r>
        <w:t>доход государства ((Наименование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хххххххххххххххххххх</w:t>
      </w:r>
      <w:r>
        <w:t>, Б</w:t>
      </w:r>
      <w:r>
        <w:t xml:space="preserve">ИК банка: </w:t>
      </w:r>
      <w:r>
        <w:t>ххххххххх</w:t>
      </w:r>
      <w:r>
        <w:t xml:space="preserve">, ИНН </w:t>
      </w:r>
      <w:r>
        <w:t>хххххххххх</w:t>
      </w:r>
      <w:r>
        <w:t xml:space="preserve">, КПП </w:t>
      </w:r>
      <w:r>
        <w:t>ххххххххх</w:t>
      </w:r>
      <w:r>
        <w:t xml:space="preserve">, ПОЛУЧАТЕЛЬ: </w:t>
      </w:r>
      <w:r>
        <w:t xml:space="preserve">УФК по Республике Крым (ОМВД России по г. Армянску, </w:t>
      </w:r>
      <w:r>
        <w:t>л/</w:t>
      </w:r>
      <w:r>
        <w:t>сч</w:t>
      </w:r>
      <w:r>
        <w:t xml:space="preserve"> </w:t>
      </w:r>
      <w:r>
        <w:t>ххххххххххх</w:t>
      </w:r>
      <w:r>
        <w:t xml:space="preserve">), ОКТМО </w:t>
      </w:r>
      <w:r>
        <w:t>хххххххх</w:t>
      </w:r>
      <w:r>
        <w:t xml:space="preserve">, КБК </w:t>
      </w:r>
      <w:r>
        <w:t>хххххххххххххххххххх</w:t>
      </w:r>
      <w:r>
        <w:t xml:space="preserve">, </w:t>
      </w:r>
      <w:r>
        <w:t>УИН - хххххххххххххххххххх</w:t>
      </w:r>
      <w:r>
        <w:t>).</w:t>
      </w:r>
    </w:p>
    <w:p w:rsidR="00A77B3E" w:rsidP="000C5900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</w:t>
      </w:r>
      <w:r>
        <w:t xml:space="preserve">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0C5900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</w:t>
      </w:r>
      <w:r>
        <w:t xml:space="preserve">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0C5900">
      <w:pPr>
        <w:jc w:val="both"/>
      </w:pPr>
    </w:p>
    <w:p w:rsidR="00A77B3E" w:rsidP="000C5900">
      <w:pPr>
        <w:jc w:val="both"/>
      </w:pPr>
      <w:r>
        <w:t xml:space="preserve">Мировой судья                                                                         </w:t>
      </w:r>
    </w:p>
    <w:p w:rsidR="00A77B3E" w:rsidP="000C5900">
      <w:pPr>
        <w:jc w:val="both"/>
      </w:pPr>
      <w:r>
        <w:t xml:space="preserve">           </w:t>
      </w:r>
      <w:r>
        <w:t xml:space="preserve">                                                                                         </w:t>
      </w:r>
    </w:p>
    <w:p w:rsidR="00A77B3E" w:rsidP="000C5900">
      <w:pPr>
        <w:jc w:val="both"/>
      </w:pPr>
    </w:p>
    <w:p w:rsidR="00A77B3E" w:rsidP="000C5900">
      <w:pPr>
        <w:jc w:val="both"/>
      </w:pPr>
    </w:p>
    <w:sectPr w:rsidSect="00264E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E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