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97015">
      <w:pPr>
        <w:jc w:val="both"/>
      </w:pPr>
    </w:p>
    <w:p w:rsidR="00A77B3E" w:rsidP="00097015">
      <w:pPr>
        <w:jc w:val="both"/>
      </w:pPr>
    </w:p>
    <w:p w:rsidR="00A77B3E" w:rsidP="00097015">
      <w:pPr>
        <w:jc w:val="right"/>
      </w:pPr>
      <w:r>
        <w:t>Дело № 5-25-371</w:t>
      </w:r>
      <w:r>
        <w:t>/2017</w:t>
      </w:r>
    </w:p>
    <w:p w:rsidR="00A77B3E" w:rsidP="00097015">
      <w:pPr>
        <w:jc w:val="center"/>
      </w:pPr>
      <w:r>
        <w:t>П О С Т А Н О В Л Е Н И Е</w:t>
      </w:r>
    </w:p>
    <w:p w:rsidR="00A77B3E" w:rsidP="00097015">
      <w:pPr>
        <w:jc w:val="center"/>
      </w:pPr>
      <w:r>
        <w:t>по делу об административном правонарушении</w:t>
      </w:r>
    </w:p>
    <w:p w:rsidR="00A77B3E" w:rsidP="00097015">
      <w:pPr>
        <w:jc w:val="both"/>
      </w:pPr>
    </w:p>
    <w:p w:rsidR="00A77B3E" w:rsidP="00097015">
      <w:pPr>
        <w:jc w:val="both"/>
      </w:pPr>
      <w:r>
        <w:t xml:space="preserve">24 июля 2017 г.                                                                                   </w:t>
      </w:r>
      <w:r w:rsidR="00097015">
        <w:t xml:space="preserve">               </w:t>
      </w:r>
      <w:r>
        <w:t>г. Армянск</w:t>
      </w:r>
    </w:p>
    <w:p w:rsidR="00A77B3E" w:rsidP="00097015">
      <w:pPr>
        <w:jc w:val="both"/>
      </w:pPr>
    </w:p>
    <w:p w:rsidR="00A77B3E" w:rsidP="00097015">
      <w:pPr>
        <w:jc w:val="both"/>
      </w:pPr>
      <w: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</w:t>
      </w:r>
      <w:r>
        <w:t>Красноперекопского</w:t>
      </w:r>
      <w:r>
        <w:t xml:space="preserve"> судебного района Республики Крым </w:t>
      </w:r>
      <w:r>
        <w:t>Сангаджи-Горяев</w:t>
      </w:r>
      <w:r>
        <w:t xml:space="preserve"> Д.Б., адрес: 296012, Республика Крым, г. Ар</w:t>
      </w:r>
      <w:r>
        <w:t xml:space="preserve">мянск, ул. Симферопольская, д. 1, рассмотрев в открытом судебном заседании дело об административном правонарушении по ч. 1 ст. 6.8 Кодекса Российской Федерации об административных правонарушениях в отношении </w:t>
      </w:r>
      <w:r>
        <w:t>Терентьева Антона Игоревича</w:t>
      </w:r>
      <w:r>
        <w:t xml:space="preserve">, </w:t>
      </w:r>
      <w:r w:rsidR="00097015">
        <w:t>персональные данные</w:t>
      </w:r>
      <w:r>
        <w:t>,</w:t>
      </w:r>
    </w:p>
    <w:p w:rsidR="00A77B3E" w:rsidP="00097015">
      <w:pPr>
        <w:jc w:val="both"/>
      </w:pPr>
    </w:p>
    <w:p w:rsidR="00A77B3E" w:rsidP="00097015">
      <w:pPr>
        <w:jc w:val="center"/>
      </w:pPr>
      <w:r>
        <w:t xml:space="preserve">у с т а </w:t>
      </w:r>
      <w:r>
        <w:t>н</w:t>
      </w:r>
      <w:r>
        <w:t xml:space="preserve"> о </w:t>
      </w:r>
      <w:r>
        <w:t>в и л :</w:t>
      </w:r>
    </w:p>
    <w:p w:rsidR="00A77B3E" w:rsidP="00097015">
      <w:pPr>
        <w:jc w:val="both"/>
      </w:pPr>
    </w:p>
    <w:p w:rsidR="00A77B3E" w:rsidP="00097015">
      <w:pPr>
        <w:jc w:val="both"/>
      </w:pPr>
      <w:r>
        <w:t>Терентьев А.И. совершил незаконное хранение без цели сбыта наркотических средств при следующих обстоятельствах.</w:t>
      </w:r>
    </w:p>
    <w:p w:rsidR="00A77B3E" w:rsidP="00097015">
      <w:pPr>
        <w:jc w:val="both"/>
      </w:pPr>
      <w:r>
        <w:t>Дата</w:t>
      </w:r>
      <w:r w:rsidR="00B72083">
        <w:t xml:space="preserve"> в 15 час. 50 мин. Терентьев А.И., находясь по адресу: адрес, незаконно в личных целях хранил при себе фрагмент полимерной ём</w:t>
      </w:r>
      <w:r w:rsidR="00B72083">
        <w:t xml:space="preserve">кости с обрезанной верхней частью, фрагмент полимерной ёмкости с обрезанной нижней частью, два фрагмента фольги с отверстиями с наслоением наркотического средства смолы </w:t>
      </w:r>
      <w:r w:rsidR="00B72083">
        <w:t>каннабиса</w:t>
      </w:r>
      <w:r w:rsidR="00B72083">
        <w:t xml:space="preserve"> массой 0,09 граммов без цели сбыта. </w:t>
      </w:r>
    </w:p>
    <w:p w:rsidR="00A77B3E" w:rsidP="00097015">
      <w:pPr>
        <w:jc w:val="both"/>
      </w:pPr>
      <w:r>
        <w:t>Терентьев А.И. в судебном заседании свою</w:t>
      </w:r>
      <w:r>
        <w:t xml:space="preserve"> вину в содеянном правонарушении признал полностью, раскаялся и пояснил, что наркотическое средство хранил при себе для личного употребления, без цели сбыта.  </w:t>
      </w:r>
    </w:p>
    <w:p w:rsidR="00A77B3E" w:rsidP="00097015">
      <w:pPr>
        <w:jc w:val="both"/>
      </w:pPr>
      <w:r>
        <w:t>Вина Терентьева А.И. подтверждается следующими доказательствами: протоколом № РК 159188 об админ</w:t>
      </w:r>
      <w:r>
        <w:t xml:space="preserve">истративном правонарушении от </w:t>
      </w:r>
      <w:r w:rsidR="00097015">
        <w:t>дата</w:t>
      </w:r>
      <w:r>
        <w:t xml:space="preserve">; рапортом участкового уполномоченного полиции </w:t>
      </w:r>
      <w:r>
        <w:t>фио</w:t>
      </w:r>
      <w:r>
        <w:t xml:space="preserve">; рапортом оперуполномоченного полиции </w:t>
      </w:r>
      <w:r>
        <w:t>фио</w:t>
      </w:r>
      <w:r>
        <w:t xml:space="preserve">; копией протокола осмотра места происшествия от </w:t>
      </w:r>
      <w:r w:rsidR="00097015">
        <w:t>дата</w:t>
      </w:r>
      <w:r>
        <w:t xml:space="preserve"> и </w:t>
      </w:r>
      <w:r>
        <w:t>фототаблицей</w:t>
      </w:r>
      <w:r>
        <w:t xml:space="preserve"> к нему; письменными объяснениями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Т</w:t>
      </w:r>
      <w:r>
        <w:t xml:space="preserve">ерентьева А.И.; копией заключения эксперта № </w:t>
      </w:r>
      <w:r w:rsidR="00097015">
        <w:t>*</w:t>
      </w:r>
      <w:r>
        <w:t>/</w:t>
      </w:r>
      <w:r w:rsidR="00097015">
        <w:t>****</w:t>
      </w:r>
      <w:r>
        <w:t xml:space="preserve"> </w:t>
      </w:r>
      <w:r>
        <w:t>от</w:t>
      </w:r>
      <w:r>
        <w:t xml:space="preserve"> </w:t>
      </w:r>
      <w:r w:rsidR="00097015">
        <w:t>дата</w:t>
      </w:r>
      <w:r>
        <w:t>.</w:t>
      </w:r>
    </w:p>
    <w:p w:rsidR="00A77B3E" w:rsidP="00097015">
      <w:pPr>
        <w:jc w:val="both"/>
      </w:pPr>
      <w:r>
        <w:t>При таких обстоятельствах, в действиях Терентьева А.И. усматривается состав административного правонарушения, предусмотренного ст. 6.8 ч.1 Кодекса Российской Федерации об административных п</w:t>
      </w:r>
      <w:r>
        <w:t xml:space="preserve">равонарушениях, а именно: незаконное хранение без цели сбыта наркотических средств. </w:t>
      </w:r>
    </w:p>
    <w:p w:rsidR="00A77B3E" w:rsidP="00097015">
      <w:pPr>
        <w:jc w:val="both"/>
      </w:pPr>
      <w:r>
        <w:t>Изучением личности Терентьева А.И. установлено, что он не женат, иждивенцев не имеет, работает без официального оформления.</w:t>
      </w:r>
    </w:p>
    <w:p w:rsidR="00A77B3E" w:rsidP="00097015">
      <w:pPr>
        <w:jc w:val="both"/>
      </w:pPr>
      <w:r>
        <w:t xml:space="preserve">В силу ч. 2 ст. 4.2 </w:t>
      </w:r>
      <w:r>
        <w:t>КоАП</w:t>
      </w:r>
      <w:r>
        <w:t xml:space="preserve"> РФ обстоятельствами, с</w:t>
      </w:r>
      <w:r>
        <w:t>мягчающими административную ответственность, мировой судья признаёт признание вины и раскаяние в содеянном.</w:t>
      </w:r>
    </w:p>
    <w:p w:rsidR="00A77B3E" w:rsidP="00097015">
      <w:pPr>
        <w:jc w:val="both"/>
      </w:pPr>
      <w:r>
        <w:t xml:space="preserve">В соответствии с п. 2 ч. 1 ст. 4.3 </w:t>
      </w:r>
      <w:r>
        <w:t>КоАП</w:t>
      </w:r>
      <w:r>
        <w:t xml:space="preserve"> РФ обстоятельством, отягчающим ответственность, мировой судья признаёт повторное совершение однородного адми</w:t>
      </w:r>
      <w:r>
        <w:t>нистративного правонарушения.</w:t>
      </w:r>
    </w:p>
    <w:p w:rsidR="00A77B3E" w:rsidP="00097015">
      <w:pPr>
        <w:jc w:val="both"/>
      </w:pPr>
      <w:r>
        <w:t xml:space="preserve">Учитывая обстоятельства, смягчающие и отягчающие ответственность за административное правонарушение, при назначении Терентьеву  А.И. административного наказания, суд учитывает характер и обстоятельства </w:t>
      </w:r>
      <w:r>
        <w:t>допущенного им правонару</w:t>
      </w:r>
      <w:r>
        <w:t>шения его личность, материальное положение, род деятельности и считает, что при таких обстоятельствах имеется необходимость применения к нему административного наказания в виде административного штрафа.</w:t>
      </w:r>
    </w:p>
    <w:p w:rsidR="00A77B3E" w:rsidP="00097015">
      <w:pPr>
        <w:jc w:val="both"/>
      </w:pPr>
      <w:r>
        <w:t>Учитывая, что Терентьев А.И. повторно совершил правон</w:t>
      </w:r>
      <w:r>
        <w:t xml:space="preserve">арушение, предусмотренное ч. 1 ст. 6.8 </w:t>
      </w:r>
      <w:r>
        <w:t>КоАП</w:t>
      </w:r>
      <w:r>
        <w:t xml:space="preserve"> РФ, мировой судья считает необходимым возложить на Терентьева А.И. обязанность пройти профилактические мероприятия у врача – нарколога.</w:t>
      </w:r>
    </w:p>
    <w:p w:rsidR="00A77B3E" w:rsidP="00097015">
      <w:pPr>
        <w:jc w:val="both"/>
      </w:pPr>
      <w:r>
        <w:t xml:space="preserve">С учётом изложенного, руководствуясь ст.ст. 29.9-29.10 </w:t>
      </w:r>
      <w:r>
        <w:t>КоАП</w:t>
      </w:r>
      <w:r>
        <w:t xml:space="preserve"> РФ, мировой судь</w:t>
      </w:r>
      <w:r>
        <w:t>я</w:t>
      </w:r>
    </w:p>
    <w:p w:rsidR="00A77B3E" w:rsidP="00097015">
      <w:pPr>
        <w:jc w:val="both"/>
      </w:pPr>
    </w:p>
    <w:p w:rsidR="00A77B3E" w:rsidP="00097015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 w:rsidP="00097015">
      <w:pPr>
        <w:jc w:val="both"/>
      </w:pPr>
    </w:p>
    <w:p w:rsidR="00A77B3E" w:rsidP="00097015">
      <w:pPr>
        <w:jc w:val="both"/>
      </w:pPr>
      <w:r>
        <w:t>Терентьева Антона Игоревича признать виновным в совершении административного правонарушения, предусмотренного ст. 6.8 ч.1 Кодекса Российской Федерации об административных правонарушениях и назначить административное наказание в ви</w:t>
      </w:r>
      <w:r>
        <w:t>де административного штрафа в размере 4500 (четыре тысячи пятьсот) рублей 00 коп.</w:t>
      </w:r>
    </w:p>
    <w:p w:rsidR="00A77B3E" w:rsidP="00097015">
      <w:pPr>
        <w:jc w:val="both"/>
      </w:pPr>
      <w:r>
        <w:t xml:space="preserve">Административный штраф подлежит уплате по следующим реквизитам: наименование банка: Отделение Республика Крым, </w:t>
      </w:r>
      <w:r>
        <w:t>р</w:t>
      </w:r>
      <w:r>
        <w:t xml:space="preserve">/с </w:t>
      </w:r>
      <w:r w:rsidR="00097015">
        <w:t>хххххххххххххххххххх</w:t>
      </w:r>
      <w:r>
        <w:t xml:space="preserve">, БИК банка: </w:t>
      </w:r>
      <w:r w:rsidR="00097015">
        <w:t>ххххххххх</w:t>
      </w:r>
      <w:r>
        <w:t xml:space="preserve">, ИНН </w:t>
      </w:r>
      <w:r w:rsidR="00097015">
        <w:t>хххххххххх</w:t>
      </w:r>
      <w:r>
        <w:t>,</w:t>
      </w:r>
      <w:r>
        <w:t xml:space="preserve"> КПП  </w:t>
      </w:r>
      <w:r w:rsidR="00097015">
        <w:t>ххххххххх</w:t>
      </w:r>
      <w:r>
        <w:t xml:space="preserve">, ПОЛУЧАТЕЛЬ: УФК по Республике Крым (ОМВД России по </w:t>
      </w:r>
      <w:r>
        <w:t>г</w:t>
      </w:r>
      <w:r>
        <w:t>. Армянску, л/</w:t>
      </w:r>
      <w:r>
        <w:t>сч</w:t>
      </w:r>
      <w:r>
        <w:t xml:space="preserve"> </w:t>
      </w:r>
      <w:r w:rsidR="00097015">
        <w:t>ххххххххххх</w:t>
      </w:r>
      <w:r>
        <w:t xml:space="preserve">), ОКТМО </w:t>
      </w:r>
      <w:r w:rsidR="00097015">
        <w:t>хххххххх</w:t>
      </w:r>
      <w:r>
        <w:t xml:space="preserve">, КБК </w:t>
      </w:r>
      <w:r w:rsidR="00097015">
        <w:t>хххххххххххххххххххх</w:t>
      </w:r>
      <w:r>
        <w:t xml:space="preserve">, УИН </w:t>
      </w:r>
      <w:r w:rsidR="00097015">
        <w:t>хххххххххххххххххххх</w:t>
      </w:r>
      <w:r>
        <w:t>.</w:t>
      </w:r>
    </w:p>
    <w:p w:rsidR="00A77B3E" w:rsidP="00097015">
      <w:pPr>
        <w:jc w:val="both"/>
      </w:pPr>
      <w:r>
        <w:t xml:space="preserve">Обязать Терентьева Антона Игоревича пройти профилактические мероприятия у </w:t>
      </w:r>
      <w:r>
        <w:t>врача-нарколога, установив срок в один месяц для обращения в соответствующую  медицинскую организацию, со дня вступления в законную силу постановления по делу об административном правонарушении.</w:t>
      </w:r>
    </w:p>
    <w:p w:rsidR="00A77B3E" w:rsidP="00097015">
      <w:pPr>
        <w:jc w:val="both"/>
      </w:pPr>
      <w:r>
        <w:t>Контроль за исполнением Терентьевым Антоном Игоревичем обязан</w:t>
      </w:r>
      <w:r>
        <w:t xml:space="preserve">ности пройти профилактические мероприятия у врача – нарколога возложить на отделение МВД России по г. Армянску. </w:t>
      </w:r>
    </w:p>
    <w:p w:rsidR="00A77B3E" w:rsidP="00097015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</w:t>
      </w:r>
      <w:r>
        <w:t>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097015">
      <w:pPr>
        <w:jc w:val="both"/>
      </w:pPr>
      <w:r>
        <w:t>Постановление может быть обжа</w:t>
      </w:r>
      <w:r>
        <w:t>ловано в Армянский городской суд Республики Крым через мирового судью судебного участка № 25 Армянского судебного района (городской округ Армянск) в течение 10 суток со дня вручения или получения копии постановления.</w:t>
      </w:r>
    </w:p>
    <w:p w:rsidR="00A77B3E" w:rsidP="00097015">
      <w:pPr>
        <w:jc w:val="both"/>
      </w:pPr>
    </w:p>
    <w:p w:rsidR="00A77B3E" w:rsidP="00097015">
      <w:pPr>
        <w:jc w:val="both"/>
      </w:pPr>
      <w:r>
        <w:t>М</w:t>
      </w:r>
      <w:r w:rsidR="00097015">
        <w:t>ировой судья</w:t>
      </w:r>
      <w:r w:rsidR="00097015">
        <w:tab/>
      </w:r>
      <w:r w:rsidR="00097015">
        <w:tab/>
      </w:r>
      <w:r w:rsidR="00097015">
        <w:tab/>
      </w:r>
      <w:r w:rsidR="00097015">
        <w:tab/>
        <w:t>(подпись)</w:t>
      </w:r>
      <w:r w:rsidR="00097015">
        <w:tab/>
        <w:t xml:space="preserve">         </w:t>
      </w:r>
      <w:r>
        <w:t xml:space="preserve">Д.Б. </w:t>
      </w:r>
      <w:r>
        <w:t>Сангаджи-Горяев</w:t>
      </w:r>
    </w:p>
    <w:p w:rsidR="00A77B3E" w:rsidP="00097015">
      <w:pPr>
        <w:jc w:val="both"/>
      </w:pPr>
    </w:p>
    <w:p w:rsidR="00A77B3E" w:rsidP="00097015">
      <w:pPr>
        <w:jc w:val="both"/>
      </w:pPr>
    </w:p>
    <w:sectPr w:rsidSect="0009701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C4A"/>
    <w:rsid w:val="00097015"/>
    <w:rsid w:val="0059428C"/>
    <w:rsid w:val="00A77B3E"/>
    <w:rsid w:val="00AB6C4A"/>
    <w:rsid w:val="00B72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C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