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197D" w:rsidP="002E4331">
      <w:pPr>
        <w:ind w:firstLine="709"/>
        <w:jc w:val="right"/>
        <w:rPr>
          <w:color w:val="000000" w:themeColor="text1"/>
          <w:sz w:val="26"/>
          <w:szCs w:val="26"/>
        </w:rPr>
      </w:pPr>
      <w:r w:rsidRPr="00A05964">
        <w:rPr>
          <w:color w:val="000000" w:themeColor="text1"/>
          <w:sz w:val="26"/>
          <w:szCs w:val="26"/>
        </w:rPr>
        <w:t>Дело №</w:t>
      </w:r>
      <w:r w:rsidRPr="00A05964" w:rsidR="00B13F7F">
        <w:rPr>
          <w:color w:val="000000" w:themeColor="text1"/>
          <w:sz w:val="26"/>
          <w:szCs w:val="26"/>
        </w:rPr>
        <w:t xml:space="preserve"> </w:t>
      </w:r>
      <w:r w:rsidRPr="00A05964">
        <w:rPr>
          <w:color w:val="000000" w:themeColor="text1"/>
          <w:sz w:val="26"/>
          <w:szCs w:val="26"/>
        </w:rPr>
        <w:t>5-</w:t>
      </w:r>
      <w:r w:rsidRPr="00A05964" w:rsidR="00B13F7F">
        <w:rPr>
          <w:color w:val="000000" w:themeColor="text1"/>
          <w:sz w:val="26"/>
          <w:szCs w:val="26"/>
        </w:rPr>
        <w:t>2</w:t>
      </w:r>
      <w:r w:rsidRPr="00A05964" w:rsidR="00187F9F">
        <w:rPr>
          <w:color w:val="000000" w:themeColor="text1"/>
          <w:sz w:val="26"/>
          <w:szCs w:val="26"/>
        </w:rPr>
        <w:t>5-</w:t>
      </w:r>
      <w:r w:rsidR="002B212D">
        <w:rPr>
          <w:color w:val="000000" w:themeColor="text1"/>
          <w:sz w:val="26"/>
          <w:szCs w:val="26"/>
        </w:rPr>
        <w:t>412</w:t>
      </w:r>
      <w:r w:rsidRPr="00A05964">
        <w:rPr>
          <w:color w:val="000000" w:themeColor="text1"/>
          <w:sz w:val="26"/>
          <w:szCs w:val="26"/>
        </w:rPr>
        <w:t>/20</w:t>
      </w:r>
      <w:r w:rsidR="002B212D">
        <w:rPr>
          <w:color w:val="000000" w:themeColor="text1"/>
          <w:sz w:val="26"/>
          <w:szCs w:val="26"/>
        </w:rPr>
        <w:t>20</w:t>
      </w:r>
    </w:p>
    <w:p w:rsidR="002B212D" w:rsidRPr="002B212D" w:rsidP="002E4331">
      <w:pPr>
        <w:ind w:firstLine="709"/>
        <w:jc w:val="right"/>
        <w:rPr>
          <w:color w:val="000000" w:themeColor="text1"/>
          <w:sz w:val="26"/>
          <w:szCs w:val="26"/>
        </w:rPr>
      </w:pPr>
      <w:r>
        <w:rPr>
          <w:color w:val="000000" w:themeColor="text1"/>
          <w:sz w:val="26"/>
          <w:szCs w:val="26"/>
        </w:rPr>
        <w:t>УИД: 91</w:t>
      </w:r>
      <w:r>
        <w:rPr>
          <w:color w:val="000000" w:themeColor="text1"/>
          <w:sz w:val="26"/>
          <w:szCs w:val="26"/>
          <w:lang w:val="en-US"/>
        </w:rPr>
        <w:t>MS</w:t>
      </w:r>
      <w:r>
        <w:rPr>
          <w:color w:val="000000" w:themeColor="text1"/>
          <w:sz w:val="26"/>
          <w:szCs w:val="26"/>
        </w:rPr>
        <w:t>0025-01-2020-001067-32</w:t>
      </w:r>
    </w:p>
    <w:p w:rsidR="0065197D" w:rsidRPr="00A05964" w:rsidP="001C1189">
      <w:pPr>
        <w:jc w:val="center"/>
        <w:rPr>
          <w:b/>
          <w:color w:val="000000" w:themeColor="text1"/>
          <w:sz w:val="26"/>
          <w:szCs w:val="26"/>
        </w:rPr>
      </w:pPr>
      <w:r w:rsidRPr="00A05964">
        <w:rPr>
          <w:b/>
          <w:color w:val="000000" w:themeColor="text1"/>
          <w:sz w:val="26"/>
          <w:szCs w:val="26"/>
        </w:rPr>
        <w:t>П</w:t>
      </w:r>
      <w:r w:rsidRPr="00A05964" w:rsidR="00B13F7F">
        <w:rPr>
          <w:b/>
          <w:color w:val="000000" w:themeColor="text1"/>
          <w:sz w:val="26"/>
          <w:szCs w:val="26"/>
        </w:rPr>
        <w:t xml:space="preserve"> </w:t>
      </w:r>
      <w:r w:rsidRPr="00A05964">
        <w:rPr>
          <w:b/>
          <w:color w:val="000000" w:themeColor="text1"/>
          <w:sz w:val="26"/>
          <w:szCs w:val="26"/>
        </w:rPr>
        <w:t>О</w:t>
      </w:r>
      <w:r w:rsidRPr="00A05964" w:rsidR="00B13F7F">
        <w:rPr>
          <w:b/>
          <w:color w:val="000000" w:themeColor="text1"/>
          <w:sz w:val="26"/>
          <w:szCs w:val="26"/>
        </w:rPr>
        <w:t xml:space="preserve"> </w:t>
      </w:r>
      <w:r w:rsidRPr="00A05964">
        <w:rPr>
          <w:b/>
          <w:color w:val="000000" w:themeColor="text1"/>
          <w:sz w:val="26"/>
          <w:szCs w:val="26"/>
        </w:rPr>
        <w:t>С</w:t>
      </w:r>
      <w:r w:rsidRPr="00A05964" w:rsidR="00B13F7F">
        <w:rPr>
          <w:b/>
          <w:color w:val="000000" w:themeColor="text1"/>
          <w:sz w:val="26"/>
          <w:szCs w:val="26"/>
        </w:rPr>
        <w:t xml:space="preserve"> </w:t>
      </w:r>
      <w:r w:rsidRPr="00A05964">
        <w:rPr>
          <w:b/>
          <w:color w:val="000000" w:themeColor="text1"/>
          <w:sz w:val="26"/>
          <w:szCs w:val="26"/>
        </w:rPr>
        <w:t>Т</w:t>
      </w:r>
      <w:r w:rsidRPr="00A05964" w:rsidR="00B13F7F">
        <w:rPr>
          <w:b/>
          <w:color w:val="000000" w:themeColor="text1"/>
          <w:sz w:val="26"/>
          <w:szCs w:val="26"/>
        </w:rPr>
        <w:t xml:space="preserve"> </w:t>
      </w:r>
      <w:r w:rsidRPr="00A05964">
        <w:rPr>
          <w:b/>
          <w:color w:val="000000" w:themeColor="text1"/>
          <w:sz w:val="26"/>
          <w:szCs w:val="26"/>
        </w:rPr>
        <w:t>А</w:t>
      </w:r>
      <w:r w:rsidRPr="00A05964" w:rsidR="00B13F7F">
        <w:rPr>
          <w:b/>
          <w:color w:val="000000" w:themeColor="text1"/>
          <w:sz w:val="26"/>
          <w:szCs w:val="26"/>
        </w:rPr>
        <w:t xml:space="preserve"> </w:t>
      </w:r>
      <w:r w:rsidRPr="00A05964">
        <w:rPr>
          <w:b/>
          <w:color w:val="000000" w:themeColor="text1"/>
          <w:sz w:val="26"/>
          <w:szCs w:val="26"/>
        </w:rPr>
        <w:t>Н</w:t>
      </w:r>
      <w:r w:rsidRPr="00A05964" w:rsidR="00B13F7F">
        <w:rPr>
          <w:b/>
          <w:color w:val="000000" w:themeColor="text1"/>
          <w:sz w:val="26"/>
          <w:szCs w:val="26"/>
        </w:rPr>
        <w:t xml:space="preserve"> </w:t>
      </w:r>
      <w:r w:rsidRPr="00A05964">
        <w:rPr>
          <w:b/>
          <w:color w:val="000000" w:themeColor="text1"/>
          <w:sz w:val="26"/>
          <w:szCs w:val="26"/>
        </w:rPr>
        <w:t>О</w:t>
      </w:r>
      <w:r w:rsidRPr="00A05964" w:rsidR="00B13F7F">
        <w:rPr>
          <w:b/>
          <w:color w:val="000000" w:themeColor="text1"/>
          <w:sz w:val="26"/>
          <w:szCs w:val="26"/>
        </w:rPr>
        <w:t xml:space="preserve"> </w:t>
      </w:r>
      <w:r w:rsidRPr="00A05964">
        <w:rPr>
          <w:b/>
          <w:color w:val="000000" w:themeColor="text1"/>
          <w:sz w:val="26"/>
          <w:szCs w:val="26"/>
        </w:rPr>
        <w:t>В</w:t>
      </w:r>
      <w:r w:rsidRPr="00A05964" w:rsidR="00B13F7F">
        <w:rPr>
          <w:b/>
          <w:color w:val="000000" w:themeColor="text1"/>
          <w:sz w:val="26"/>
          <w:szCs w:val="26"/>
        </w:rPr>
        <w:t xml:space="preserve"> </w:t>
      </w:r>
      <w:r w:rsidRPr="00A05964">
        <w:rPr>
          <w:b/>
          <w:color w:val="000000" w:themeColor="text1"/>
          <w:sz w:val="26"/>
          <w:szCs w:val="26"/>
        </w:rPr>
        <w:t>Л</w:t>
      </w:r>
      <w:r w:rsidRPr="00A05964" w:rsidR="00B13F7F">
        <w:rPr>
          <w:b/>
          <w:color w:val="000000" w:themeColor="text1"/>
          <w:sz w:val="26"/>
          <w:szCs w:val="26"/>
        </w:rPr>
        <w:t xml:space="preserve"> </w:t>
      </w:r>
      <w:r w:rsidRPr="00A05964">
        <w:rPr>
          <w:b/>
          <w:color w:val="000000" w:themeColor="text1"/>
          <w:sz w:val="26"/>
          <w:szCs w:val="26"/>
        </w:rPr>
        <w:t>Е</w:t>
      </w:r>
      <w:r w:rsidRPr="00A05964" w:rsidR="00B13F7F">
        <w:rPr>
          <w:b/>
          <w:color w:val="000000" w:themeColor="text1"/>
          <w:sz w:val="26"/>
          <w:szCs w:val="26"/>
        </w:rPr>
        <w:t xml:space="preserve"> </w:t>
      </w:r>
      <w:r w:rsidRPr="00A05964">
        <w:rPr>
          <w:b/>
          <w:color w:val="000000" w:themeColor="text1"/>
          <w:sz w:val="26"/>
          <w:szCs w:val="26"/>
        </w:rPr>
        <w:t>Н</w:t>
      </w:r>
      <w:r w:rsidRPr="00A05964" w:rsidR="00B13F7F">
        <w:rPr>
          <w:b/>
          <w:color w:val="000000" w:themeColor="text1"/>
          <w:sz w:val="26"/>
          <w:szCs w:val="26"/>
        </w:rPr>
        <w:t xml:space="preserve"> </w:t>
      </w:r>
      <w:r w:rsidRPr="00A05964">
        <w:rPr>
          <w:b/>
          <w:color w:val="000000" w:themeColor="text1"/>
          <w:sz w:val="26"/>
          <w:szCs w:val="26"/>
        </w:rPr>
        <w:t>И</w:t>
      </w:r>
      <w:r w:rsidRPr="00A05964" w:rsidR="00B13F7F">
        <w:rPr>
          <w:b/>
          <w:color w:val="000000" w:themeColor="text1"/>
          <w:sz w:val="26"/>
          <w:szCs w:val="26"/>
        </w:rPr>
        <w:t xml:space="preserve"> </w:t>
      </w:r>
      <w:r w:rsidRPr="00A05964">
        <w:rPr>
          <w:b/>
          <w:color w:val="000000" w:themeColor="text1"/>
          <w:sz w:val="26"/>
          <w:szCs w:val="26"/>
        </w:rPr>
        <w:t>Е</w:t>
      </w:r>
    </w:p>
    <w:p w:rsidR="00187F9F" w:rsidRPr="00A05964" w:rsidP="002E4331">
      <w:pPr>
        <w:jc w:val="center"/>
        <w:rPr>
          <w:b/>
          <w:color w:val="000000" w:themeColor="text1"/>
          <w:sz w:val="26"/>
          <w:szCs w:val="26"/>
        </w:rPr>
      </w:pPr>
      <w:r w:rsidRPr="00A05964">
        <w:rPr>
          <w:b/>
          <w:color w:val="000000" w:themeColor="text1"/>
          <w:sz w:val="26"/>
          <w:szCs w:val="26"/>
        </w:rPr>
        <w:t>о назначении административного наказания</w:t>
      </w:r>
    </w:p>
    <w:p w:rsidR="0065197D" w:rsidRPr="00A05964" w:rsidP="000218E9">
      <w:pPr>
        <w:spacing w:before="120" w:after="120"/>
        <w:jc w:val="both"/>
        <w:rPr>
          <w:color w:val="000000" w:themeColor="text1"/>
          <w:sz w:val="26"/>
          <w:szCs w:val="26"/>
        </w:rPr>
      </w:pPr>
      <w:r w:rsidRPr="00A05964">
        <w:rPr>
          <w:color w:val="000000" w:themeColor="text1"/>
          <w:sz w:val="26"/>
          <w:szCs w:val="26"/>
        </w:rPr>
        <w:t>г.</w:t>
      </w:r>
      <w:r w:rsidRPr="00A05964" w:rsidR="00B13F7F">
        <w:rPr>
          <w:color w:val="000000" w:themeColor="text1"/>
          <w:sz w:val="26"/>
          <w:szCs w:val="26"/>
        </w:rPr>
        <w:t xml:space="preserve"> Армян</w:t>
      </w:r>
      <w:r w:rsidRPr="00A05964">
        <w:rPr>
          <w:color w:val="000000" w:themeColor="text1"/>
          <w:sz w:val="26"/>
          <w:szCs w:val="26"/>
        </w:rPr>
        <w:t>ск</w:t>
      </w:r>
      <w:r w:rsidRPr="00A05964" w:rsidR="00187F9F">
        <w:rPr>
          <w:color w:val="000000" w:themeColor="text1"/>
          <w:sz w:val="26"/>
          <w:szCs w:val="26"/>
        </w:rPr>
        <w:tab/>
      </w:r>
      <w:r w:rsidRPr="00A05964" w:rsidR="00187F9F">
        <w:rPr>
          <w:color w:val="000000" w:themeColor="text1"/>
          <w:sz w:val="26"/>
          <w:szCs w:val="26"/>
        </w:rPr>
        <w:tab/>
      </w:r>
      <w:r w:rsidRPr="00A05964" w:rsidR="00187F9F">
        <w:rPr>
          <w:color w:val="000000" w:themeColor="text1"/>
          <w:sz w:val="26"/>
          <w:szCs w:val="26"/>
        </w:rPr>
        <w:tab/>
      </w:r>
      <w:r w:rsidRPr="00A05964" w:rsidR="00187F9F">
        <w:rPr>
          <w:color w:val="000000" w:themeColor="text1"/>
          <w:sz w:val="26"/>
          <w:szCs w:val="26"/>
        </w:rPr>
        <w:tab/>
      </w:r>
      <w:r w:rsidRPr="00A05964" w:rsidR="00187F9F">
        <w:rPr>
          <w:color w:val="000000" w:themeColor="text1"/>
          <w:sz w:val="26"/>
          <w:szCs w:val="26"/>
        </w:rPr>
        <w:tab/>
      </w:r>
      <w:r w:rsidRPr="00A05964" w:rsidR="00187F9F">
        <w:rPr>
          <w:color w:val="000000" w:themeColor="text1"/>
          <w:sz w:val="26"/>
          <w:szCs w:val="26"/>
        </w:rPr>
        <w:tab/>
      </w:r>
      <w:r w:rsidRPr="00A05964" w:rsidR="00187F9F">
        <w:rPr>
          <w:color w:val="000000" w:themeColor="text1"/>
          <w:sz w:val="26"/>
          <w:szCs w:val="26"/>
        </w:rPr>
        <w:tab/>
      </w:r>
      <w:r w:rsidRPr="00A05964" w:rsidR="00187F9F">
        <w:rPr>
          <w:color w:val="000000" w:themeColor="text1"/>
          <w:sz w:val="26"/>
          <w:szCs w:val="26"/>
        </w:rPr>
        <w:tab/>
      </w:r>
      <w:r w:rsidRPr="00A05964" w:rsidR="00187F9F">
        <w:rPr>
          <w:color w:val="000000" w:themeColor="text1"/>
          <w:sz w:val="26"/>
          <w:szCs w:val="26"/>
        </w:rPr>
        <w:tab/>
      </w:r>
      <w:r w:rsidRPr="00A05964" w:rsidR="00B13F7F">
        <w:rPr>
          <w:color w:val="000000" w:themeColor="text1"/>
          <w:sz w:val="26"/>
          <w:szCs w:val="26"/>
        </w:rPr>
        <w:tab/>
      </w:r>
      <w:r w:rsidRPr="00A05964" w:rsidR="0058479D">
        <w:rPr>
          <w:color w:val="000000" w:themeColor="text1"/>
          <w:sz w:val="26"/>
          <w:szCs w:val="26"/>
        </w:rPr>
        <w:t xml:space="preserve">  </w:t>
      </w:r>
      <w:r w:rsidR="002B212D">
        <w:rPr>
          <w:color w:val="000000" w:themeColor="text1"/>
          <w:sz w:val="26"/>
          <w:szCs w:val="26"/>
        </w:rPr>
        <w:t xml:space="preserve">  </w:t>
      </w:r>
      <w:r w:rsidRPr="00A05964" w:rsidR="0058479D">
        <w:rPr>
          <w:color w:val="000000" w:themeColor="text1"/>
          <w:sz w:val="26"/>
          <w:szCs w:val="26"/>
        </w:rPr>
        <w:t xml:space="preserve">  </w:t>
      </w:r>
      <w:r w:rsidR="002B212D">
        <w:rPr>
          <w:color w:val="000000" w:themeColor="text1"/>
          <w:sz w:val="26"/>
          <w:szCs w:val="26"/>
        </w:rPr>
        <w:t>7</w:t>
      </w:r>
      <w:r w:rsidRPr="00A05964" w:rsidR="0058479D">
        <w:rPr>
          <w:color w:val="000000" w:themeColor="text1"/>
          <w:sz w:val="26"/>
          <w:szCs w:val="26"/>
        </w:rPr>
        <w:t xml:space="preserve"> июл</w:t>
      </w:r>
      <w:r w:rsidRPr="00A05964" w:rsidR="00F06716">
        <w:rPr>
          <w:color w:val="000000" w:themeColor="text1"/>
          <w:sz w:val="26"/>
          <w:szCs w:val="26"/>
        </w:rPr>
        <w:t>я</w:t>
      </w:r>
      <w:r w:rsidRPr="00A05964" w:rsidR="00187F9F">
        <w:rPr>
          <w:color w:val="000000" w:themeColor="text1"/>
          <w:sz w:val="26"/>
          <w:szCs w:val="26"/>
        </w:rPr>
        <w:t xml:space="preserve"> 20</w:t>
      </w:r>
      <w:r w:rsidR="002B212D">
        <w:rPr>
          <w:color w:val="000000" w:themeColor="text1"/>
          <w:sz w:val="26"/>
          <w:szCs w:val="26"/>
        </w:rPr>
        <w:t>20</w:t>
      </w:r>
      <w:r w:rsidRPr="00A05964" w:rsidR="00187F9F">
        <w:rPr>
          <w:color w:val="000000" w:themeColor="text1"/>
          <w:sz w:val="26"/>
          <w:szCs w:val="26"/>
        </w:rPr>
        <w:t xml:space="preserve"> г.</w:t>
      </w:r>
    </w:p>
    <w:p w:rsidR="00187F9F" w:rsidRPr="00A05964" w:rsidP="002E4331">
      <w:pPr>
        <w:ind w:firstLine="709"/>
        <w:jc w:val="both"/>
        <w:rPr>
          <w:color w:val="000000" w:themeColor="text1"/>
          <w:sz w:val="26"/>
          <w:szCs w:val="26"/>
        </w:rPr>
      </w:pPr>
      <w:r w:rsidRPr="00A05964">
        <w:rPr>
          <w:color w:val="000000" w:themeColor="text1"/>
          <w:sz w:val="26"/>
          <w:szCs w:val="26"/>
        </w:rPr>
        <w:t>Исполняющий обязанности мирового судьи судебного участка № 25 Армянского судебного района Республики Крым м</w:t>
      </w:r>
      <w:r w:rsidRPr="00A05964">
        <w:rPr>
          <w:color w:val="000000" w:themeColor="text1"/>
          <w:sz w:val="26"/>
          <w:szCs w:val="26"/>
        </w:rPr>
        <w:t>ировой с</w:t>
      </w:r>
      <w:r w:rsidRPr="00A05964" w:rsidR="0065197D">
        <w:rPr>
          <w:color w:val="000000" w:themeColor="text1"/>
          <w:sz w:val="26"/>
          <w:szCs w:val="26"/>
        </w:rPr>
        <w:t xml:space="preserve">удья </w:t>
      </w:r>
      <w:r w:rsidRPr="00A05964">
        <w:rPr>
          <w:color w:val="000000" w:themeColor="text1"/>
          <w:sz w:val="26"/>
          <w:szCs w:val="26"/>
        </w:rPr>
        <w:t xml:space="preserve">судебного участка № 59 </w:t>
      </w:r>
      <w:r w:rsidRPr="00A05964" w:rsidR="0065197D">
        <w:rPr>
          <w:color w:val="000000" w:themeColor="text1"/>
          <w:sz w:val="26"/>
          <w:szCs w:val="26"/>
        </w:rPr>
        <w:t xml:space="preserve">Красноперекопского </w:t>
      </w:r>
      <w:r w:rsidRPr="00A05964">
        <w:rPr>
          <w:color w:val="000000" w:themeColor="text1"/>
          <w:sz w:val="26"/>
          <w:szCs w:val="26"/>
        </w:rPr>
        <w:t xml:space="preserve">судебного </w:t>
      </w:r>
      <w:r w:rsidRPr="00A05964" w:rsidR="0065197D">
        <w:rPr>
          <w:color w:val="000000" w:themeColor="text1"/>
          <w:sz w:val="26"/>
          <w:szCs w:val="26"/>
        </w:rPr>
        <w:t>район</w:t>
      </w:r>
      <w:r w:rsidRPr="00A05964">
        <w:rPr>
          <w:color w:val="000000" w:themeColor="text1"/>
          <w:sz w:val="26"/>
          <w:szCs w:val="26"/>
        </w:rPr>
        <w:t xml:space="preserve">а </w:t>
      </w:r>
      <w:r w:rsidRPr="00A05964" w:rsidR="0065197D">
        <w:rPr>
          <w:color w:val="000000" w:themeColor="text1"/>
          <w:sz w:val="26"/>
          <w:szCs w:val="26"/>
        </w:rPr>
        <w:t xml:space="preserve">Республики Крым </w:t>
      </w:r>
      <w:r w:rsidRPr="00A05964">
        <w:rPr>
          <w:color w:val="000000" w:themeColor="text1"/>
          <w:sz w:val="26"/>
          <w:szCs w:val="26"/>
        </w:rPr>
        <w:t xml:space="preserve">Сангаджи-Горяев Д.Б., </w:t>
      </w:r>
      <w:r w:rsidRPr="00A05964" w:rsidR="00021674">
        <w:rPr>
          <w:rFonts w:eastAsia="Arial Unicode MS"/>
          <w:sz w:val="26"/>
          <w:szCs w:val="26"/>
        </w:rPr>
        <w:t xml:space="preserve">рассмотрев </w:t>
      </w:r>
      <w:r w:rsidRPr="00A05964" w:rsidR="001516AE">
        <w:rPr>
          <w:rFonts w:eastAsia="Arial Unicode MS"/>
          <w:sz w:val="26"/>
          <w:szCs w:val="26"/>
        </w:rPr>
        <w:t>в помещении суда по адресу</w:t>
      </w:r>
      <w:r w:rsidRPr="00A05964" w:rsidR="001516AE">
        <w:rPr>
          <w:color w:val="000000"/>
          <w:sz w:val="26"/>
          <w:szCs w:val="26"/>
        </w:rPr>
        <w:t xml:space="preserve">: </w:t>
      </w:r>
      <w:r w:rsidRPr="00A05964" w:rsidR="001516AE">
        <w:rPr>
          <w:rFonts w:eastAsia="Arial Unicode MS"/>
          <w:sz w:val="26"/>
          <w:szCs w:val="26"/>
        </w:rPr>
        <w:t xml:space="preserve">Республика Крым, г. Армянск, ул. Гайдара, д. 6, </w:t>
      </w:r>
      <w:r w:rsidRPr="00A05964" w:rsidR="00021674">
        <w:rPr>
          <w:rFonts w:eastAsia="Arial Unicode MS"/>
          <w:sz w:val="26"/>
          <w:szCs w:val="26"/>
        </w:rPr>
        <w:t xml:space="preserve">дело об административном правонарушении, предусмотренном ч. 1 ст. 6.9 </w:t>
      </w:r>
      <w:r w:rsidRPr="00A05964" w:rsidR="001208C1">
        <w:rPr>
          <w:rFonts w:eastAsia="Arial Unicode MS"/>
          <w:sz w:val="26"/>
          <w:szCs w:val="26"/>
        </w:rPr>
        <w:t>КоАП РФ</w:t>
      </w:r>
      <w:r w:rsidRPr="00A05964" w:rsidR="00021674">
        <w:rPr>
          <w:rFonts w:eastAsia="Arial Unicode MS"/>
          <w:sz w:val="26"/>
          <w:szCs w:val="26"/>
        </w:rPr>
        <w:t>, в отношении</w:t>
      </w:r>
    </w:p>
    <w:p w:rsidR="00187F9F" w:rsidRPr="00A05964" w:rsidP="00C029BA">
      <w:pPr>
        <w:ind w:left="1416"/>
        <w:jc w:val="both"/>
        <w:rPr>
          <w:color w:val="000000" w:themeColor="text1"/>
          <w:sz w:val="26"/>
          <w:szCs w:val="26"/>
        </w:rPr>
      </w:pPr>
      <w:r>
        <w:rPr>
          <w:rFonts w:eastAsia="Arial Unicode MS"/>
          <w:color w:val="000000" w:themeColor="text1"/>
          <w:sz w:val="26"/>
          <w:szCs w:val="26"/>
        </w:rPr>
        <w:t>Король Алексея Николаевича</w:t>
      </w:r>
      <w:r w:rsidRPr="00A05964" w:rsidR="00C442A4">
        <w:rPr>
          <w:rFonts w:eastAsia="Arial Unicode MS"/>
          <w:color w:val="000000" w:themeColor="text1"/>
          <w:sz w:val="26"/>
          <w:szCs w:val="26"/>
        </w:rPr>
        <w:t xml:space="preserve">, </w:t>
      </w:r>
      <w:r w:rsidR="00C30061">
        <w:rPr>
          <w:rFonts w:eastAsia="Arial Unicode MS"/>
          <w:color w:val="000000" w:themeColor="text1"/>
          <w:sz w:val="26"/>
          <w:szCs w:val="26"/>
        </w:rPr>
        <w:t>«данные изъяты»</w:t>
      </w:r>
      <w:r w:rsidRPr="00A05964" w:rsidR="00F06716">
        <w:rPr>
          <w:rFonts w:eastAsia="Arial Unicode MS"/>
          <w:color w:val="000000" w:themeColor="text1"/>
          <w:sz w:val="26"/>
          <w:szCs w:val="26"/>
        </w:rPr>
        <w:t xml:space="preserve"> года рождения, уроженца </w:t>
      </w:r>
      <w:r w:rsidR="00C30061">
        <w:rPr>
          <w:rFonts w:eastAsia="Arial Unicode MS"/>
          <w:color w:val="000000" w:themeColor="text1"/>
          <w:sz w:val="26"/>
          <w:szCs w:val="26"/>
        </w:rPr>
        <w:t>«данные изъяты»</w:t>
      </w:r>
      <w:r w:rsidRPr="00A05964" w:rsidR="00C442A4">
        <w:rPr>
          <w:rFonts w:eastAsia="Arial Unicode MS"/>
          <w:color w:val="000000" w:themeColor="text1"/>
          <w:sz w:val="26"/>
          <w:szCs w:val="26"/>
        </w:rPr>
        <w:t xml:space="preserve">, </w:t>
      </w:r>
      <w:r w:rsidRPr="00A05964">
        <w:rPr>
          <w:rFonts w:eastAsia="Arial Unicode MS"/>
          <w:color w:val="000000" w:themeColor="text1"/>
          <w:sz w:val="26"/>
          <w:szCs w:val="26"/>
        </w:rPr>
        <w:t xml:space="preserve">зарегистрированного и проживающего по адресу: </w:t>
      </w:r>
      <w:r w:rsidR="00C30061">
        <w:rPr>
          <w:rFonts w:eastAsia="Arial Unicode MS"/>
          <w:color w:val="000000" w:themeColor="text1"/>
          <w:sz w:val="26"/>
          <w:szCs w:val="26"/>
        </w:rPr>
        <w:t>«данные изъяты»</w:t>
      </w:r>
      <w:r w:rsidRPr="00A05964">
        <w:rPr>
          <w:rFonts w:eastAsia="Arial Unicode MS"/>
          <w:color w:val="000000" w:themeColor="text1"/>
          <w:sz w:val="26"/>
          <w:szCs w:val="26"/>
        </w:rPr>
        <w:t>,</w:t>
      </w:r>
      <w:r>
        <w:rPr>
          <w:rFonts w:eastAsia="Arial Unicode MS"/>
          <w:color w:val="000000" w:themeColor="text1"/>
          <w:sz w:val="26"/>
          <w:szCs w:val="26"/>
        </w:rPr>
        <w:t xml:space="preserve"> </w:t>
      </w:r>
      <w:r w:rsidRPr="00866CE1" w:rsidR="00C442A4">
        <w:rPr>
          <w:rFonts w:eastAsia="Arial Unicode MS"/>
          <w:color w:val="000000" w:themeColor="text1"/>
          <w:sz w:val="26"/>
          <w:szCs w:val="26"/>
        </w:rPr>
        <w:t>гражданина Р</w:t>
      </w:r>
      <w:r w:rsidRPr="00866CE1" w:rsidR="001208C1">
        <w:rPr>
          <w:rFonts w:eastAsia="Arial Unicode MS"/>
          <w:color w:val="000000" w:themeColor="text1"/>
          <w:sz w:val="26"/>
          <w:szCs w:val="26"/>
        </w:rPr>
        <w:t xml:space="preserve">оссийской </w:t>
      </w:r>
      <w:r w:rsidRPr="00866CE1" w:rsidR="00C442A4">
        <w:rPr>
          <w:rFonts w:eastAsia="Arial Unicode MS"/>
          <w:color w:val="000000" w:themeColor="text1"/>
          <w:sz w:val="26"/>
          <w:szCs w:val="26"/>
        </w:rPr>
        <w:t>Ф</w:t>
      </w:r>
      <w:r w:rsidRPr="00866CE1" w:rsidR="001208C1">
        <w:rPr>
          <w:rFonts w:eastAsia="Arial Unicode MS"/>
          <w:color w:val="000000" w:themeColor="text1"/>
          <w:sz w:val="26"/>
          <w:szCs w:val="26"/>
        </w:rPr>
        <w:t>едерации</w:t>
      </w:r>
      <w:r w:rsidRPr="00866CE1" w:rsidR="00C442A4">
        <w:rPr>
          <w:rFonts w:eastAsia="Arial Unicode MS"/>
          <w:color w:val="000000" w:themeColor="text1"/>
          <w:sz w:val="26"/>
          <w:szCs w:val="26"/>
        </w:rPr>
        <w:t>,</w:t>
      </w:r>
      <w:r w:rsidRPr="00866CE1" w:rsidR="001208C1">
        <w:rPr>
          <w:rFonts w:eastAsia="Arial Unicode MS"/>
          <w:color w:val="000000" w:themeColor="text1"/>
          <w:sz w:val="26"/>
          <w:szCs w:val="26"/>
        </w:rPr>
        <w:t xml:space="preserve"> владеющего русским языком,</w:t>
      </w:r>
      <w:r w:rsidRPr="00866CE1" w:rsidR="00C442A4">
        <w:rPr>
          <w:rFonts w:eastAsia="Arial Unicode MS"/>
          <w:color w:val="000000" w:themeColor="text1"/>
          <w:sz w:val="26"/>
          <w:szCs w:val="26"/>
        </w:rPr>
        <w:t xml:space="preserve"> </w:t>
      </w:r>
      <w:r w:rsidRPr="00866CE1" w:rsidR="00F337B0">
        <w:rPr>
          <w:rFonts w:eastAsia="Arial Unicode MS"/>
          <w:color w:val="000000" w:themeColor="text1"/>
          <w:sz w:val="26"/>
          <w:szCs w:val="26"/>
        </w:rPr>
        <w:t>женат</w:t>
      </w:r>
      <w:r w:rsidRPr="00866CE1" w:rsidR="001646E8">
        <w:rPr>
          <w:rFonts w:eastAsia="Arial Unicode MS"/>
          <w:color w:val="000000" w:themeColor="text1"/>
          <w:sz w:val="26"/>
          <w:szCs w:val="26"/>
        </w:rPr>
        <w:t>ого</w:t>
      </w:r>
      <w:r w:rsidRPr="00866CE1" w:rsidR="00C442A4">
        <w:rPr>
          <w:rFonts w:eastAsia="Arial Unicode MS"/>
          <w:color w:val="000000" w:themeColor="text1"/>
          <w:sz w:val="26"/>
          <w:szCs w:val="26"/>
        </w:rPr>
        <w:t xml:space="preserve">, </w:t>
      </w:r>
      <w:r w:rsidRPr="00866CE1" w:rsidR="00866CE1">
        <w:rPr>
          <w:rFonts w:eastAsia="Arial Unicode MS"/>
          <w:color w:val="000000" w:themeColor="text1"/>
          <w:sz w:val="26"/>
          <w:szCs w:val="26"/>
        </w:rPr>
        <w:t xml:space="preserve">имеющего одного </w:t>
      </w:r>
      <w:r w:rsidR="00581CDA">
        <w:rPr>
          <w:rFonts w:eastAsia="Arial Unicode MS"/>
          <w:color w:val="000000" w:themeColor="text1"/>
          <w:sz w:val="26"/>
          <w:szCs w:val="26"/>
        </w:rPr>
        <w:t>мал</w:t>
      </w:r>
      <w:r w:rsidRPr="00866CE1" w:rsidR="00866CE1">
        <w:rPr>
          <w:rFonts w:eastAsia="Arial Unicode MS"/>
          <w:color w:val="000000" w:themeColor="text1"/>
          <w:sz w:val="26"/>
          <w:szCs w:val="26"/>
        </w:rPr>
        <w:t xml:space="preserve">олетнего ребёнка, </w:t>
      </w:r>
      <w:r w:rsidRPr="00866CE1" w:rsidR="00C442A4">
        <w:rPr>
          <w:rFonts w:eastAsia="Arial Unicode MS"/>
          <w:color w:val="000000" w:themeColor="text1"/>
          <w:sz w:val="26"/>
          <w:szCs w:val="26"/>
        </w:rPr>
        <w:t>работающего</w:t>
      </w:r>
      <w:r>
        <w:rPr>
          <w:rFonts w:eastAsia="Arial Unicode MS"/>
          <w:color w:val="000000" w:themeColor="text1"/>
          <w:sz w:val="26"/>
          <w:szCs w:val="26"/>
        </w:rPr>
        <w:t xml:space="preserve"> </w:t>
      </w:r>
      <w:r w:rsidR="00581CDA">
        <w:rPr>
          <w:rFonts w:eastAsia="Arial Unicode MS"/>
          <w:color w:val="000000" w:themeColor="text1"/>
          <w:sz w:val="26"/>
          <w:szCs w:val="26"/>
        </w:rPr>
        <w:t xml:space="preserve">грузчиком </w:t>
      </w:r>
      <w:r>
        <w:rPr>
          <w:rFonts w:eastAsia="Arial Unicode MS"/>
          <w:color w:val="000000" w:themeColor="text1"/>
          <w:sz w:val="26"/>
          <w:szCs w:val="26"/>
        </w:rPr>
        <w:t xml:space="preserve">в ООО </w:t>
      </w:r>
      <w:r w:rsidR="00C30061">
        <w:rPr>
          <w:rFonts w:eastAsia="Arial Unicode MS"/>
          <w:color w:val="000000" w:themeColor="text1"/>
          <w:sz w:val="26"/>
          <w:szCs w:val="26"/>
        </w:rPr>
        <w:t>«данные изъяты»</w:t>
      </w:r>
      <w:r>
        <w:rPr>
          <w:rFonts w:eastAsia="Arial Unicode MS"/>
          <w:color w:val="000000" w:themeColor="text1"/>
          <w:sz w:val="26"/>
          <w:szCs w:val="26"/>
        </w:rPr>
        <w:t>,</w:t>
      </w:r>
      <w:r w:rsidRPr="00866CE1" w:rsidR="00890263">
        <w:rPr>
          <w:rFonts w:eastAsia="Arial Unicode MS"/>
          <w:color w:val="000000" w:themeColor="text1"/>
          <w:sz w:val="26"/>
          <w:szCs w:val="26"/>
        </w:rPr>
        <w:t xml:space="preserve"> </w:t>
      </w:r>
      <w:r w:rsidRPr="00866CE1" w:rsidR="00C442A4">
        <w:rPr>
          <w:rFonts w:eastAsia="Arial Unicode MS"/>
          <w:color w:val="000000" w:themeColor="text1"/>
          <w:sz w:val="26"/>
          <w:szCs w:val="26"/>
        </w:rPr>
        <w:t xml:space="preserve">инвалидности не имеющего, </w:t>
      </w:r>
      <w:r w:rsidRPr="00866CE1" w:rsidR="00F67260">
        <w:rPr>
          <w:rFonts w:eastAsia="Arial Unicode MS"/>
          <w:color w:val="000000" w:themeColor="text1"/>
          <w:sz w:val="26"/>
          <w:szCs w:val="26"/>
        </w:rPr>
        <w:t>с</w:t>
      </w:r>
      <w:r>
        <w:rPr>
          <w:rFonts w:eastAsia="Arial Unicode MS"/>
          <w:color w:val="000000" w:themeColor="text1"/>
          <w:sz w:val="26"/>
          <w:szCs w:val="26"/>
        </w:rPr>
        <w:t xml:space="preserve"> высшим </w:t>
      </w:r>
      <w:r w:rsidRPr="00866CE1" w:rsidR="00890263">
        <w:rPr>
          <w:rFonts w:eastAsia="Arial Unicode MS"/>
          <w:color w:val="000000" w:themeColor="text1"/>
          <w:sz w:val="26"/>
          <w:szCs w:val="26"/>
        </w:rPr>
        <w:t>образованием</w:t>
      </w:r>
      <w:r w:rsidRPr="00A05964" w:rsidR="00F67260">
        <w:rPr>
          <w:rFonts w:eastAsia="Arial Unicode MS"/>
          <w:color w:val="000000" w:themeColor="text1"/>
          <w:sz w:val="26"/>
          <w:szCs w:val="26"/>
        </w:rPr>
        <w:t xml:space="preserve">, </w:t>
      </w:r>
      <w:r w:rsidRPr="00A05964" w:rsidR="00C442A4">
        <w:rPr>
          <w:rFonts w:eastAsia="Arial Unicode MS"/>
          <w:color w:val="000000" w:themeColor="text1"/>
          <w:sz w:val="26"/>
          <w:szCs w:val="26"/>
        </w:rPr>
        <w:t>привлекавшегося к административной ответственности,</w:t>
      </w:r>
    </w:p>
    <w:p w:rsidR="0065197D" w:rsidRPr="00A05964" w:rsidP="00095D85">
      <w:pPr>
        <w:jc w:val="center"/>
        <w:rPr>
          <w:b/>
          <w:color w:val="000000" w:themeColor="text1"/>
          <w:sz w:val="26"/>
          <w:szCs w:val="26"/>
        </w:rPr>
      </w:pPr>
      <w:r w:rsidRPr="00A05964">
        <w:rPr>
          <w:b/>
          <w:color w:val="000000" w:themeColor="text1"/>
          <w:sz w:val="26"/>
          <w:szCs w:val="26"/>
        </w:rPr>
        <w:t>у с т а н о в и л :</w:t>
      </w:r>
    </w:p>
    <w:p w:rsidR="0065197D" w:rsidRPr="00A05964" w:rsidP="002E4331">
      <w:pPr>
        <w:pStyle w:val="BodyText2"/>
        <w:shd w:val="clear" w:color="auto" w:fill="FFFFFF"/>
        <w:spacing w:after="0" w:line="240" w:lineRule="auto"/>
        <w:ind w:firstLine="709"/>
        <w:jc w:val="both"/>
        <w:rPr>
          <w:color w:val="000000" w:themeColor="text1"/>
          <w:sz w:val="26"/>
          <w:szCs w:val="26"/>
          <w:shd w:val="clear" w:color="auto" w:fill="FFFFFF"/>
        </w:rPr>
      </w:pPr>
      <w:r>
        <w:rPr>
          <w:color w:val="000000" w:themeColor="text1"/>
          <w:sz w:val="26"/>
          <w:szCs w:val="26"/>
        </w:rPr>
        <w:t>Король А.Н.</w:t>
      </w:r>
      <w:r w:rsidRPr="00A05964" w:rsidR="00021674">
        <w:rPr>
          <w:color w:val="000000" w:themeColor="text1"/>
          <w:sz w:val="26"/>
          <w:szCs w:val="26"/>
        </w:rPr>
        <w:t xml:space="preserve"> </w:t>
      </w:r>
      <w:r w:rsidRPr="00A05964">
        <w:rPr>
          <w:color w:val="000000" w:themeColor="text1"/>
          <w:sz w:val="26"/>
          <w:szCs w:val="26"/>
        </w:rPr>
        <w:t>совершил административное правонарушение, предусмотренное ч. 1 ст. 6.9 КоАП РФ,</w:t>
      </w:r>
      <w:r w:rsidRPr="00A05964" w:rsidR="00021674">
        <w:rPr>
          <w:color w:val="000000" w:themeColor="text1"/>
          <w:sz w:val="26"/>
          <w:szCs w:val="26"/>
        </w:rPr>
        <w:t xml:space="preserve"> при следующих обстоятельствах</w:t>
      </w:r>
      <w:r w:rsidRPr="00A05964">
        <w:rPr>
          <w:color w:val="000000" w:themeColor="text1"/>
          <w:sz w:val="26"/>
          <w:szCs w:val="26"/>
          <w:shd w:val="clear" w:color="auto" w:fill="FFFFFF"/>
        </w:rPr>
        <w:t>.</w:t>
      </w:r>
    </w:p>
    <w:p w:rsidR="00460ED7" w:rsidRPr="00A05964" w:rsidP="00460ED7">
      <w:pPr>
        <w:autoSpaceDE w:val="0"/>
        <w:autoSpaceDN w:val="0"/>
        <w:adjustRightInd w:val="0"/>
        <w:ind w:firstLine="708"/>
        <w:jc w:val="both"/>
        <w:rPr>
          <w:color w:val="000000" w:themeColor="text1"/>
          <w:sz w:val="26"/>
          <w:szCs w:val="26"/>
        </w:rPr>
      </w:pPr>
      <w:r>
        <w:rPr>
          <w:rFonts w:eastAsia="Arial Unicode MS"/>
          <w:color w:val="000000" w:themeColor="text1"/>
          <w:sz w:val="26"/>
          <w:szCs w:val="26"/>
        </w:rPr>
        <w:t>«данные изъяты»</w:t>
      </w:r>
      <w:r w:rsidRPr="00A05964" w:rsidR="00021674">
        <w:rPr>
          <w:color w:val="000000" w:themeColor="text1"/>
          <w:sz w:val="26"/>
          <w:szCs w:val="26"/>
          <w:shd w:val="clear" w:color="auto" w:fill="FFFFFF"/>
        </w:rPr>
        <w:t xml:space="preserve"> </w:t>
      </w:r>
      <w:r w:rsidR="002B212D">
        <w:rPr>
          <w:color w:val="000000" w:themeColor="text1"/>
          <w:sz w:val="26"/>
          <w:szCs w:val="26"/>
          <w:shd w:val="clear" w:color="auto" w:fill="FFFFFF"/>
        </w:rPr>
        <w:t>Король А.Н.</w:t>
      </w:r>
      <w:r w:rsidRPr="00A05964" w:rsidR="00021674">
        <w:rPr>
          <w:color w:val="000000" w:themeColor="text1"/>
          <w:sz w:val="26"/>
          <w:szCs w:val="26"/>
          <w:shd w:val="clear" w:color="auto" w:fill="FFFFFF"/>
        </w:rPr>
        <w:t>, находяс</w:t>
      </w:r>
      <w:r w:rsidRPr="00A05964" w:rsidR="00C000D4">
        <w:rPr>
          <w:color w:val="000000" w:themeColor="text1"/>
          <w:sz w:val="26"/>
          <w:szCs w:val="26"/>
          <w:shd w:val="clear" w:color="auto" w:fill="FFFFFF"/>
        </w:rPr>
        <w:t xml:space="preserve">ь </w:t>
      </w:r>
      <w:r w:rsidR="002B212D">
        <w:rPr>
          <w:color w:val="000000" w:themeColor="text1"/>
          <w:sz w:val="26"/>
          <w:szCs w:val="26"/>
          <w:shd w:val="clear" w:color="auto" w:fill="FFFFFF"/>
        </w:rPr>
        <w:t>на территории ОМВД России по г. Армянску</w:t>
      </w:r>
      <w:r w:rsidRPr="00A05964">
        <w:rPr>
          <w:color w:val="000000" w:themeColor="text1"/>
          <w:sz w:val="26"/>
          <w:szCs w:val="26"/>
        </w:rPr>
        <w:t xml:space="preserve"> </w:t>
      </w:r>
      <w:r w:rsidRPr="00A05964" w:rsidR="00F06716">
        <w:rPr>
          <w:color w:val="000000" w:themeColor="text1"/>
          <w:sz w:val="26"/>
          <w:szCs w:val="26"/>
        </w:rPr>
        <w:t xml:space="preserve">по </w:t>
      </w:r>
      <w:r w:rsidRPr="00A05964" w:rsidR="00C000D4">
        <w:rPr>
          <w:color w:val="000000" w:themeColor="text1"/>
          <w:sz w:val="26"/>
          <w:szCs w:val="26"/>
        </w:rPr>
        <w:t xml:space="preserve">адресу: </w:t>
      </w:r>
      <w:r w:rsidRPr="00A05964" w:rsidR="00C442A4">
        <w:rPr>
          <w:color w:val="000000" w:themeColor="text1"/>
          <w:sz w:val="26"/>
          <w:szCs w:val="26"/>
        </w:rPr>
        <w:t xml:space="preserve">Республика Крым, </w:t>
      </w:r>
      <w:r w:rsidRPr="00A05964">
        <w:rPr>
          <w:color w:val="000000" w:themeColor="text1"/>
          <w:sz w:val="26"/>
          <w:szCs w:val="26"/>
        </w:rPr>
        <w:t>г</w:t>
      </w:r>
      <w:r w:rsidRPr="00A05964" w:rsidR="00F06716">
        <w:rPr>
          <w:color w:val="000000" w:themeColor="text1"/>
          <w:sz w:val="26"/>
          <w:szCs w:val="26"/>
        </w:rPr>
        <w:t xml:space="preserve">. </w:t>
      </w:r>
      <w:r w:rsidRPr="00A05964">
        <w:rPr>
          <w:color w:val="000000" w:themeColor="text1"/>
          <w:sz w:val="26"/>
          <w:szCs w:val="26"/>
        </w:rPr>
        <w:t>Армянск</w:t>
      </w:r>
      <w:r w:rsidRPr="00A05964" w:rsidR="00C442A4">
        <w:rPr>
          <w:color w:val="000000" w:themeColor="text1"/>
          <w:sz w:val="26"/>
          <w:szCs w:val="26"/>
        </w:rPr>
        <w:t xml:space="preserve">, </w:t>
      </w:r>
      <w:r w:rsidRPr="00A05964" w:rsidR="00912915">
        <w:rPr>
          <w:color w:val="000000" w:themeColor="text1"/>
          <w:sz w:val="26"/>
          <w:szCs w:val="26"/>
        </w:rPr>
        <w:t xml:space="preserve">ул. </w:t>
      </w:r>
      <w:r w:rsidR="002B212D">
        <w:rPr>
          <w:color w:val="000000" w:themeColor="text1"/>
          <w:sz w:val="26"/>
          <w:szCs w:val="26"/>
        </w:rPr>
        <w:t>Иванищева</w:t>
      </w:r>
      <w:r w:rsidRPr="00A05964" w:rsidR="00912915">
        <w:rPr>
          <w:color w:val="000000" w:themeColor="text1"/>
          <w:sz w:val="26"/>
          <w:szCs w:val="26"/>
        </w:rPr>
        <w:t xml:space="preserve">, д. </w:t>
      </w:r>
      <w:r w:rsidRPr="00A05964">
        <w:rPr>
          <w:color w:val="000000" w:themeColor="text1"/>
          <w:sz w:val="26"/>
          <w:szCs w:val="26"/>
        </w:rPr>
        <w:t>1</w:t>
      </w:r>
      <w:r w:rsidR="002B212D">
        <w:rPr>
          <w:color w:val="000000" w:themeColor="text1"/>
          <w:sz w:val="26"/>
          <w:szCs w:val="26"/>
        </w:rPr>
        <w:t>2</w:t>
      </w:r>
      <w:r w:rsidRPr="00A05964" w:rsidR="00C000D4">
        <w:rPr>
          <w:color w:val="000000" w:themeColor="text1"/>
          <w:sz w:val="26"/>
          <w:szCs w:val="26"/>
        </w:rPr>
        <w:t xml:space="preserve">, </w:t>
      </w:r>
      <w:r w:rsidRPr="00A05964" w:rsidR="002B212D">
        <w:rPr>
          <w:color w:val="000000" w:themeColor="text1"/>
          <w:sz w:val="26"/>
          <w:szCs w:val="26"/>
        </w:rPr>
        <w:t xml:space="preserve">не выполнил законное требование сотрудника полиции о прохождении </w:t>
      </w:r>
      <w:r w:rsidRPr="00A05964">
        <w:rPr>
          <w:color w:val="000000" w:themeColor="text1"/>
          <w:sz w:val="26"/>
          <w:szCs w:val="26"/>
        </w:rPr>
        <w:t>медицинского освидетельствования на состояние опьянения в связи с наличием достаточных оснований полагать, что он потребил наркотические средства или психотропные вещества без назначения врача либо новые потенциально</w:t>
      </w:r>
      <w:r w:rsidR="002B212D">
        <w:rPr>
          <w:color w:val="000000" w:themeColor="text1"/>
          <w:sz w:val="26"/>
          <w:szCs w:val="26"/>
        </w:rPr>
        <w:t xml:space="preserve"> опасные психоактивные вещества</w:t>
      </w:r>
      <w:r w:rsidRPr="00A05964">
        <w:rPr>
          <w:color w:val="000000" w:themeColor="text1"/>
          <w:sz w:val="26"/>
          <w:szCs w:val="26"/>
        </w:rPr>
        <w:t>.</w:t>
      </w:r>
    </w:p>
    <w:p w:rsidR="00B4235F" w:rsidRPr="00A05964" w:rsidP="00460ED7">
      <w:pPr>
        <w:autoSpaceDE w:val="0"/>
        <w:autoSpaceDN w:val="0"/>
        <w:adjustRightInd w:val="0"/>
        <w:ind w:firstLine="708"/>
        <w:jc w:val="both"/>
        <w:rPr>
          <w:color w:val="000000" w:themeColor="text1"/>
          <w:sz w:val="26"/>
          <w:szCs w:val="26"/>
        </w:rPr>
      </w:pPr>
      <w:r w:rsidRPr="00A05964">
        <w:rPr>
          <w:color w:val="000000" w:themeColor="text1"/>
          <w:sz w:val="26"/>
          <w:szCs w:val="26"/>
        </w:rPr>
        <w:t xml:space="preserve">Основанием </w:t>
      </w:r>
      <w:r w:rsidRPr="00A05964" w:rsidR="00256DBA">
        <w:rPr>
          <w:color w:val="000000" w:themeColor="text1"/>
          <w:sz w:val="26"/>
          <w:szCs w:val="26"/>
        </w:rPr>
        <w:t xml:space="preserve">для направления на медицинское освидетельствование на состояние опьянения </w:t>
      </w:r>
      <w:r w:rsidRPr="00A05964">
        <w:rPr>
          <w:color w:val="000000" w:themeColor="text1"/>
          <w:sz w:val="26"/>
          <w:szCs w:val="26"/>
        </w:rPr>
        <w:t xml:space="preserve">явилось наличие </w:t>
      </w:r>
      <w:r w:rsidRPr="00A05964" w:rsidR="00256DBA">
        <w:rPr>
          <w:color w:val="000000" w:themeColor="text1"/>
          <w:sz w:val="26"/>
          <w:szCs w:val="26"/>
        </w:rPr>
        <w:t xml:space="preserve">достаточных оснований полагать, что </w:t>
      </w:r>
      <w:r w:rsidR="002B212D">
        <w:rPr>
          <w:color w:val="000000" w:themeColor="text1"/>
          <w:sz w:val="26"/>
          <w:szCs w:val="26"/>
          <w:shd w:val="clear" w:color="auto" w:fill="FFFFFF"/>
        </w:rPr>
        <w:t>Король А.Н.</w:t>
      </w:r>
      <w:r w:rsidRPr="00A05964" w:rsidR="00256DBA">
        <w:rPr>
          <w:color w:val="000000" w:themeColor="text1"/>
          <w:sz w:val="26"/>
          <w:szCs w:val="26"/>
        </w:rPr>
        <w:t xml:space="preserve"> находится в состоянии опьянения, при наличии </w:t>
      </w:r>
      <w:r w:rsidRPr="00A05964">
        <w:rPr>
          <w:color w:val="000000" w:themeColor="text1"/>
          <w:sz w:val="26"/>
          <w:szCs w:val="26"/>
        </w:rPr>
        <w:t xml:space="preserve">у него следующих признаков: </w:t>
      </w:r>
      <w:r w:rsidR="002B212D">
        <w:rPr>
          <w:color w:val="000000" w:themeColor="text1"/>
          <w:sz w:val="26"/>
          <w:szCs w:val="26"/>
        </w:rPr>
        <w:t>поведение, не соответствующее обстановке</w:t>
      </w:r>
      <w:r w:rsidRPr="00A05964" w:rsidR="00433FB0">
        <w:rPr>
          <w:color w:val="000000" w:themeColor="text1"/>
          <w:sz w:val="26"/>
          <w:szCs w:val="26"/>
        </w:rPr>
        <w:t>; резкое изменение окраски кожных покровов лица</w:t>
      </w:r>
      <w:r w:rsidRPr="00A05964">
        <w:rPr>
          <w:color w:val="000000" w:themeColor="text1"/>
          <w:sz w:val="26"/>
          <w:szCs w:val="26"/>
        </w:rPr>
        <w:t xml:space="preserve">. </w:t>
      </w:r>
    </w:p>
    <w:p w:rsidR="00BA5BA7" w:rsidRPr="00A05964" w:rsidP="00554205">
      <w:pPr>
        <w:ind w:firstLine="709"/>
        <w:jc w:val="both"/>
        <w:rPr>
          <w:color w:val="000000" w:themeColor="text1"/>
          <w:sz w:val="26"/>
          <w:szCs w:val="26"/>
        </w:rPr>
      </w:pPr>
      <w:r w:rsidRPr="00A05964">
        <w:rPr>
          <w:color w:val="000000" w:themeColor="text1"/>
          <w:sz w:val="26"/>
          <w:szCs w:val="26"/>
        </w:rPr>
        <w:t xml:space="preserve">В судебном заседании </w:t>
      </w:r>
      <w:r w:rsidR="002B212D">
        <w:rPr>
          <w:color w:val="000000" w:themeColor="text1"/>
          <w:sz w:val="26"/>
          <w:szCs w:val="26"/>
        </w:rPr>
        <w:t>Король А.Н.</w:t>
      </w:r>
      <w:r w:rsidRPr="00A05964">
        <w:rPr>
          <w:color w:val="000000" w:themeColor="text1"/>
          <w:sz w:val="26"/>
          <w:szCs w:val="26"/>
        </w:rPr>
        <w:t xml:space="preserve"> разъяснены процессуальные права, предусмотренные ст. 25.1 КоАП РФ, а также положения ст. 51 Конституции РФ. Отвода судьи и ходатайств не поступило. </w:t>
      </w:r>
      <w:r w:rsidR="002B212D">
        <w:rPr>
          <w:color w:val="000000" w:themeColor="text1"/>
          <w:sz w:val="26"/>
          <w:szCs w:val="26"/>
        </w:rPr>
        <w:t>Король А.Н.</w:t>
      </w:r>
      <w:r w:rsidRPr="00866CE1" w:rsidR="00C000D4">
        <w:rPr>
          <w:color w:val="000000" w:themeColor="text1"/>
          <w:sz w:val="26"/>
          <w:szCs w:val="26"/>
        </w:rPr>
        <w:t xml:space="preserve"> вину в совершении правонарушения</w:t>
      </w:r>
      <w:r w:rsidRPr="00866CE1">
        <w:rPr>
          <w:color w:val="000000" w:themeColor="text1"/>
          <w:sz w:val="26"/>
          <w:szCs w:val="26"/>
        </w:rPr>
        <w:t xml:space="preserve"> </w:t>
      </w:r>
      <w:r w:rsidRPr="00866CE1" w:rsidR="00C000D4">
        <w:rPr>
          <w:color w:val="000000" w:themeColor="text1"/>
          <w:sz w:val="26"/>
          <w:szCs w:val="26"/>
        </w:rPr>
        <w:t>признал</w:t>
      </w:r>
      <w:r w:rsidRPr="00866CE1" w:rsidR="00866CE1">
        <w:rPr>
          <w:color w:val="000000" w:themeColor="text1"/>
          <w:sz w:val="26"/>
          <w:szCs w:val="26"/>
        </w:rPr>
        <w:t>, раскаялся</w:t>
      </w:r>
      <w:r w:rsidRPr="00A05964" w:rsidR="00890263">
        <w:rPr>
          <w:color w:val="000000" w:themeColor="text1"/>
          <w:sz w:val="26"/>
          <w:szCs w:val="26"/>
          <w:shd w:val="clear" w:color="auto" w:fill="FFFFFF"/>
        </w:rPr>
        <w:t>.</w:t>
      </w:r>
    </w:p>
    <w:p w:rsidR="000C27F9" w:rsidRPr="00A05964" w:rsidP="002E4331">
      <w:pPr>
        <w:pStyle w:val="BodyText2"/>
        <w:shd w:val="clear" w:color="auto" w:fill="FFFFFF"/>
        <w:spacing w:after="0" w:line="240" w:lineRule="auto"/>
        <w:ind w:firstLine="709"/>
        <w:jc w:val="both"/>
        <w:rPr>
          <w:rFonts w:eastAsia="Arial Unicode MS"/>
          <w:sz w:val="26"/>
          <w:szCs w:val="26"/>
        </w:rPr>
      </w:pPr>
      <w:r w:rsidRPr="00A05964">
        <w:rPr>
          <w:rFonts w:eastAsia="Arial Unicode MS"/>
          <w:sz w:val="26"/>
          <w:szCs w:val="26"/>
        </w:rPr>
        <w:t xml:space="preserve">Исследовав представленные материалы, выслушав </w:t>
      </w:r>
      <w:r w:rsidRPr="00A05964" w:rsidR="000929F6">
        <w:rPr>
          <w:rFonts w:eastAsia="Arial Unicode MS"/>
          <w:sz w:val="26"/>
          <w:szCs w:val="26"/>
        </w:rPr>
        <w:t>лицо, в отношении которого ведётся производство по делу</w:t>
      </w:r>
      <w:r w:rsidRPr="00A05964">
        <w:rPr>
          <w:rFonts w:eastAsia="Arial Unicode MS"/>
          <w:sz w:val="26"/>
          <w:szCs w:val="26"/>
        </w:rPr>
        <w:t xml:space="preserve">, прихожу к выводу о том, что вина </w:t>
      </w:r>
      <w:r w:rsidR="002B212D">
        <w:rPr>
          <w:rFonts w:eastAsia="Arial Unicode MS"/>
          <w:sz w:val="26"/>
          <w:szCs w:val="26"/>
        </w:rPr>
        <w:t>Король А.Н.</w:t>
      </w:r>
      <w:r w:rsidRPr="00A05964">
        <w:rPr>
          <w:rFonts w:eastAsia="Arial Unicode MS"/>
          <w:sz w:val="26"/>
          <w:szCs w:val="26"/>
        </w:rPr>
        <w:t xml:space="preserve"> подтверждается </w:t>
      </w:r>
      <w:r w:rsidRPr="00A05964" w:rsidR="000E7325">
        <w:rPr>
          <w:rFonts w:eastAsia="Arial Unicode MS"/>
          <w:sz w:val="26"/>
          <w:szCs w:val="26"/>
        </w:rPr>
        <w:t xml:space="preserve">следующими </w:t>
      </w:r>
      <w:r w:rsidRPr="00A05964">
        <w:rPr>
          <w:rFonts w:eastAsia="Arial Unicode MS"/>
          <w:sz w:val="26"/>
          <w:szCs w:val="26"/>
        </w:rPr>
        <w:t>доказательствами</w:t>
      </w:r>
      <w:r w:rsidRPr="00A05964" w:rsidR="00C442A4">
        <w:rPr>
          <w:rFonts w:eastAsia="Arial Unicode MS"/>
          <w:sz w:val="26"/>
          <w:szCs w:val="26"/>
        </w:rPr>
        <w:t>: п</w:t>
      </w:r>
      <w:r w:rsidRPr="00A05964" w:rsidR="000E7325">
        <w:rPr>
          <w:rFonts w:eastAsia="Arial Unicode MS"/>
          <w:sz w:val="26"/>
          <w:szCs w:val="26"/>
        </w:rPr>
        <w:t xml:space="preserve">ротоколом № </w:t>
      </w:r>
      <w:r w:rsidR="00C30061">
        <w:rPr>
          <w:rFonts w:eastAsia="Arial Unicode MS"/>
          <w:color w:val="000000" w:themeColor="text1"/>
          <w:sz w:val="26"/>
          <w:szCs w:val="26"/>
        </w:rPr>
        <w:t>«данные изъяты»</w:t>
      </w:r>
      <w:r w:rsidRPr="00A05964" w:rsidR="000E7325">
        <w:rPr>
          <w:rFonts w:eastAsia="Arial Unicode MS"/>
          <w:sz w:val="26"/>
          <w:szCs w:val="26"/>
        </w:rPr>
        <w:t xml:space="preserve"> об административном правонарушении от </w:t>
      </w:r>
      <w:r w:rsidR="00C30061">
        <w:rPr>
          <w:rFonts w:eastAsia="Arial Unicode MS"/>
          <w:color w:val="000000" w:themeColor="text1"/>
          <w:sz w:val="26"/>
          <w:szCs w:val="26"/>
        </w:rPr>
        <w:t>«данные изъяты»</w:t>
      </w:r>
      <w:r w:rsidRPr="00A05964">
        <w:rPr>
          <w:rFonts w:eastAsia="Arial Unicode MS"/>
          <w:sz w:val="26"/>
          <w:szCs w:val="26"/>
        </w:rPr>
        <w:t xml:space="preserve"> в отношении </w:t>
      </w:r>
      <w:r w:rsidR="002B212D">
        <w:rPr>
          <w:rFonts w:eastAsia="Arial Unicode MS"/>
          <w:sz w:val="26"/>
          <w:szCs w:val="26"/>
        </w:rPr>
        <w:t>Король А.Н.</w:t>
      </w:r>
      <w:r w:rsidRPr="00A05964">
        <w:rPr>
          <w:rFonts w:eastAsia="Arial Unicode MS"/>
          <w:sz w:val="26"/>
          <w:szCs w:val="26"/>
        </w:rPr>
        <w:t xml:space="preserve"> по ч. 1 ст. 6.9 КоАП РФ</w:t>
      </w:r>
      <w:r w:rsidRPr="00A05964" w:rsidR="000E7325">
        <w:rPr>
          <w:rFonts w:eastAsia="Arial Unicode MS"/>
          <w:sz w:val="26"/>
          <w:szCs w:val="26"/>
        </w:rPr>
        <w:t xml:space="preserve"> (л.д. </w:t>
      </w:r>
      <w:r w:rsidRPr="00A05964" w:rsidR="005C756F">
        <w:rPr>
          <w:rFonts w:eastAsia="Arial Unicode MS"/>
          <w:sz w:val="26"/>
          <w:szCs w:val="26"/>
        </w:rPr>
        <w:t>3</w:t>
      </w:r>
      <w:r w:rsidRPr="00A05964" w:rsidR="00554205">
        <w:rPr>
          <w:rFonts w:eastAsia="Arial Unicode MS"/>
          <w:sz w:val="26"/>
          <w:szCs w:val="26"/>
        </w:rPr>
        <w:t>);</w:t>
      </w:r>
      <w:r w:rsidRPr="00A05964" w:rsidR="000929F6">
        <w:rPr>
          <w:rFonts w:eastAsia="Arial Unicode MS"/>
          <w:sz w:val="26"/>
          <w:szCs w:val="26"/>
        </w:rPr>
        <w:t xml:space="preserve"> рапорт</w:t>
      </w:r>
      <w:r w:rsidRPr="00A05964">
        <w:rPr>
          <w:rFonts w:eastAsia="Arial Unicode MS"/>
          <w:sz w:val="26"/>
          <w:szCs w:val="26"/>
        </w:rPr>
        <w:t>ом</w:t>
      </w:r>
      <w:r w:rsidRPr="00A05964" w:rsidR="000929F6">
        <w:rPr>
          <w:rFonts w:eastAsia="Arial Unicode MS"/>
          <w:sz w:val="26"/>
          <w:szCs w:val="26"/>
        </w:rPr>
        <w:t xml:space="preserve"> </w:t>
      </w:r>
      <w:r w:rsidRPr="00A05964" w:rsidR="005C756F">
        <w:rPr>
          <w:rFonts w:eastAsia="Arial Unicode MS"/>
          <w:sz w:val="26"/>
          <w:szCs w:val="26"/>
        </w:rPr>
        <w:t>участкового уполномоченного</w:t>
      </w:r>
      <w:r w:rsidRPr="00A05964" w:rsidR="000929F6">
        <w:rPr>
          <w:rFonts w:eastAsia="Arial Unicode MS"/>
          <w:sz w:val="26"/>
          <w:szCs w:val="26"/>
        </w:rPr>
        <w:t xml:space="preserve"> полиции </w:t>
      </w:r>
      <w:r w:rsidRPr="00A05964" w:rsidR="005C756F">
        <w:rPr>
          <w:rFonts w:eastAsia="Arial Unicode MS"/>
          <w:sz w:val="26"/>
          <w:szCs w:val="26"/>
        </w:rPr>
        <w:t>Маран</w:t>
      </w:r>
      <w:r w:rsidRPr="00A05964">
        <w:rPr>
          <w:rFonts w:eastAsia="Arial Unicode MS"/>
          <w:sz w:val="26"/>
          <w:szCs w:val="26"/>
        </w:rPr>
        <w:t>ова А.А.</w:t>
      </w:r>
      <w:r w:rsidRPr="00A05964" w:rsidR="000929F6">
        <w:rPr>
          <w:rFonts w:eastAsia="Arial Unicode MS"/>
          <w:sz w:val="26"/>
          <w:szCs w:val="26"/>
        </w:rPr>
        <w:t xml:space="preserve"> </w:t>
      </w:r>
      <w:r w:rsidRPr="00A05964" w:rsidR="005C756F">
        <w:rPr>
          <w:rFonts w:eastAsia="Arial Unicode MS"/>
          <w:sz w:val="26"/>
          <w:szCs w:val="26"/>
        </w:rPr>
        <w:t xml:space="preserve">от </w:t>
      </w:r>
      <w:r w:rsidR="00C30061">
        <w:rPr>
          <w:rFonts w:eastAsia="Arial Unicode MS"/>
          <w:color w:val="000000" w:themeColor="text1"/>
          <w:sz w:val="26"/>
          <w:szCs w:val="26"/>
        </w:rPr>
        <w:t>«данные изъяты»</w:t>
      </w:r>
      <w:r w:rsidRPr="00A05964" w:rsidR="005C756F">
        <w:rPr>
          <w:rFonts w:eastAsia="Arial Unicode MS"/>
          <w:sz w:val="26"/>
          <w:szCs w:val="26"/>
        </w:rPr>
        <w:t xml:space="preserve"> </w:t>
      </w:r>
      <w:r w:rsidRPr="00A05964" w:rsidR="000929F6">
        <w:rPr>
          <w:rFonts w:eastAsia="Arial Unicode MS"/>
          <w:sz w:val="26"/>
          <w:szCs w:val="26"/>
        </w:rPr>
        <w:t xml:space="preserve">(л.д. </w:t>
      </w:r>
      <w:r w:rsidRPr="00A05964">
        <w:rPr>
          <w:rFonts w:eastAsia="Arial Unicode MS"/>
          <w:sz w:val="26"/>
          <w:szCs w:val="26"/>
        </w:rPr>
        <w:t>2</w:t>
      </w:r>
      <w:r w:rsidRPr="00A05964" w:rsidR="000929F6">
        <w:rPr>
          <w:rFonts w:eastAsia="Arial Unicode MS"/>
          <w:sz w:val="26"/>
          <w:szCs w:val="26"/>
        </w:rPr>
        <w:t xml:space="preserve">); </w:t>
      </w:r>
      <w:r w:rsidRPr="00A05964" w:rsidR="005C756F">
        <w:rPr>
          <w:rFonts w:eastAsia="Arial Unicode MS"/>
          <w:sz w:val="26"/>
          <w:szCs w:val="26"/>
        </w:rPr>
        <w:t xml:space="preserve">письменными объяснениями </w:t>
      </w:r>
      <w:r w:rsidR="002B212D">
        <w:rPr>
          <w:rFonts w:eastAsia="Arial Unicode MS"/>
          <w:sz w:val="26"/>
          <w:szCs w:val="26"/>
        </w:rPr>
        <w:t>Король А.Н.</w:t>
      </w:r>
      <w:r w:rsidRPr="00A05964" w:rsidR="005C756F">
        <w:rPr>
          <w:rFonts w:eastAsia="Arial Unicode MS"/>
          <w:sz w:val="26"/>
          <w:szCs w:val="26"/>
        </w:rPr>
        <w:t xml:space="preserve"> </w:t>
      </w:r>
      <w:r w:rsidR="002B212D">
        <w:rPr>
          <w:rFonts w:eastAsia="Arial Unicode MS"/>
          <w:sz w:val="26"/>
          <w:szCs w:val="26"/>
        </w:rPr>
        <w:t xml:space="preserve">от </w:t>
      </w:r>
      <w:r w:rsidR="00C30061">
        <w:rPr>
          <w:rFonts w:eastAsia="Arial Unicode MS"/>
          <w:color w:val="000000" w:themeColor="text1"/>
          <w:sz w:val="26"/>
          <w:szCs w:val="26"/>
        </w:rPr>
        <w:t>«данные изъяты»</w:t>
      </w:r>
      <w:r w:rsidR="002B212D">
        <w:rPr>
          <w:rFonts w:eastAsia="Arial Unicode MS"/>
          <w:sz w:val="26"/>
          <w:szCs w:val="26"/>
        </w:rPr>
        <w:t xml:space="preserve"> </w:t>
      </w:r>
      <w:r w:rsidRPr="00A05964" w:rsidR="005C756F">
        <w:rPr>
          <w:rFonts w:eastAsia="Arial Unicode MS"/>
          <w:sz w:val="26"/>
          <w:szCs w:val="26"/>
        </w:rPr>
        <w:t xml:space="preserve">(л.д. 4); </w:t>
      </w:r>
      <w:r w:rsidRPr="00A05964">
        <w:rPr>
          <w:rFonts w:eastAsia="Arial Unicode MS"/>
          <w:sz w:val="26"/>
          <w:szCs w:val="26"/>
        </w:rPr>
        <w:t xml:space="preserve">протоколом </w:t>
      </w:r>
      <w:r w:rsidR="00C30061">
        <w:rPr>
          <w:rFonts w:eastAsia="Arial Unicode MS"/>
          <w:color w:val="000000" w:themeColor="text1"/>
          <w:sz w:val="26"/>
          <w:szCs w:val="26"/>
        </w:rPr>
        <w:t>«данные изъяты»</w:t>
      </w:r>
      <w:r w:rsidRPr="00A05964">
        <w:rPr>
          <w:rFonts w:eastAsia="Arial Unicode MS"/>
          <w:sz w:val="26"/>
          <w:szCs w:val="26"/>
        </w:rPr>
        <w:t xml:space="preserve"> от </w:t>
      </w:r>
      <w:r w:rsidR="002B212D">
        <w:rPr>
          <w:rFonts w:eastAsia="Arial Unicode MS"/>
          <w:sz w:val="26"/>
          <w:szCs w:val="26"/>
        </w:rPr>
        <w:t>16.06.2020</w:t>
      </w:r>
      <w:r w:rsidRPr="00A05964">
        <w:rPr>
          <w:rFonts w:eastAsia="Arial Unicode MS"/>
          <w:sz w:val="26"/>
          <w:szCs w:val="26"/>
        </w:rPr>
        <w:t xml:space="preserve"> о направлении на медицинское освидетельствование на состояние опьянения, согласно которому </w:t>
      </w:r>
      <w:r w:rsidR="002B212D">
        <w:rPr>
          <w:rFonts w:eastAsia="Arial Unicode MS"/>
          <w:sz w:val="26"/>
          <w:szCs w:val="26"/>
        </w:rPr>
        <w:t>Король А.Н.</w:t>
      </w:r>
      <w:r w:rsidRPr="00A05964">
        <w:rPr>
          <w:rFonts w:eastAsia="Arial Unicode MS"/>
          <w:sz w:val="26"/>
          <w:szCs w:val="26"/>
        </w:rPr>
        <w:t xml:space="preserve"> отказался от прохождения медицинского освидетельствования (л.д. </w:t>
      </w:r>
      <w:r w:rsidR="00095D85">
        <w:rPr>
          <w:rFonts w:eastAsia="Arial Unicode MS"/>
          <w:sz w:val="26"/>
          <w:szCs w:val="26"/>
        </w:rPr>
        <w:t>6)</w:t>
      </w:r>
      <w:r w:rsidRPr="00A05964">
        <w:rPr>
          <w:rFonts w:eastAsia="Arial Unicode MS"/>
          <w:sz w:val="26"/>
          <w:szCs w:val="26"/>
        </w:rPr>
        <w:t>.</w:t>
      </w:r>
    </w:p>
    <w:p w:rsidR="00D81588" w:rsidRPr="00A05964" w:rsidP="00D81588">
      <w:pPr>
        <w:autoSpaceDE w:val="0"/>
        <w:autoSpaceDN w:val="0"/>
        <w:adjustRightInd w:val="0"/>
        <w:ind w:firstLine="708"/>
        <w:jc w:val="both"/>
        <w:rPr>
          <w:rFonts w:eastAsia="Arial Unicode MS"/>
          <w:sz w:val="26"/>
          <w:szCs w:val="26"/>
        </w:rPr>
      </w:pPr>
      <w:r w:rsidRPr="00A05964">
        <w:rPr>
          <w:rFonts w:eastAsia="Arial Unicode MS"/>
          <w:sz w:val="26"/>
          <w:szCs w:val="26"/>
        </w:rPr>
        <w:t xml:space="preserve">Протокол об административном правонарушении составлен уполномоченным должностным лицом и соответствует требованиям </w:t>
      </w:r>
      <w:hyperlink r:id="rId4" w:history="1">
        <w:r w:rsidRPr="00A05964">
          <w:rPr>
            <w:rFonts w:eastAsia="Arial Unicode MS"/>
            <w:sz w:val="26"/>
            <w:szCs w:val="26"/>
          </w:rPr>
          <w:t>ст. 28.2</w:t>
        </w:r>
      </w:hyperlink>
      <w:r w:rsidRPr="00A05964">
        <w:rPr>
          <w:rFonts w:eastAsia="Arial Unicode MS"/>
          <w:sz w:val="26"/>
          <w:szCs w:val="26"/>
        </w:rPr>
        <w:t xml:space="preserve"> КоАП РФ, в том числе и в части правильности изложения в нем события административного правонарушения, предусмотренного </w:t>
      </w:r>
      <w:hyperlink r:id="rId5" w:history="1">
        <w:r w:rsidRPr="00A05964">
          <w:rPr>
            <w:rFonts w:eastAsia="Arial Unicode MS"/>
            <w:sz w:val="26"/>
            <w:szCs w:val="26"/>
          </w:rPr>
          <w:t>ч. 1 ст. 6.9</w:t>
        </w:r>
      </w:hyperlink>
      <w:r w:rsidRPr="00A05964">
        <w:rPr>
          <w:rFonts w:eastAsia="Arial Unicode MS"/>
          <w:sz w:val="26"/>
          <w:szCs w:val="26"/>
        </w:rPr>
        <w:t xml:space="preserve"> КоАП РФ.</w:t>
      </w:r>
    </w:p>
    <w:p w:rsidR="006114B8" w:rsidRPr="00A05964" w:rsidP="002E4331">
      <w:pPr>
        <w:ind w:firstLine="709"/>
        <w:jc w:val="both"/>
        <w:rPr>
          <w:color w:val="000000" w:themeColor="text1"/>
          <w:sz w:val="26"/>
          <w:szCs w:val="26"/>
          <w:shd w:val="clear" w:color="auto" w:fill="FFFFFF"/>
        </w:rPr>
      </w:pPr>
      <w:r w:rsidRPr="00A05964">
        <w:rPr>
          <w:rFonts w:eastAsia="Calibri"/>
          <w:sz w:val="26"/>
          <w:szCs w:val="26"/>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B131A1" w:rsidRPr="00A05964" w:rsidP="00B131A1">
      <w:pPr>
        <w:autoSpaceDE w:val="0"/>
        <w:autoSpaceDN w:val="0"/>
        <w:adjustRightInd w:val="0"/>
        <w:ind w:firstLine="708"/>
        <w:jc w:val="both"/>
        <w:rPr>
          <w:rFonts w:eastAsia="Arial Unicode MS"/>
          <w:sz w:val="26"/>
          <w:szCs w:val="26"/>
        </w:rPr>
      </w:pPr>
      <w:r w:rsidRPr="00A05964">
        <w:rPr>
          <w:rFonts w:eastAsia="Arial Unicode MS"/>
          <w:sz w:val="26"/>
          <w:szCs w:val="26"/>
        </w:rPr>
        <w:t xml:space="preserve">Согласно </w:t>
      </w:r>
      <w:hyperlink r:id="rId6" w:history="1">
        <w:r w:rsidRPr="00A05964">
          <w:rPr>
            <w:rFonts w:eastAsia="Arial Unicode MS"/>
            <w:sz w:val="26"/>
            <w:szCs w:val="26"/>
          </w:rPr>
          <w:t>ст. 40</w:t>
        </w:r>
      </w:hyperlink>
      <w:r w:rsidRPr="00A05964">
        <w:rPr>
          <w:rFonts w:eastAsia="Arial Unicode MS"/>
          <w:sz w:val="26"/>
          <w:szCs w:val="26"/>
        </w:rPr>
        <w:t xml:space="preserve"> Федерального закона от 08.01.1998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B131A1" w:rsidRPr="00A05964" w:rsidP="00B131A1">
      <w:pPr>
        <w:autoSpaceDE w:val="0"/>
        <w:autoSpaceDN w:val="0"/>
        <w:adjustRightInd w:val="0"/>
        <w:ind w:firstLine="708"/>
        <w:jc w:val="both"/>
        <w:rPr>
          <w:rFonts w:eastAsia="Arial Unicode MS"/>
          <w:sz w:val="26"/>
          <w:szCs w:val="26"/>
        </w:rPr>
      </w:pPr>
      <w:r w:rsidRPr="00A05964">
        <w:rPr>
          <w:rFonts w:eastAsia="Arial Unicode MS"/>
          <w:sz w:val="26"/>
          <w:szCs w:val="26"/>
        </w:rPr>
        <w:t xml:space="preserve">В соответствии с </w:t>
      </w:r>
      <w:hyperlink r:id="rId7" w:history="1">
        <w:r w:rsidRPr="00A05964">
          <w:rPr>
            <w:rFonts w:eastAsia="Arial Unicode MS"/>
            <w:sz w:val="26"/>
            <w:szCs w:val="26"/>
          </w:rPr>
          <w:t>ч. 1 ст. 44</w:t>
        </w:r>
      </w:hyperlink>
      <w:r w:rsidRPr="00A05964">
        <w:rPr>
          <w:rFonts w:eastAsia="Arial Unicode MS"/>
          <w:sz w:val="26"/>
          <w:szCs w:val="26"/>
        </w:rPr>
        <w:t xml:space="preserve"> названного закона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B131A1" w:rsidRPr="00A05964" w:rsidP="00B131A1">
      <w:pPr>
        <w:autoSpaceDE w:val="0"/>
        <w:autoSpaceDN w:val="0"/>
        <w:adjustRightInd w:val="0"/>
        <w:ind w:firstLine="708"/>
        <w:jc w:val="both"/>
        <w:rPr>
          <w:rFonts w:eastAsia="Arial Unicode MS"/>
          <w:sz w:val="26"/>
          <w:szCs w:val="26"/>
        </w:rPr>
      </w:pPr>
      <w:r w:rsidRPr="00A05964">
        <w:rPr>
          <w:rFonts w:eastAsia="Arial Unicode MS"/>
          <w:sz w:val="26"/>
          <w:szCs w:val="26"/>
        </w:rPr>
        <w:t xml:space="preserve">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в частности, для подтверждения либо опровержения факта совершения административного правонарушения в силу </w:t>
      </w:r>
      <w:hyperlink r:id="rId8" w:history="1">
        <w:r w:rsidRPr="00A05964">
          <w:rPr>
            <w:rFonts w:eastAsia="Arial Unicode MS"/>
            <w:sz w:val="26"/>
            <w:szCs w:val="26"/>
          </w:rPr>
          <w:t>п. 14 ч. 1 ст. 13</w:t>
        </w:r>
      </w:hyperlink>
      <w:r w:rsidRPr="00A05964">
        <w:rPr>
          <w:rFonts w:eastAsia="Arial Unicode MS"/>
          <w:sz w:val="26"/>
          <w:szCs w:val="26"/>
        </w:rPr>
        <w:t xml:space="preserve"> Федерального закона от 07.02.2011 N 3-ФЗ «О полиции» предоставлено сотрудникам полиции.</w:t>
      </w:r>
    </w:p>
    <w:p w:rsidR="00B131A1" w:rsidRPr="00A05964" w:rsidP="00B131A1">
      <w:pPr>
        <w:autoSpaceDE w:val="0"/>
        <w:autoSpaceDN w:val="0"/>
        <w:adjustRightInd w:val="0"/>
        <w:ind w:firstLine="708"/>
        <w:jc w:val="both"/>
        <w:rPr>
          <w:rFonts w:eastAsia="Arial Unicode MS"/>
          <w:sz w:val="26"/>
          <w:szCs w:val="26"/>
        </w:rPr>
      </w:pPr>
      <w:r w:rsidRPr="00A05964">
        <w:rPr>
          <w:rFonts w:eastAsia="Arial Unicode MS"/>
          <w:sz w:val="26"/>
          <w:szCs w:val="26"/>
        </w:rPr>
        <w:t>Из анализа приведенных норм права следует, что гражданин,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обязан по требованию сотрудника полиции проходить медицинское освидетельствование на состояние опьянения.</w:t>
      </w:r>
    </w:p>
    <w:p w:rsidR="00B131A1" w:rsidRPr="00A05964" w:rsidP="00B131A1">
      <w:pPr>
        <w:autoSpaceDE w:val="0"/>
        <w:autoSpaceDN w:val="0"/>
        <w:adjustRightInd w:val="0"/>
        <w:ind w:firstLine="708"/>
        <w:jc w:val="both"/>
        <w:rPr>
          <w:rFonts w:eastAsia="Arial Unicode MS"/>
          <w:sz w:val="26"/>
          <w:szCs w:val="26"/>
        </w:rPr>
      </w:pPr>
      <w:r w:rsidRPr="00A05964">
        <w:rPr>
          <w:rFonts w:eastAsia="Arial Unicode MS"/>
          <w:sz w:val="26"/>
          <w:szCs w:val="26"/>
        </w:rPr>
        <w:t xml:space="preserve">Невыполнение гражданином законного требования уполномоченного должностного лица о прохождении такого освидетельствования влечет административную ответственность по </w:t>
      </w:r>
      <w:hyperlink r:id="rId9" w:history="1">
        <w:r w:rsidRPr="00A05964">
          <w:rPr>
            <w:rFonts w:eastAsia="Arial Unicode MS"/>
            <w:sz w:val="26"/>
            <w:szCs w:val="26"/>
          </w:rPr>
          <w:t>ч. 1 ст. 6.9</w:t>
        </w:r>
      </w:hyperlink>
      <w:r w:rsidRPr="00A05964">
        <w:rPr>
          <w:rFonts w:eastAsia="Arial Unicode MS"/>
          <w:sz w:val="26"/>
          <w:szCs w:val="26"/>
        </w:rPr>
        <w:t>. КоАП РФ.</w:t>
      </w:r>
    </w:p>
    <w:p w:rsidR="006114B8" w:rsidRPr="00A05964" w:rsidP="002E4331">
      <w:pPr>
        <w:pStyle w:val="BodyText2"/>
        <w:shd w:val="clear" w:color="auto" w:fill="FFFFFF"/>
        <w:spacing w:after="0" w:line="240" w:lineRule="auto"/>
        <w:ind w:firstLine="709"/>
        <w:jc w:val="both"/>
        <w:rPr>
          <w:color w:val="000000" w:themeColor="text1"/>
          <w:sz w:val="26"/>
          <w:szCs w:val="26"/>
        </w:rPr>
      </w:pPr>
      <w:r w:rsidRPr="00A05964">
        <w:rPr>
          <w:rFonts w:eastAsia="Calibri"/>
          <w:sz w:val="26"/>
          <w:szCs w:val="26"/>
        </w:rPr>
        <w:t>Т</w:t>
      </w:r>
      <w:r w:rsidRPr="00A05964">
        <w:rPr>
          <w:rFonts w:eastAsia="Calibri"/>
          <w:sz w:val="26"/>
          <w:szCs w:val="26"/>
        </w:rPr>
        <w:t>ребования данн</w:t>
      </w:r>
      <w:r w:rsidRPr="00A05964">
        <w:rPr>
          <w:rFonts w:eastAsia="Calibri"/>
          <w:sz w:val="26"/>
          <w:szCs w:val="26"/>
        </w:rPr>
        <w:t>ых норм</w:t>
      </w:r>
      <w:r w:rsidRPr="00A05964" w:rsidR="000534BD">
        <w:rPr>
          <w:rFonts w:eastAsia="Calibri"/>
          <w:sz w:val="26"/>
          <w:szCs w:val="26"/>
        </w:rPr>
        <w:t xml:space="preserve"> </w:t>
      </w:r>
      <w:r w:rsidR="00095D85">
        <w:rPr>
          <w:rFonts w:eastAsia="Calibri"/>
          <w:sz w:val="26"/>
          <w:szCs w:val="26"/>
        </w:rPr>
        <w:t>Король А.Н.</w:t>
      </w:r>
      <w:r w:rsidRPr="00A05964">
        <w:rPr>
          <w:rFonts w:eastAsia="Calibri"/>
          <w:sz w:val="26"/>
          <w:szCs w:val="26"/>
        </w:rPr>
        <w:t xml:space="preserve"> не соблюдены.</w:t>
      </w:r>
    </w:p>
    <w:p w:rsidR="006114B8" w:rsidRPr="00A05964" w:rsidP="002E4331">
      <w:pPr>
        <w:pStyle w:val="BodyText2"/>
        <w:shd w:val="clear" w:color="auto" w:fill="FFFFFF"/>
        <w:spacing w:after="0" w:line="240" w:lineRule="auto"/>
        <w:ind w:firstLine="709"/>
        <w:jc w:val="both"/>
        <w:rPr>
          <w:color w:val="000000" w:themeColor="text1"/>
          <w:sz w:val="26"/>
          <w:szCs w:val="26"/>
        </w:rPr>
      </w:pPr>
      <w:r>
        <w:rPr>
          <w:color w:val="000000" w:themeColor="text1"/>
          <w:sz w:val="26"/>
          <w:szCs w:val="26"/>
          <w:shd w:val="clear" w:color="auto" w:fill="FFFFFF"/>
        </w:rPr>
        <w:t>Король А.Н.</w:t>
      </w:r>
      <w:r w:rsidRPr="00A05964">
        <w:rPr>
          <w:color w:val="000000" w:themeColor="text1"/>
          <w:sz w:val="26"/>
          <w:szCs w:val="26"/>
          <w:shd w:val="clear" w:color="auto" w:fill="FFFFFF"/>
        </w:rPr>
        <w:t xml:space="preserve"> не обращался в добровольном порядке в медицинскую организацию для лечения в связи с потреблением наркотических средств без назначения врача. Данное обстоятельство исключает предусмотренную примечанием к ст. 6.9 КоАП РФ возможность освобождения </w:t>
      </w:r>
      <w:r>
        <w:rPr>
          <w:color w:val="000000" w:themeColor="text1"/>
          <w:sz w:val="26"/>
          <w:szCs w:val="26"/>
          <w:shd w:val="clear" w:color="auto" w:fill="FFFFFF"/>
        </w:rPr>
        <w:t>Король А.Н.</w:t>
      </w:r>
      <w:r w:rsidRPr="00A05964">
        <w:rPr>
          <w:color w:val="000000" w:themeColor="text1"/>
          <w:sz w:val="26"/>
          <w:szCs w:val="26"/>
          <w:shd w:val="clear" w:color="auto" w:fill="FFFFFF"/>
        </w:rPr>
        <w:t xml:space="preserve"> от административной ответственности за данное правонарушение.</w:t>
      </w:r>
    </w:p>
    <w:p w:rsidR="006114B8" w:rsidRPr="00A05964" w:rsidP="00095D85">
      <w:pPr>
        <w:autoSpaceDE w:val="0"/>
        <w:autoSpaceDN w:val="0"/>
        <w:adjustRightInd w:val="0"/>
        <w:ind w:firstLine="708"/>
        <w:jc w:val="both"/>
        <w:rPr>
          <w:rFonts w:eastAsia="Calibri"/>
          <w:sz w:val="26"/>
          <w:szCs w:val="26"/>
        </w:rPr>
      </w:pPr>
      <w:r w:rsidRPr="00095D85">
        <w:rPr>
          <w:rFonts w:eastAsia="Arial Unicode MS"/>
          <w:sz w:val="26"/>
          <w:szCs w:val="26"/>
        </w:rPr>
        <w:t xml:space="preserve">Анализируя представленные доказательства, признавая вину </w:t>
      </w:r>
      <w:r w:rsidRPr="00095D85" w:rsidR="002B212D">
        <w:rPr>
          <w:rFonts w:eastAsia="Arial Unicode MS"/>
          <w:sz w:val="26"/>
          <w:szCs w:val="26"/>
        </w:rPr>
        <w:t>Король А.Н.</w:t>
      </w:r>
      <w:r w:rsidRPr="00095D85">
        <w:rPr>
          <w:rFonts w:eastAsia="Arial Unicode MS"/>
          <w:sz w:val="26"/>
          <w:szCs w:val="26"/>
        </w:rPr>
        <w:t xml:space="preserve"> доказанной, мировой судья квалифицирует его действия по ч. 1 ст. 6.9 КоАП РФ –</w:t>
      </w:r>
      <w:r w:rsidRPr="00095D85" w:rsidR="000C27F9">
        <w:rPr>
          <w:rFonts w:eastAsia="Arial Unicode MS"/>
          <w:sz w:val="26"/>
          <w:szCs w:val="26"/>
        </w:rPr>
        <w:t xml:space="preserve"> </w:t>
      </w:r>
      <w:r w:rsidRPr="00095D85" w:rsidR="00095D85">
        <w:rPr>
          <w:rFonts w:eastAsia="Arial Unicode MS"/>
          <w:sz w:val="26"/>
          <w:szCs w:val="26"/>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A05964">
        <w:rPr>
          <w:rFonts w:eastAsia="Calibri"/>
          <w:sz w:val="26"/>
          <w:szCs w:val="26"/>
        </w:rPr>
        <w:t>.</w:t>
      </w:r>
    </w:p>
    <w:p w:rsidR="00450E3E" w:rsidRPr="00A05964" w:rsidP="002E4331">
      <w:pPr>
        <w:ind w:firstLine="708"/>
        <w:jc w:val="both"/>
        <w:rPr>
          <w:rFonts w:eastAsia="Calibri"/>
          <w:sz w:val="26"/>
          <w:szCs w:val="26"/>
        </w:rPr>
      </w:pPr>
      <w:r w:rsidRPr="00A05964">
        <w:rPr>
          <w:rFonts w:eastAsia="Calibri"/>
          <w:sz w:val="26"/>
          <w:szCs w:val="26"/>
        </w:rPr>
        <w:t>Обстоятельств, исключающих производство по делу, судом не установлено.</w:t>
      </w:r>
    </w:p>
    <w:p w:rsidR="009329BF" w:rsidRPr="00A05964" w:rsidP="009329BF">
      <w:pPr>
        <w:ind w:firstLine="708"/>
        <w:jc w:val="both"/>
        <w:rPr>
          <w:rFonts w:eastAsia="Calibri"/>
          <w:sz w:val="26"/>
          <w:szCs w:val="26"/>
        </w:rPr>
      </w:pPr>
      <w:r w:rsidRPr="00A05964">
        <w:rPr>
          <w:rFonts w:eastAsia="Calibri"/>
          <w:sz w:val="26"/>
          <w:szCs w:val="26"/>
        </w:rPr>
        <w:t>В силу ч. 2 ст. 4.2 КоАП РФ обстоятельств</w:t>
      </w:r>
      <w:r w:rsidRPr="00A05964" w:rsidR="001208C1">
        <w:rPr>
          <w:rFonts w:eastAsia="Calibri"/>
          <w:sz w:val="26"/>
          <w:szCs w:val="26"/>
        </w:rPr>
        <w:t>о</w:t>
      </w:r>
      <w:r w:rsidRPr="00A05964">
        <w:rPr>
          <w:rFonts w:eastAsia="Calibri"/>
          <w:sz w:val="26"/>
          <w:szCs w:val="26"/>
        </w:rPr>
        <w:t xml:space="preserve">м, смягчающим административную ответственность, мировой судья признаёт </w:t>
      </w:r>
      <w:r w:rsidRPr="00A05964" w:rsidR="005C756F">
        <w:rPr>
          <w:rFonts w:eastAsia="Calibri"/>
          <w:sz w:val="26"/>
          <w:szCs w:val="26"/>
        </w:rPr>
        <w:t>признание вины</w:t>
      </w:r>
      <w:r w:rsidR="00581CDA">
        <w:rPr>
          <w:rFonts w:eastAsia="Calibri"/>
          <w:sz w:val="26"/>
          <w:szCs w:val="26"/>
        </w:rPr>
        <w:t>, наличие малолетнего ребёнка у виновного</w:t>
      </w:r>
      <w:r w:rsidRPr="00A05964">
        <w:rPr>
          <w:rFonts w:eastAsia="Calibri"/>
          <w:sz w:val="26"/>
          <w:szCs w:val="26"/>
        </w:rPr>
        <w:t>.</w:t>
      </w:r>
    </w:p>
    <w:p w:rsidR="000C27F9" w:rsidRPr="00A05964" w:rsidP="009329BF">
      <w:pPr>
        <w:ind w:firstLine="708"/>
        <w:jc w:val="both"/>
        <w:rPr>
          <w:rFonts w:eastAsia="Calibri"/>
          <w:sz w:val="26"/>
          <w:szCs w:val="26"/>
        </w:rPr>
      </w:pPr>
      <w:r w:rsidRPr="00A05964">
        <w:rPr>
          <w:color w:val="000000"/>
          <w:sz w:val="26"/>
          <w:szCs w:val="26"/>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450E3E" w:rsidRPr="00A05964" w:rsidP="002E4331">
      <w:pPr>
        <w:ind w:firstLine="708"/>
        <w:jc w:val="both"/>
        <w:rPr>
          <w:rFonts w:eastAsia="Calibri"/>
          <w:sz w:val="26"/>
          <w:szCs w:val="26"/>
        </w:rPr>
      </w:pPr>
      <w:r w:rsidRPr="00A05964">
        <w:rPr>
          <w:rFonts w:eastAsia="Calibri"/>
          <w:sz w:val="26"/>
          <w:szCs w:val="26"/>
        </w:rPr>
        <w:t xml:space="preserve">Разрешая вопрос о виде и размере административного наказания, мировой судья учитывает характер совершенного </w:t>
      </w:r>
      <w:r w:rsidR="00095D85">
        <w:rPr>
          <w:rFonts w:eastAsia="Calibri"/>
          <w:sz w:val="26"/>
          <w:szCs w:val="26"/>
        </w:rPr>
        <w:t>Король А.Н.</w:t>
      </w:r>
      <w:r w:rsidRPr="00A05964">
        <w:rPr>
          <w:rFonts w:eastAsia="Calibri"/>
          <w:sz w:val="26"/>
          <w:szCs w:val="26"/>
        </w:rPr>
        <w:t xml:space="preserve"> административного правонарушения, его личность, семейное и материальное положение, обстоятельства, </w:t>
      </w:r>
      <w:r w:rsidRPr="00A05964" w:rsidR="000534BD">
        <w:rPr>
          <w:rFonts w:eastAsia="Calibri"/>
          <w:sz w:val="26"/>
          <w:szCs w:val="26"/>
        </w:rPr>
        <w:t>смягчающи</w:t>
      </w:r>
      <w:r w:rsidRPr="00A05964" w:rsidR="001208C1">
        <w:rPr>
          <w:rFonts w:eastAsia="Calibri"/>
          <w:sz w:val="26"/>
          <w:szCs w:val="26"/>
        </w:rPr>
        <w:t>е</w:t>
      </w:r>
      <w:r w:rsidRPr="00A05964">
        <w:rPr>
          <w:rFonts w:eastAsia="Calibri"/>
          <w:sz w:val="26"/>
          <w:szCs w:val="26"/>
        </w:rPr>
        <w:t xml:space="preserve"> </w:t>
      </w:r>
      <w:r w:rsidRPr="00A05964" w:rsidR="005C756F">
        <w:rPr>
          <w:rFonts w:eastAsia="Calibri"/>
          <w:sz w:val="26"/>
          <w:szCs w:val="26"/>
        </w:rPr>
        <w:t xml:space="preserve">и отягчающие </w:t>
      </w:r>
      <w:r w:rsidRPr="00A05964">
        <w:rPr>
          <w:rFonts w:eastAsia="Calibri"/>
          <w:sz w:val="26"/>
          <w:szCs w:val="26"/>
        </w:rPr>
        <w:t>ответственность.</w:t>
      </w:r>
    </w:p>
    <w:p w:rsidR="00450E3E" w:rsidRPr="00A05964" w:rsidP="002E4331">
      <w:pPr>
        <w:jc w:val="both"/>
        <w:rPr>
          <w:rFonts w:eastAsia="Calibri"/>
          <w:sz w:val="26"/>
          <w:szCs w:val="26"/>
        </w:rPr>
      </w:pPr>
      <w:r w:rsidRPr="00A05964">
        <w:rPr>
          <w:rFonts w:eastAsia="Calibri"/>
          <w:sz w:val="26"/>
          <w:szCs w:val="26"/>
        </w:rPr>
        <w:tab/>
        <w:t>Согласно ч.</w:t>
      </w:r>
      <w:r w:rsidRPr="00A05964" w:rsidR="001208C1">
        <w:rPr>
          <w:rFonts w:eastAsia="Calibri"/>
          <w:sz w:val="26"/>
          <w:szCs w:val="26"/>
        </w:rPr>
        <w:t xml:space="preserve"> </w:t>
      </w:r>
      <w:r w:rsidRPr="00A05964">
        <w:rPr>
          <w:rFonts w:eastAsia="Calibri"/>
          <w:sz w:val="26"/>
          <w:szCs w:val="26"/>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05964" w:rsidRPr="00A05964" w:rsidP="00A05964">
      <w:pPr>
        <w:ind w:firstLine="708"/>
        <w:jc w:val="both"/>
        <w:rPr>
          <w:rFonts w:eastAsia="Calibri"/>
          <w:sz w:val="26"/>
          <w:szCs w:val="26"/>
        </w:rPr>
      </w:pPr>
      <w:r w:rsidRPr="00A05964">
        <w:rPr>
          <w:rFonts w:eastAsia="Calibri"/>
          <w:sz w:val="26"/>
          <w:szCs w:val="26"/>
        </w:rPr>
        <w:t xml:space="preserve">На основании ч. 2.1 ст. 4.1 КоАП РФ при назначении административного наказания за совершение административных правонарушений в области </w:t>
      </w:r>
      <w:hyperlink r:id="rId10" w:history="1">
        <w:r w:rsidRPr="00A05964">
          <w:rPr>
            <w:rFonts w:eastAsia="Calibri"/>
            <w:sz w:val="26"/>
            <w:szCs w:val="26"/>
          </w:rPr>
          <w:t>законодательства</w:t>
        </w:r>
      </w:hyperlink>
      <w:r w:rsidRPr="00A05964">
        <w:rPr>
          <w:rFonts w:eastAsia="Calibri"/>
          <w:sz w:val="26"/>
          <w:szCs w:val="26"/>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 w:history="1">
        <w:r w:rsidRPr="00A05964">
          <w:rPr>
            <w:rFonts w:eastAsia="Calibri"/>
            <w:sz w:val="26"/>
            <w:szCs w:val="26"/>
          </w:rPr>
          <w:t>порядке</w:t>
        </w:r>
      </w:hyperlink>
      <w:r w:rsidRPr="00A05964">
        <w:rPr>
          <w:rFonts w:eastAsia="Calibri"/>
          <w:sz w:val="26"/>
          <w:szCs w:val="26"/>
        </w:rPr>
        <w:t>, установленном Правительством Российской Федерации.</w:t>
      </w:r>
    </w:p>
    <w:p w:rsidR="007F53BD" w:rsidRPr="00A05964" w:rsidP="00A05964">
      <w:pPr>
        <w:autoSpaceDE w:val="0"/>
        <w:autoSpaceDN w:val="0"/>
        <w:adjustRightInd w:val="0"/>
        <w:ind w:firstLine="708"/>
        <w:jc w:val="both"/>
        <w:rPr>
          <w:sz w:val="26"/>
          <w:szCs w:val="26"/>
        </w:rPr>
      </w:pPr>
      <w:r w:rsidRPr="00A05964">
        <w:rPr>
          <w:sz w:val="26"/>
          <w:szCs w:val="26"/>
        </w:rPr>
        <w:t>Учитывая обстоятельства совершенного правонарушения, мировой судья считает необходимым возложить на него обязанность пройти профилактические мероприятия у врача – нарколога.</w:t>
      </w:r>
    </w:p>
    <w:p w:rsidR="006114B8" w:rsidRPr="00A05964" w:rsidP="002E4331">
      <w:pPr>
        <w:pStyle w:val="BodyText2"/>
        <w:shd w:val="clear" w:color="auto" w:fill="FFFFFF"/>
        <w:spacing w:after="0" w:line="240" w:lineRule="auto"/>
        <w:ind w:firstLine="709"/>
        <w:jc w:val="both"/>
        <w:rPr>
          <w:color w:val="000000" w:themeColor="text1"/>
          <w:sz w:val="26"/>
          <w:szCs w:val="26"/>
        </w:rPr>
      </w:pPr>
      <w:r w:rsidRPr="00A05964">
        <w:rPr>
          <w:rFonts w:eastAsia="Calibri"/>
          <w:sz w:val="26"/>
          <w:szCs w:val="26"/>
        </w:rPr>
        <w:t>С учётом изложенного, руководствуясь ст.</w:t>
      </w:r>
      <w:r w:rsidRPr="00A05964" w:rsidR="00D00284">
        <w:rPr>
          <w:rFonts w:eastAsia="Calibri"/>
          <w:sz w:val="26"/>
          <w:szCs w:val="26"/>
        </w:rPr>
        <w:t xml:space="preserve"> </w:t>
      </w:r>
      <w:r w:rsidRPr="00A05964">
        <w:rPr>
          <w:rFonts w:eastAsia="Calibri"/>
          <w:sz w:val="26"/>
          <w:szCs w:val="26"/>
        </w:rPr>
        <w:t>29.9 – 29.11 КоАП РФ, мировой судья</w:t>
      </w:r>
    </w:p>
    <w:p w:rsidR="0065197D" w:rsidRPr="00A05964" w:rsidP="00095D85">
      <w:pPr>
        <w:jc w:val="center"/>
        <w:rPr>
          <w:b/>
          <w:color w:val="000000" w:themeColor="text1"/>
          <w:sz w:val="26"/>
          <w:szCs w:val="26"/>
        </w:rPr>
      </w:pPr>
      <w:r w:rsidRPr="00A05964">
        <w:rPr>
          <w:b/>
          <w:color w:val="000000" w:themeColor="text1"/>
          <w:sz w:val="26"/>
          <w:szCs w:val="26"/>
        </w:rPr>
        <w:t>п о с т а н о в и л :</w:t>
      </w:r>
    </w:p>
    <w:p w:rsidR="0065197D" w:rsidRPr="00A05964" w:rsidP="002E4331">
      <w:pPr>
        <w:pStyle w:val="NormalWeb"/>
        <w:spacing w:before="0" w:beforeAutospacing="0" w:after="0" w:afterAutospacing="0"/>
        <w:ind w:firstLine="709"/>
        <w:jc w:val="both"/>
        <w:rPr>
          <w:color w:val="000000" w:themeColor="text1"/>
          <w:sz w:val="26"/>
          <w:szCs w:val="26"/>
          <w:shd w:val="clear" w:color="auto" w:fill="FFFFFF"/>
        </w:rPr>
      </w:pPr>
      <w:r>
        <w:rPr>
          <w:color w:val="000000" w:themeColor="text1"/>
          <w:sz w:val="26"/>
          <w:szCs w:val="26"/>
        </w:rPr>
        <w:t>Король Алексея Ни</w:t>
      </w:r>
      <w:r w:rsidR="00095D85">
        <w:rPr>
          <w:color w:val="000000" w:themeColor="text1"/>
          <w:sz w:val="26"/>
          <w:szCs w:val="26"/>
        </w:rPr>
        <w:t>к</w:t>
      </w:r>
      <w:r>
        <w:rPr>
          <w:color w:val="000000" w:themeColor="text1"/>
          <w:sz w:val="26"/>
          <w:szCs w:val="26"/>
        </w:rPr>
        <w:t>олаевича</w:t>
      </w:r>
      <w:r w:rsidRPr="00A05964" w:rsidR="00464FC6">
        <w:rPr>
          <w:color w:val="000000" w:themeColor="text1"/>
          <w:sz w:val="26"/>
          <w:szCs w:val="26"/>
        </w:rPr>
        <w:t xml:space="preserve"> </w:t>
      </w:r>
      <w:r w:rsidRPr="00A05964">
        <w:rPr>
          <w:color w:val="000000" w:themeColor="text1"/>
          <w:sz w:val="26"/>
          <w:szCs w:val="26"/>
          <w:shd w:val="clear" w:color="auto" w:fill="FFFFFF"/>
        </w:rPr>
        <w:t>признать виновным в совершении административного правонарушения, предусмотренного ч.</w:t>
      </w:r>
      <w:r w:rsidRPr="00A05964" w:rsidR="00464FC6">
        <w:rPr>
          <w:color w:val="000000" w:themeColor="text1"/>
          <w:sz w:val="26"/>
          <w:szCs w:val="26"/>
          <w:shd w:val="clear" w:color="auto" w:fill="FFFFFF"/>
        </w:rPr>
        <w:t xml:space="preserve"> </w:t>
      </w:r>
      <w:r w:rsidRPr="00A05964">
        <w:rPr>
          <w:color w:val="000000" w:themeColor="text1"/>
          <w:sz w:val="26"/>
          <w:szCs w:val="26"/>
          <w:shd w:val="clear" w:color="auto" w:fill="FFFFFF"/>
        </w:rPr>
        <w:t>1 ст.</w:t>
      </w:r>
      <w:r w:rsidRPr="00A05964" w:rsidR="00464FC6">
        <w:rPr>
          <w:color w:val="000000" w:themeColor="text1"/>
          <w:sz w:val="26"/>
          <w:szCs w:val="26"/>
          <w:shd w:val="clear" w:color="auto" w:fill="FFFFFF"/>
        </w:rPr>
        <w:t xml:space="preserve"> </w:t>
      </w:r>
      <w:r w:rsidRPr="00A05964">
        <w:rPr>
          <w:color w:val="000000" w:themeColor="text1"/>
          <w:sz w:val="26"/>
          <w:szCs w:val="26"/>
          <w:shd w:val="clear" w:color="auto" w:fill="FFFFFF"/>
        </w:rPr>
        <w:t xml:space="preserve">6.9 </w:t>
      </w:r>
      <w:r w:rsidRPr="00A05964" w:rsidR="00450E3E">
        <w:rPr>
          <w:rFonts w:eastAsia="Calibri"/>
          <w:sz w:val="26"/>
          <w:szCs w:val="26"/>
        </w:rPr>
        <w:t>КоАП РФ</w:t>
      </w:r>
      <w:r w:rsidRPr="00A05964" w:rsidR="00450E3E">
        <w:rPr>
          <w:color w:val="000000" w:themeColor="text1"/>
          <w:sz w:val="26"/>
          <w:szCs w:val="26"/>
          <w:shd w:val="clear" w:color="auto" w:fill="FFFFFF"/>
        </w:rPr>
        <w:t>,</w:t>
      </w:r>
      <w:r w:rsidRPr="00A05964">
        <w:rPr>
          <w:color w:val="000000" w:themeColor="text1"/>
          <w:sz w:val="26"/>
          <w:szCs w:val="26"/>
          <w:shd w:val="clear" w:color="auto" w:fill="FFFFFF"/>
        </w:rPr>
        <w:t xml:space="preserve"> и назначить ему административное наказание в</w:t>
      </w:r>
      <w:r w:rsidRPr="00A05964" w:rsidR="00450E3E">
        <w:rPr>
          <w:color w:val="000000" w:themeColor="text1"/>
          <w:sz w:val="26"/>
          <w:szCs w:val="26"/>
          <w:shd w:val="clear" w:color="auto" w:fill="FFFFFF"/>
        </w:rPr>
        <w:t xml:space="preserve"> виде </w:t>
      </w:r>
      <w:r w:rsidRPr="00A05964" w:rsidR="00A05964">
        <w:rPr>
          <w:color w:val="000000" w:themeColor="text1"/>
          <w:sz w:val="26"/>
          <w:szCs w:val="26"/>
          <w:shd w:val="clear" w:color="auto" w:fill="FFFFFF"/>
        </w:rPr>
        <w:t xml:space="preserve">административного ареста на срок </w:t>
      </w:r>
      <w:r w:rsidR="00095D85">
        <w:rPr>
          <w:color w:val="000000" w:themeColor="text1"/>
          <w:sz w:val="26"/>
          <w:szCs w:val="26"/>
          <w:shd w:val="clear" w:color="auto" w:fill="FFFFFF"/>
        </w:rPr>
        <w:t>2</w:t>
      </w:r>
      <w:r w:rsidRPr="00A05964" w:rsidR="00A05964">
        <w:rPr>
          <w:color w:val="000000" w:themeColor="text1"/>
          <w:sz w:val="26"/>
          <w:szCs w:val="26"/>
          <w:shd w:val="clear" w:color="auto" w:fill="FFFFFF"/>
        </w:rPr>
        <w:t xml:space="preserve"> (</w:t>
      </w:r>
      <w:r w:rsidR="00095D85">
        <w:rPr>
          <w:color w:val="000000" w:themeColor="text1"/>
          <w:sz w:val="26"/>
          <w:szCs w:val="26"/>
          <w:shd w:val="clear" w:color="auto" w:fill="FFFFFF"/>
        </w:rPr>
        <w:t>дв</w:t>
      </w:r>
      <w:r w:rsidRPr="00A05964" w:rsidR="00A05964">
        <w:rPr>
          <w:color w:val="000000" w:themeColor="text1"/>
          <w:sz w:val="26"/>
          <w:szCs w:val="26"/>
          <w:shd w:val="clear" w:color="auto" w:fill="FFFFFF"/>
        </w:rPr>
        <w:t>ое) суток</w:t>
      </w:r>
      <w:r w:rsidRPr="00A05964" w:rsidR="00450E3E">
        <w:rPr>
          <w:color w:val="000000" w:themeColor="text1"/>
          <w:sz w:val="26"/>
          <w:szCs w:val="26"/>
          <w:shd w:val="clear" w:color="auto" w:fill="FFFFFF"/>
        </w:rPr>
        <w:t>.</w:t>
      </w:r>
    </w:p>
    <w:p w:rsidR="00A05964" w:rsidRPr="00A05964" w:rsidP="00A05964">
      <w:pPr>
        <w:ind w:firstLine="708"/>
        <w:jc w:val="both"/>
        <w:rPr>
          <w:sz w:val="26"/>
          <w:szCs w:val="26"/>
        </w:rPr>
      </w:pPr>
      <w:r w:rsidRPr="00A05964">
        <w:rPr>
          <w:sz w:val="26"/>
          <w:szCs w:val="26"/>
        </w:rPr>
        <w:t>Исполнение административного ареста возложить на Отдел МВД России по городу Армянску.</w:t>
      </w:r>
    </w:p>
    <w:p w:rsidR="00A05964" w:rsidRPr="00A05964" w:rsidP="00A05964">
      <w:pPr>
        <w:ind w:firstLine="708"/>
        <w:jc w:val="both"/>
        <w:rPr>
          <w:rFonts w:eastAsia="Calibri"/>
          <w:sz w:val="26"/>
          <w:szCs w:val="26"/>
        </w:rPr>
      </w:pPr>
      <w:r w:rsidRPr="00A05964">
        <w:rPr>
          <w:sz w:val="26"/>
          <w:szCs w:val="26"/>
        </w:rPr>
        <w:t xml:space="preserve">Срок административного ареста </w:t>
      </w:r>
      <w:r w:rsidR="002B212D">
        <w:rPr>
          <w:sz w:val="26"/>
          <w:szCs w:val="26"/>
        </w:rPr>
        <w:t>Король А.Н.</w:t>
      </w:r>
      <w:r w:rsidRPr="00A05964">
        <w:rPr>
          <w:sz w:val="26"/>
          <w:szCs w:val="26"/>
        </w:rPr>
        <w:t xml:space="preserve"> исчислять с </w:t>
      </w:r>
      <w:r w:rsidR="00095D85">
        <w:rPr>
          <w:sz w:val="26"/>
          <w:szCs w:val="26"/>
        </w:rPr>
        <w:t>момента задержания</w:t>
      </w:r>
      <w:r w:rsidRPr="00A05964">
        <w:rPr>
          <w:sz w:val="26"/>
          <w:szCs w:val="26"/>
        </w:rPr>
        <w:t>.</w:t>
      </w:r>
    </w:p>
    <w:p w:rsidR="00A05964" w:rsidRPr="00A05964" w:rsidP="00A05964">
      <w:pPr>
        <w:ind w:firstLine="708"/>
        <w:jc w:val="both"/>
        <w:rPr>
          <w:rFonts w:eastAsia="Calibri"/>
          <w:sz w:val="26"/>
          <w:szCs w:val="26"/>
        </w:rPr>
      </w:pPr>
      <w:r w:rsidRPr="00A05964">
        <w:rPr>
          <w:rFonts w:eastAsia="Calibri"/>
          <w:sz w:val="26"/>
          <w:szCs w:val="26"/>
        </w:rPr>
        <w:t xml:space="preserve">Обязать </w:t>
      </w:r>
      <w:r w:rsidR="002B212D">
        <w:rPr>
          <w:rFonts w:eastAsia="Calibri"/>
          <w:sz w:val="26"/>
          <w:szCs w:val="26"/>
        </w:rPr>
        <w:t>Король Алексея Ни</w:t>
      </w:r>
      <w:r w:rsidR="00095D85">
        <w:rPr>
          <w:rFonts w:eastAsia="Calibri"/>
          <w:sz w:val="26"/>
          <w:szCs w:val="26"/>
        </w:rPr>
        <w:t>к</w:t>
      </w:r>
      <w:r w:rsidR="002B212D">
        <w:rPr>
          <w:rFonts w:eastAsia="Calibri"/>
          <w:sz w:val="26"/>
          <w:szCs w:val="26"/>
        </w:rPr>
        <w:t>олаевича</w:t>
      </w:r>
      <w:r w:rsidRPr="00A05964">
        <w:rPr>
          <w:rFonts w:eastAsia="Calibri"/>
          <w:sz w:val="26"/>
          <w:szCs w:val="26"/>
        </w:rPr>
        <w:t xml:space="preserve"> пройти профилактические мероприятия у врача-нарколога, установив срок в один месяц для обращения в соответствующую  медицинскую организацию, со дня вступления в законную силу постановления по делу об административном правонарушении.</w:t>
      </w:r>
    </w:p>
    <w:p w:rsidR="00A05964" w:rsidRPr="00A05964" w:rsidP="00A05964">
      <w:pPr>
        <w:ind w:firstLine="708"/>
        <w:jc w:val="both"/>
        <w:rPr>
          <w:rFonts w:eastAsia="Calibri"/>
          <w:sz w:val="26"/>
          <w:szCs w:val="26"/>
        </w:rPr>
      </w:pPr>
      <w:r w:rsidRPr="00A05964">
        <w:rPr>
          <w:rFonts w:eastAsia="Calibri"/>
          <w:sz w:val="26"/>
          <w:szCs w:val="26"/>
        </w:rPr>
        <w:t xml:space="preserve">Контроль за исполнением </w:t>
      </w:r>
      <w:r w:rsidR="00095D85">
        <w:rPr>
          <w:rFonts w:eastAsia="Calibri"/>
          <w:sz w:val="26"/>
          <w:szCs w:val="26"/>
        </w:rPr>
        <w:t>Король Алексеем Николаеви</w:t>
      </w:r>
      <w:r w:rsidRPr="00A05964">
        <w:rPr>
          <w:rFonts w:eastAsia="Calibri"/>
          <w:sz w:val="26"/>
          <w:szCs w:val="26"/>
        </w:rPr>
        <w:t>чем обязанности пройти профилактические мероприятия у врача – нарколога возложить на отделение МВД России по г. Армянску.</w:t>
      </w:r>
    </w:p>
    <w:p w:rsidR="00450E3E" w:rsidRPr="00A05964" w:rsidP="00A05964">
      <w:pPr>
        <w:ind w:firstLine="708"/>
        <w:jc w:val="both"/>
        <w:rPr>
          <w:rFonts w:eastAsia="Calibri"/>
          <w:color w:val="000000" w:themeColor="text1"/>
          <w:sz w:val="26"/>
          <w:szCs w:val="26"/>
        </w:rPr>
      </w:pPr>
      <w:r w:rsidRPr="00A05964">
        <w:rPr>
          <w:rFonts w:eastAsia="Calibri"/>
          <w:sz w:val="26"/>
          <w:szCs w:val="26"/>
        </w:rPr>
        <w:t xml:space="preserve">Постановление может быть обжаловано в </w:t>
      </w:r>
      <w:r w:rsidRPr="00A05964" w:rsidR="00464FC6">
        <w:rPr>
          <w:rFonts w:eastAsia="Calibri"/>
          <w:sz w:val="26"/>
          <w:szCs w:val="26"/>
        </w:rPr>
        <w:t>Армян</w:t>
      </w:r>
      <w:r w:rsidRPr="00A05964">
        <w:rPr>
          <w:rFonts w:eastAsia="Calibri"/>
          <w:sz w:val="26"/>
          <w:szCs w:val="26"/>
        </w:rPr>
        <w:t xml:space="preserve">ский </w:t>
      </w:r>
      <w:r w:rsidRPr="00A05964" w:rsidR="00464FC6">
        <w:rPr>
          <w:rFonts w:eastAsia="Calibri"/>
          <w:sz w:val="26"/>
          <w:szCs w:val="26"/>
        </w:rPr>
        <w:t>городско</w:t>
      </w:r>
      <w:r w:rsidRPr="00A05964">
        <w:rPr>
          <w:rFonts w:eastAsia="Calibri"/>
          <w:sz w:val="26"/>
          <w:szCs w:val="26"/>
        </w:rPr>
        <w:t>й суд Республики</w:t>
      </w:r>
      <w:r w:rsidRPr="00A05964">
        <w:rPr>
          <w:rFonts w:eastAsia="Calibri"/>
          <w:color w:val="000000" w:themeColor="text1"/>
          <w:sz w:val="26"/>
          <w:szCs w:val="26"/>
        </w:rPr>
        <w:t xml:space="preserve"> Крым в течение 10 суток со дня </w:t>
      </w:r>
      <w:r w:rsidRPr="00A05964">
        <w:rPr>
          <w:color w:val="000000" w:themeColor="text1"/>
          <w:sz w:val="26"/>
          <w:szCs w:val="26"/>
        </w:rPr>
        <w:t>вручения или получения копии постановления</w:t>
      </w:r>
      <w:r w:rsidRPr="00A05964">
        <w:rPr>
          <w:rFonts w:eastAsia="Calibri"/>
          <w:color w:val="000000" w:themeColor="text1"/>
          <w:sz w:val="26"/>
          <w:szCs w:val="26"/>
        </w:rPr>
        <w:t xml:space="preserve">. </w:t>
      </w:r>
    </w:p>
    <w:p w:rsidR="00450E3E" w:rsidRPr="00A05964" w:rsidP="002E4331">
      <w:pPr>
        <w:ind w:firstLine="709"/>
        <w:jc w:val="both"/>
        <w:rPr>
          <w:rFonts w:eastAsia="Calibri"/>
          <w:color w:val="000000" w:themeColor="text1"/>
          <w:sz w:val="26"/>
          <w:szCs w:val="26"/>
        </w:rPr>
      </w:pPr>
    </w:p>
    <w:p w:rsidR="002A54C7" w:rsidRPr="00A05964" w:rsidP="002E4331">
      <w:pPr>
        <w:jc w:val="both"/>
        <w:rPr>
          <w:rFonts w:eastAsia="Calibri"/>
          <w:color w:val="000000" w:themeColor="text1"/>
          <w:sz w:val="26"/>
          <w:szCs w:val="26"/>
        </w:rPr>
      </w:pPr>
      <w:r w:rsidRPr="00A05964">
        <w:rPr>
          <w:rFonts w:eastAsia="Calibri"/>
          <w:color w:val="000000" w:themeColor="text1"/>
          <w:sz w:val="26"/>
          <w:szCs w:val="26"/>
        </w:rPr>
        <w:t>Мировой судья</w:t>
      </w:r>
      <w:r w:rsidRPr="00A05964">
        <w:rPr>
          <w:rFonts w:eastAsia="Calibri"/>
          <w:color w:val="000000" w:themeColor="text1"/>
          <w:sz w:val="26"/>
          <w:szCs w:val="26"/>
        </w:rPr>
        <w:tab/>
      </w:r>
      <w:r w:rsidRPr="00A05964">
        <w:rPr>
          <w:rFonts w:eastAsia="Calibri"/>
          <w:color w:val="000000" w:themeColor="text1"/>
          <w:sz w:val="26"/>
          <w:szCs w:val="26"/>
        </w:rPr>
        <w:tab/>
      </w:r>
      <w:r w:rsidRPr="00A05964">
        <w:rPr>
          <w:rFonts w:eastAsia="Calibri"/>
          <w:color w:val="000000" w:themeColor="text1"/>
          <w:sz w:val="26"/>
          <w:szCs w:val="26"/>
        </w:rPr>
        <w:tab/>
      </w:r>
      <w:r w:rsidRPr="00A05964">
        <w:rPr>
          <w:rFonts w:eastAsia="Calibri"/>
          <w:color w:val="000000" w:themeColor="text1"/>
          <w:sz w:val="26"/>
          <w:szCs w:val="26"/>
        </w:rPr>
        <w:tab/>
        <w:t>(подпись)</w:t>
      </w:r>
      <w:r w:rsidRPr="00A05964">
        <w:rPr>
          <w:rFonts w:eastAsia="Calibri"/>
          <w:color w:val="000000" w:themeColor="text1"/>
          <w:sz w:val="26"/>
          <w:szCs w:val="26"/>
        </w:rPr>
        <w:tab/>
      </w:r>
      <w:r w:rsidRPr="00A05964">
        <w:rPr>
          <w:rFonts w:eastAsia="Calibri"/>
          <w:color w:val="000000" w:themeColor="text1"/>
          <w:sz w:val="26"/>
          <w:szCs w:val="26"/>
        </w:rPr>
        <w:tab/>
      </w:r>
      <w:r w:rsidRPr="00A05964">
        <w:rPr>
          <w:rFonts w:eastAsia="Calibri"/>
          <w:color w:val="000000" w:themeColor="text1"/>
          <w:sz w:val="26"/>
          <w:szCs w:val="26"/>
        </w:rPr>
        <w:tab/>
      </w:r>
      <w:r w:rsidRPr="00A05964" w:rsidR="001F2C3B">
        <w:rPr>
          <w:rFonts w:eastAsia="Calibri"/>
          <w:color w:val="000000" w:themeColor="text1"/>
          <w:sz w:val="26"/>
          <w:szCs w:val="26"/>
        </w:rPr>
        <w:t xml:space="preserve">   </w:t>
      </w:r>
      <w:r w:rsidRPr="00A05964">
        <w:rPr>
          <w:rFonts w:eastAsia="Calibri"/>
          <w:color w:val="000000" w:themeColor="text1"/>
          <w:sz w:val="26"/>
          <w:szCs w:val="26"/>
        </w:rPr>
        <w:t>Д.Б. Сангаджи-Горяев</w:t>
      </w:r>
    </w:p>
    <w:sectPr w:rsidSect="001516AE">
      <w:headerReference w:type="default" r:id="rId12"/>
      <w:pgSz w:w="11906" w:h="16838"/>
      <w:pgMar w:top="1134" w:right="680" w:bottom="1134" w:left="1418"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327510"/>
      <w:docPartObj>
        <w:docPartGallery w:val="Page Numbers (Top of Page)"/>
        <w:docPartUnique/>
      </w:docPartObj>
    </w:sdtPr>
    <w:sdtContent>
      <w:p w:rsidR="00EA091D" w:rsidP="00095D85">
        <w:pPr>
          <w:pStyle w:val="Header"/>
          <w:jc w:val="center"/>
        </w:pPr>
        <w:r>
          <w:fldChar w:fldCharType="begin"/>
        </w:r>
        <w:r>
          <w:instrText>PAGE   \* MERGEFORMAT</w:instrText>
        </w:r>
        <w:r>
          <w:fldChar w:fldCharType="separate"/>
        </w:r>
        <w:r w:rsidR="00C30061">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defaultTabStop w:val="708"/>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48"/>
    <w:rsid w:val="000154DD"/>
    <w:rsid w:val="00021674"/>
    <w:rsid w:val="000218E9"/>
    <w:rsid w:val="00024F08"/>
    <w:rsid w:val="00035E1E"/>
    <w:rsid w:val="00051E22"/>
    <w:rsid w:val="000534BD"/>
    <w:rsid w:val="00056D1A"/>
    <w:rsid w:val="00063272"/>
    <w:rsid w:val="00070ADD"/>
    <w:rsid w:val="00070F86"/>
    <w:rsid w:val="00084B20"/>
    <w:rsid w:val="00084CA7"/>
    <w:rsid w:val="00085157"/>
    <w:rsid w:val="000905BE"/>
    <w:rsid w:val="000929F6"/>
    <w:rsid w:val="00095D85"/>
    <w:rsid w:val="000A2381"/>
    <w:rsid w:val="000B4B95"/>
    <w:rsid w:val="000C27F9"/>
    <w:rsid w:val="000D1AB9"/>
    <w:rsid w:val="000E7325"/>
    <w:rsid w:val="000F09F4"/>
    <w:rsid w:val="00102A59"/>
    <w:rsid w:val="001208C1"/>
    <w:rsid w:val="00123106"/>
    <w:rsid w:val="0012536A"/>
    <w:rsid w:val="001318C1"/>
    <w:rsid w:val="001516AE"/>
    <w:rsid w:val="001558DA"/>
    <w:rsid w:val="0016371D"/>
    <w:rsid w:val="001646E8"/>
    <w:rsid w:val="00170491"/>
    <w:rsid w:val="001727AF"/>
    <w:rsid w:val="001755F1"/>
    <w:rsid w:val="001860B1"/>
    <w:rsid w:val="00187693"/>
    <w:rsid w:val="00187F9F"/>
    <w:rsid w:val="00190874"/>
    <w:rsid w:val="001A42F7"/>
    <w:rsid w:val="001C1189"/>
    <w:rsid w:val="001D7F7A"/>
    <w:rsid w:val="001F2C0A"/>
    <w:rsid w:val="001F2C3B"/>
    <w:rsid w:val="00210E2B"/>
    <w:rsid w:val="00211C30"/>
    <w:rsid w:val="00212093"/>
    <w:rsid w:val="0021258D"/>
    <w:rsid w:val="00216760"/>
    <w:rsid w:val="00255251"/>
    <w:rsid w:val="00256DBA"/>
    <w:rsid w:val="002630A2"/>
    <w:rsid w:val="00263330"/>
    <w:rsid w:val="002671C7"/>
    <w:rsid w:val="002762D3"/>
    <w:rsid w:val="00287416"/>
    <w:rsid w:val="002A54C7"/>
    <w:rsid w:val="002A738A"/>
    <w:rsid w:val="002B106B"/>
    <w:rsid w:val="002B212D"/>
    <w:rsid w:val="002B623A"/>
    <w:rsid w:val="002B7049"/>
    <w:rsid w:val="002C1E56"/>
    <w:rsid w:val="002C21AD"/>
    <w:rsid w:val="002C50E3"/>
    <w:rsid w:val="002E4331"/>
    <w:rsid w:val="002E5550"/>
    <w:rsid w:val="00306527"/>
    <w:rsid w:val="00341BC0"/>
    <w:rsid w:val="00354314"/>
    <w:rsid w:val="003622B8"/>
    <w:rsid w:val="00370695"/>
    <w:rsid w:val="00373758"/>
    <w:rsid w:val="003800FE"/>
    <w:rsid w:val="00386A2C"/>
    <w:rsid w:val="003945DF"/>
    <w:rsid w:val="003A4DA8"/>
    <w:rsid w:val="003C3E25"/>
    <w:rsid w:val="003D680D"/>
    <w:rsid w:val="003F25CA"/>
    <w:rsid w:val="00410A45"/>
    <w:rsid w:val="00411DFF"/>
    <w:rsid w:val="00433FB0"/>
    <w:rsid w:val="00450E3E"/>
    <w:rsid w:val="00453A8B"/>
    <w:rsid w:val="00460548"/>
    <w:rsid w:val="00460ED7"/>
    <w:rsid w:val="00464FC6"/>
    <w:rsid w:val="004A0DB0"/>
    <w:rsid w:val="004C683D"/>
    <w:rsid w:val="004D0FCE"/>
    <w:rsid w:val="004D2EBE"/>
    <w:rsid w:val="004D3C7E"/>
    <w:rsid w:val="004F484D"/>
    <w:rsid w:val="004F57F1"/>
    <w:rsid w:val="004F67AD"/>
    <w:rsid w:val="00503A04"/>
    <w:rsid w:val="00514B45"/>
    <w:rsid w:val="005249F9"/>
    <w:rsid w:val="005268EB"/>
    <w:rsid w:val="005375A6"/>
    <w:rsid w:val="00542776"/>
    <w:rsid w:val="00554205"/>
    <w:rsid w:val="00561D5D"/>
    <w:rsid w:val="00562E63"/>
    <w:rsid w:val="00576850"/>
    <w:rsid w:val="00580520"/>
    <w:rsid w:val="00581CDA"/>
    <w:rsid w:val="0058479D"/>
    <w:rsid w:val="00591E36"/>
    <w:rsid w:val="005C076D"/>
    <w:rsid w:val="005C756F"/>
    <w:rsid w:val="005D6C22"/>
    <w:rsid w:val="005F76DB"/>
    <w:rsid w:val="006114B8"/>
    <w:rsid w:val="00611FDA"/>
    <w:rsid w:val="00620D7F"/>
    <w:rsid w:val="0062126F"/>
    <w:rsid w:val="006375A7"/>
    <w:rsid w:val="00641314"/>
    <w:rsid w:val="0065197D"/>
    <w:rsid w:val="0067575D"/>
    <w:rsid w:val="00676998"/>
    <w:rsid w:val="00680DC7"/>
    <w:rsid w:val="00682072"/>
    <w:rsid w:val="00693124"/>
    <w:rsid w:val="006A52A1"/>
    <w:rsid w:val="006D1BDC"/>
    <w:rsid w:val="00706770"/>
    <w:rsid w:val="00706951"/>
    <w:rsid w:val="00712BE4"/>
    <w:rsid w:val="007322F6"/>
    <w:rsid w:val="00745813"/>
    <w:rsid w:val="007458B2"/>
    <w:rsid w:val="007803E3"/>
    <w:rsid w:val="00792CCE"/>
    <w:rsid w:val="007A1E13"/>
    <w:rsid w:val="007A21F3"/>
    <w:rsid w:val="007B0754"/>
    <w:rsid w:val="007B2190"/>
    <w:rsid w:val="007C5F67"/>
    <w:rsid w:val="007C693A"/>
    <w:rsid w:val="007D57EE"/>
    <w:rsid w:val="007F53BD"/>
    <w:rsid w:val="00852D27"/>
    <w:rsid w:val="00856B0F"/>
    <w:rsid w:val="00865740"/>
    <w:rsid w:val="00866CE1"/>
    <w:rsid w:val="00882F34"/>
    <w:rsid w:val="0088467C"/>
    <w:rsid w:val="00890263"/>
    <w:rsid w:val="008C006B"/>
    <w:rsid w:val="008C52AF"/>
    <w:rsid w:val="008E361F"/>
    <w:rsid w:val="008E7A2A"/>
    <w:rsid w:val="008F3605"/>
    <w:rsid w:val="00912915"/>
    <w:rsid w:val="009329BF"/>
    <w:rsid w:val="00944078"/>
    <w:rsid w:val="00950BA9"/>
    <w:rsid w:val="0096150B"/>
    <w:rsid w:val="00967459"/>
    <w:rsid w:val="009A163F"/>
    <w:rsid w:val="009A3F9F"/>
    <w:rsid w:val="009D270C"/>
    <w:rsid w:val="009D5EBF"/>
    <w:rsid w:val="00A02D33"/>
    <w:rsid w:val="00A05964"/>
    <w:rsid w:val="00A25F55"/>
    <w:rsid w:val="00A44FF1"/>
    <w:rsid w:val="00A618D8"/>
    <w:rsid w:val="00AB1F1A"/>
    <w:rsid w:val="00AB621D"/>
    <w:rsid w:val="00AB6603"/>
    <w:rsid w:val="00AE2E2B"/>
    <w:rsid w:val="00AE394D"/>
    <w:rsid w:val="00B0362C"/>
    <w:rsid w:val="00B049DB"/>
    <w:rsid w:val="00B131A1"/>
    <w:rsid w:val="00B13F7F"/>
    <w:rsid w:val="00B223CB"/>
    <w:rsid w:val="00B229A0"/>
    <w:rsid w:val="00B2616F"/>
    <w:rsid w:val="00B33C11"/>
    <w:rsid w:val="00B37F7B"/>
    <w:rsid w:val="00B4235F"/>
    <w:rsid w:val="00B45E37"/>
    <w:rsid w:val="00B53C43"/>
    <w:rsid w:val="00B54950"/>
    <w:rsid w:val="00B631CE"/>
    <w:rsid w:val="00B77808"/>
    <w:rsid w:val="00B81FD8"/>
    <w:rsid w:val="00B94AA7"/>
    <w:rsid w:val="00BA41FB"/>
    <w:rsid w:val="00BA5BA7"/>
    <w:rsid w:val="00BC465F"/>
    <w:rsid w:val="00BD21E4"/>
    <w:rsid w:val="00BE59F5"/>
    <w:rsid w:val="00C000D4"/>
    <w:rsid w:val="00C029BA"/>
    <w:rsid w:val="00C13004"/>
    <w:rsid w:val="00C22185"/>
    <w:rsid w:val="00C30061"/>
    <w:rsid w:val="00C3621B"/>
    <w:rsid w:val="00C442A4"/>
    <w:rsid w:val="00C44313"/>
    <w:rsid w:val="00C508AF"/>
    <w:rsid w:val="00C55C3C"/>
    <w:rsid w:val="00C77018"/>
    <w:rsid w:val="00C77D02"/>
    <w:rsid w:val="00C82FED"/>
    <w:rsid w:val="00C85C91"/>
    <w:rsid w:val="00C87EF1"/>
    <w:rsid w:val="00CA0152"/>
    <w:rsid w:val="00CA299E"/>
    <w:rsid w:val="00CA5524"/>
    <w:rsid w:val="00CB102B"/>
    <w:rsid w:val="00CC055D"/>
    <w:rsid w:val="00CC087E"/>
    <w:rsid w:val="00CD2FFE"/>
    <w:rsid w:val="00CE21B1"/>
    <w:rsid w:val="00CE7EC2"/>
    <w:rsid w:val="00D00284"/>
    <w:rsid w:val="00D0716A"/>
    <w:rsid w:val="00D22E45"/>
    <w:rsid w:val="00D25FD7"/>
    <w:rsid w:val="00D267C8"/>
    <w:rsid w:val="00D434F6"/>
    <w:rsid w:val="00D66676"/>
    <w:rsid w:val="00D674CA"/>
    <w:rsid w:val="00D81588"/>
    <w:rsid w:val="00DA0EDC"/>
    <w:rsid w:val="00DB63A1"/>
    <w:rsid w:val="00DF427E"/>
    <w:rsid w:val="00DF77E4"/>
    <w:rsid w:val="00E048CB"/>
    <w:rsid w:val="00E06E6A"/>
    <w:rsid w:val="00E20724"/>
    <w:rsid w:val="00E237C6"/>
    <w:rsid w:val="00E30300"/>
    <w:rsid w:val="00E63902"/>
    <w:rsid w:val="00E70474"/>
    <w:rsid w:val="00EA091D"/>
    <w:rsid w:val="00EC2B9B"/>
    <w:rsid w:val="00EC7992"/>
    <w:rsid w:val="00ED348C"/>
    <w:rsid w:val="00ED5386"/>
    <w:rsid w:val="00ED6791"/>
    <w:rsid w:val="00EE5FF6"/>
    <w:rsid w:val="00EF4E3C"/>
    <w:rsid w:val="00F032BD"/>
    <w:rsid w:val="00F0565D"/>
    <w:rsid w:val="00F06716"/>
    <w:rsid w:val="00F14C1E"/>
    <w:rsid w:val="00F1545B"/>
    <w:rsid w:val="00F17A4B"/>
    <w:rsid w:val="00F3196C"/>
    <w:rsid w:val="00F3232F"/>
    <w:rsid w:val="00F337B0"/>
    <w:rsid w:val="00F451A4"/>
    <w:rsid w:val="00F67260"/>
    <w:rsid w:val="00F7274E"/>
    <w:rsid w:val="00FA18BF"/>
    <w:rsid w:val="00FA7EC8"/>
    <w:rsid w:val="00FD4B37"/>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A2BF241D-3B1B-4C3D-989C-5A9BE605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7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651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NormalWeb">
    <w:name w:val="Normal (Web)"/>
    <w:basedOn w:val="Normal"/>
    <w:uiPriority w:val="99"/>
    <w:semiHidden/>
    <w:rsid w:val="0065197D"/>
    <w:pPr>
      <w:spacing w:before="100" w:beforeAutospacing="1" w:after="100" w:afterAutospacing="1"/>
    </w:pPr>
    <w:rPr>
      <w:sz w:val="24"/>
      <w:szCs w:val="24"/>
    </w:rPr>
  </w:style>
  <w:style w:type="paragraph" w:styleId="BodyText2">
    <w:name w:val="Body Text 2"/>
    <w:basedOn w:val="Normal"/>
    <w:link w:val="2"/>
    <w:uiPriority w:val="99"/>
    <w:unhideWhenUsed/>
    <w:rsid w:val="0065197D"/>
    <w:pPr>
      <w:spacing w:after="120" w:line="480" w:lineRule="auto"/>
    </w:pPr>
  </w:style>
  <w:style w:type="character" w:customStyle="1" w:styleId="2">
    <w:name w:val="Основной текст 2 Знак"/>
    <w:basedOn w:val="DefaultParagraphFont"/>
    <w:link w:val="BodyText2"/>
    <w:uiPriority w:val="99"/>
    <w:rsid w:val="0065197D"/>
    <w:rPr>
      <w:rFonts w:ascii="Times New Roman" w:eastAsia="Times New Roman" w:hAnsi="Times New Roman" w:cs="Times New Roman"/>
      <w:sz w:val="20"/>
      <w:szCs w:val="20"/>
      <w:lang w:eastAsia="ru-RU"/>
    </w:rPr>
  </w:style>
  <w:style w:type="character" w:customStyle="1" w:styleId="apple-converted-space">
    <w:name w:val="apple-converted-space"/>
    <w:rsid w:val="0065197D"/>
  </w:style>
  <w:style w:type="character" w:styleId="Hyperlink">
    <w:name w:val="Hyperlink"/>
    <w:uiPriority w:val="99"/>
    <w:semiHidden/>
    <w:unhideWhenUsed/>
    <w:rsid w:val="0065197D"/>
    <w:rPr>
      <w:color w:val="0000FF"/>
      <w:u w:val="single"/>
    </w:rPr>
  </w:style>
  <w:style w:type="paragraph" w:styleId="BodyTextIndent">
    <w:name w:val="Body Text Indent"/>
    <w:basedOn w:val="Normal"/>
    <w:link w:val="a"/>
    <w:uiPriority w:val="99"/>
    <w:semiHidden/>
    <w:unhideWhenUsed/>
    <w:rsid w:val="0065197D"/>
    <w:pPr>
      <w:spacing w:after="120"/>
      <w:ind w:left="283"/>
    </w:pPr>
  </w:style>
  <w:style w:type="character" w:customStyle="1" w:styleId="a">
    <w:name w:val="Основной текст с отступом Знак"/>
    <w:basedOn w:val="DefaultParagraphFont"/>
    <w:link w:val="BodyTextIndent"/>
    <w:rsid w:val="0065197D"/>
    <w:rPr>
      <w:rFonts w:ascii="Times New Roman" w:eastAsia="Times New Roman" w:hAnsi="Times New Roman" w:cs="Times New Roman"/>
      <w:sz w:val="20"/>
      <w:szCs w:val="20"/>
      <w:lang w:eastAsia="ru-RU"/>
    </w:rPr>
  </w:style>
  <w:style w:type="character" w:customStyle="1" w:styleId="cnsl">
    <w:name w:val="cnsl"/>
    <w:basedOn w:val="DefaultParagraphFont"/>
    <w:rsid w:val="0065197D"/>
  </w:style>
  <w:style w:type="paragraph" w:styleId="Footer">
    <w:name w:val="footer"/>
    <w:basedOn w:val="Normal"/>
    <w:link w:val="a0"/>
    <w:uiPriority w:val="99"/>
    <w:unhideWhenUsed/>
    <w:rsid w:val="00450E3E"/>
    <w:pPr>
      <w:tabs>
        <w:tab w:val="center" w:pos="4677"/>
        <w:tab w:val="right" w:pos="9355"/>
      </w:tabs>
    </w:pPr>
    <w:rPr>
      <w:rFonts w:asciiTheme="minorHAnsi" w:eastAsiaTheme="minorHAnsi" w:hAnsiTheme="minorHAnsi" w:cstheme="minorBidi"/>
      <w:sz w:val="22"/>
      <w:szCs w:val="22"/>
      <w:lang w:eastAsia="en-US"/>
    </w:rPr>
  </w:style>
  <w:style w:type="character" w:customStyle="1" w:styleId="a0">
    <w:name w:val="Нижний колонтитул Знак"/>
    <w:basedOn w:val="DefaultParagraphFont"/>
    <w:link w:val="Footer"/>
    <w:uiPriority w:val="99"/>
    <w:rsid w:val="00450E3E"/>
  </w:style>
  <w:style w:type="paragraph" w:styleId="BalloonText">
    <w:name w:val="Balloon Text"/>
    <w:basedOn w:val="Normal"/>
    <w:link w:val="a1"/>
    <w:uiPriority w:val="99"/>
    <w:semiHidden/>
    <w:unhideWhenUsed/>
    <w:rsid w:val="0094407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44078"/>
    <w:rPr>
      <w:rFonts w:ascii="Segoe UI" w:eastAsia="Times New Roman" w:hAnsi="Segoe UI" w:cs="Segoe UI"/>
      <w:sz w:val="18"/>
      <w:szCs w:val="18"/>
      <w:lang w:eastAsia="ru-RU"/>
    </w:rPr>
  </w:style>
  <w:style w:type="paragraph" w:styleId="Header">
    <w:name w:val="header"/>
    <w:basedOn w:val="Normal"/>
    <w:link w:val="a2"/>
    <w:uiPriority w:val="99"/>
    <w:unhideWhenUsed/>
    <w:rsid w:val="00EA091D"/>
    <w:pPr>
      <w:tabs>
        <w:tab w:val="center" w:pos="4677"/>
        <w:tab w:val="right" w:pos="9355"/>
      </w:tabs>
    </w:pPr>
  </w:style>
  <w:style w:type="character" w:customStyle="1" w:styleId="a2">
    <w:name w:val="Верхний колонтитул Знак"/>
    <w:basedOn w:val="DefaultParagraphFont"/>
    <w:link w:val="Header"/>
    <w:uiPriority w:val="99"/>
    <w:rsid w:val="00EA091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F2D8286ACA7BE5A41DB691BD4B3CB27376D2D7C25463A5A3E3D4AD05933EA1E1B272DF92539ABD9d4fAO" TargetMode="External" /><Relationship Id="rId11" Type="http://schemas.openxmlformats.org/officeDocument/2006/relationships/hyperlink" Target="consultantplus://offline/ref=1F2D8286ACA7BE5A41DB691BD4B3CB273464287D26443A5A3E3D4AD05933EA1E1B272DF92539ABDAd4fBO"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AF98E74E6E6F183EC78B63629F951295D33A947B77BB43E9B70C7C508B56023A0C38FCC41DB5A3a0T7N" TargetMode="External" /><Relationship Id="rId5" Type="http://schemas.openxmlformats.org/officeDocument/2006/relationships/hyperlink" Target="consultantplus://offline/ref=88AF98E74E6E6F183EC78B63629F951295D33A947B77BB43E9B70C7C508B56023A0C38FBC117aBT8N" TargetMode="External" /><Relationship Id="rId6" Type="http://schemas.openxmlformats.org/officeDocument/2006/relationships/hyperlink" Target="consultantplus://offline/ref=EC604E7D339449F5F551325CFE80D0CF309FCBC6A07B211B2856E27AACE77EE6D0F297BE3FH8n2N" TargetMode="External" /><Relationship Id="rId7" Type="http://schemas.openxmlformats.org/officeDocument/2006/relationships/hyperlink" Target="consultantplus://offline/ref=EC604E7D339449F5F551325CFE80D0CF309FCBC6A07B211B2856E27AACE77EE6D0F297BE3FH8nCN" TargetMode="External" /><Relationship Id="rId8" Type="http://schemas.openxmlformats.org/officeDocument/2006/relationships/hyperlink" Target="consultantplus://offline/ref=EC604E7D339449F5F551325CFE80D0CF309FC8CCAF73211B2856E27AACE77EE6D0F297BC3A8408A5H9n4N" TargetMode="External" /><Relationship Id="rId9" Type="http://schemas.openxmlformats.org/officeDocument/2006/relationships/hyperlink" Target="consultantplus://offline/ref=EC604E7D339449F5F551325CFE80D0CF309EC8C5A27D211B2856E27AACE77EE6D0F297BB3F8CH0n1N"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