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5762" w:rsidRPr="002E2E9A" w:rsidP="00CC5762">
      <w:pPr>
        <w:pStyle w:val="NormalWeb"/>
        <w:shd w:val="clear" w:color="auto" w:fill="FFFFFF"/>
        <w:spacing w:before="0" w:beforeAutospacing="0" w:after="0" w:afterAutospacing="0"/>
        <w:ind w:left="-15"/>
        <w:jc w:val="right"/>
        <w:rPr>
          <w:bCs/>
          <w:sz w:val="23"/>
          <w:szCs w:val="23"/>
        </w:rPr>
      </w:pPr>
      <w:r w:rsidRPr="002E2E9A">
        <w:rPr>
          <w:bCs/>
          <w:sz w:val="23"/>
          <w:szCs w:val="23"/>
        </w:rPr>
        <w:t>Дело № 5-25-4</w:t>
      </w:r>
      <w:r w:rsidRPr="002E2E9A" w:rsidR="00DF1FEA">
        <w:rPr>
          <w:bCs/>
          <w:sz w:val="23"/>
          <w:szCs w:val="23"/>
        </w:rPr>
        <w:t>45</w:t>
      </w:r>
      <w:r w:rsidRPr="002E2E9A">
        <w:rPr>
          <w:bCs/>
          <w:sz w:val="23"/>
          <w:szCs w:val="23"/>
        </w:rPr>
        <w:t>/2023</w:t>
      </w:r>
    </w:p>
    <w:p w:rsidR="00CC5762" w:rsidRPr="002E2E9A" w:rsidP="00CC5762">
      <w:pPr>
        <w:spacing w:after="0" w:line="240" w:lineRule="auto"/>
        <w:ind w:firstLine="567"/>
        <w:jc w:val="right"/>
        <w:rPr>
          <w:rFonts w:ascii="Times New Roman" w:hAnsi="Times New Roman" w:cs="Times New Roman"/>
          <w:sz w:val="23"/>
          <w:szCs w:val="23"/>
        </w:rPr>
      </w:pPr>
      <w:r w:rsidRPr="002E2E9A">
        <w:rPr>
          <w:rFonts w:ascii="Times New Roman" w:hAnsi="Times New Roman" w:cs="Times New Roman"/>
          <w:bCs/>
          <w:sz w:val="23"/>
          <w:szCs w:val="23"/>
        </w:rPr>
        <w:t>УИД 91MS0025-01-2023-0012</w:t>
      </w:r>
      <w:r w:rsidRPr="002E2E9A" w:rsidR="00DF1FEA">
        <w:rPr>
          <w:rFonts w:ascii="Times New Roman" w:hAnsi="Times New Roman" w:cs="Times New Roman"/>
          <w:bCs/>
          <w:sz w:val="23"/>
          <w:szCs w:val="23"/>
        </w:rPr>
        <w:t>62</w:t>
      </w:r>
      <w:r w:rsidRPr="002E2E9A">
        <w:rPr>
          <w:rFonts w:ascii="Times New Roman" w:hAnsi="Times New Roman" w:cs="Times New Roman"/>
          <w:bCs/>
          <w:sz w:val="23"/>
          <w:szCs w:val="23"/>
        </w:rPr>
        <w:t>-</w:t>
      </w:r>
      <w:r w:rsidRPr="002E2E9A" w:rsidR="00DF1FEA">
        <w:rPr>
          <w:rFonts w:ascii="Times New Roman" w:hAnsi="Times New Roman" w:cs="Times New Roman"/>
          <w:bCs/>
          <w:sz w:val="23"/>
          <w:szCs w:val="23"/>
        </w:rPr>
        <w:t>77</w:t>
      </w:r>
    </w:p>
    <w:p w:rsidR="00CC5762" w:rsidRPr="002E2E9A" w:rsidP="00CC5762">
      <w:pPr>
        <w:spacing w:after="0" w:line="240" w:lineRule="auto"/>
        <w:jc w:val="center"/>
        <w:rPr>
          <w:rFonts w:ascii="Times New Roman" w:eastAsia="Times New Roman" w:hAnsi="Times New Roman" w:cs="Times New Roman"/>
          <w:sz w:val="23"/>
          <w:szCs w:val="23"/>
          <w:lang w:eastAsia="ru-RU"/>
        </w:rPr>
      </w:pPr>
    </w:p>
    <w:p w:rsidR="00CC5762" w:rsidRPr="002E2E9A" w:rsidP="00CC5762">
      <w:pPr>
        <w:spacing w:after="0" w:line="240" w:lineRule="auto"/>
        <w:jc w:val="center"/>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П</w:t>
      </w:r>
      <w:r w:rsidRPr="002E2E9A">
        <w:rPr>
          <w:rFonts w:ascii="Times New Roman" w:eastAsia="Times New Roman" w:hAnsi="Times New Roman" w:cs="Times New Roman"/>
          <w:sz w:val="23"/>
          <w:szCs w:val="23"/>
          <w:lang w:eastAsia="ru-RU"/>
        </w:rPr>
        <w:t xml:space="preserve"> О С Т А Н О В Л Е Н И Е </w:t>
      </w:r>
    </w:p>
    <w:p w:rsidR="00CC5762" w:rsidRPr="002E2E9A" w:rsidP="00CC5762">
      <w:pPr>
        <w:spacing w:after="0" w:line="240" w:lineRule="auto"/>
        <w:jc w:val="center"/>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п</w:t>
      </w:r>
      <w:r w:rsidRPr="002E2E9A">
        <w:rPr>
          <w:rFonts w:ascii="Times New Roman" w:eastAsia="Times New Roman" w:hAnsi="Times New Roman" w:cs="Times New Roman"/>
          <w:sz w:val="23"/>
          <w:szCs w:val="23"/>
          <w:lang w:eastAsia="ru-RU"/>
        </w:rPr>
        <w:t>о делу об административном правонарушении</w:t>
      </w:r>
    </w:p>
    <w:p w:rsidR="00CC5762" w:rsidRPr="002E2E9A" w:rsidP="00CC5762">
      <w:pPr>
        <w:spacing w:after="0" w:line="240" w:lineRule="auto"/>
        <w:ind w:firstLine="709"/>
        <w:jc w:val="both"/>
        <w:rPr>
          <w:rFonts w:ascii="Times New Roman" w:hAnsi="Times New Roman" w:cs="Times New Roman"/>
          <w:sz w:val="23"/>
          <w:szCs w:val="23"/>
        </w:rPr>
      </w:pPr>
    </w:p>
    <w:p w:rsidR="00CC5762" w:rsidRPr="002E2E9A" w:rsidP="00CC5762">
      <w:pPr>
        <w:spacing w:after="0" w:line="240" w:lineRule="auto"/>
        <w:jc w:val="both"/>
        <w:rPr>
          <w:rFonts w:ascii="Times New Roman" w:hAnsi="Times New Roman" w:cs="Times New Roman"/>
          <w:sz w:val="23"/>
          <w:szCs w:val="23"/>
        </w:rPr>
      </w:pPr>
      <w:r w:rsidRPr="002E2E9A">
        <w:rPr>
          <w:rFonts w:ascii="Times New Roman" w:hAnsi="Times New Roman" w:cs="Times New Roman"/>
          <w:sz w:val="23"/>
          <w:szCs w:val="23"/>
        </w:rPr>
        <w:t>03 июля 2023 года                                                                                г. Армянск</w:t>
      </w:r>
      <w:r w:rsidRPr="002E2E9A">
        <w:rPr>
          <w:rFonts w:ascii="Times New Roman" w:hAnsi="Times New Roman" w:cs="Times New Roman"/>
          <w:sz w:val="23"/>
          <w:szCs w:val="23"/>
        </w:rPr>
        <w:tab/>
        <w:t xml:space="preserve"> </w:t>
      </w:r>
    </w:p>
    <w:p w:rsidR="00CC5762" w:rsidRPr="002E2E9A" w:rsidP="00CC5762">
      <w:pPr>
        <w:spacing w:after="0" w:line="240" w:lineRule="auto"/>
        <w:jc w:val="both"/>
        <w:rPr>
          <w:rFonts w:ascii="Times New Roman" w:hAnsi="Times New Roman" w:cs="Times New Roman"/>
          <w:sz w:val="23"/>
          <w:szCs w:val="23"/>
        </w:rPr>
      </w:pPr>
    </w:p>
    <w:p w:rsidR="00CC5762" w:rsidRPr="002E2E9A" w:rsidP="00CC5762">
      <w:pPr>
        <w:pStyle w:val="NormalWeb"/>
        <w:shd w:val="clear" w:color="auto" w:fill="FFFFFF"/>
        <w:spacing w:before="0" w:beforeAutospacing="0" w:after="0" w:afterAutospacing="0"/>
        <w:jc w:val="both"/>
        <w:rPr>
          <w:sz w:val="23"/>
          <w:szCs w:val="23"/>
        </w:rPr>
      </w:pPr>
      <w:r w:rsidRPr="002E2E9A">
        <w:rPr>
          <w:sz w:val="23"/>
          <w:szCs w:val="23"/>
        </w:rPr>
        <w:tab/>
        <w:t>Исполняющий обязанности мирового судьи судебного участка № 25 Армянского судебного района Республики Крым мировой судья</w:t>
      </w:r>
      <w:r w:rsidRPr="002E2E9A">
        <w:rPr>
          <w:rStyle w:val="85pt"/>
          <w:sz w:val="23"/>
          <w:szCs w:val="23"/>
        </w:rPr>
        <w:t xml:space="preserve"> </w:t>
      </w:r>
      <w:r w:rsidRPr="002E2E9A">
        <w:rPr>
          <w:sz w:val="23"/>
          <w:szCs w:val="23"/>
        </w:rPr>
        <w:t xml:space="preserve">судебного участка № 59 Красноперекопского судебного района Республики Крым </w:t>
      </w:r>
      <w:r w:rsidRPr="002E2E9A">
        <w:rPr>
          <w:sz w:val="23"/>
          <w:szCs w:val="23"/>
        </w:rPr>
        <w:t>Мердымшаева</w:t>
      </w:r>
      <w:r w:rsidRPr="002E2E9A">
        <w:rPr>
          <w:sz w:val="23"/>
          <w:szCs w:val="23"/>
        </w:rPr>
        <w:t xml:space="preserve"> Д.Р., рассмотрев дело об административном правонарушении в отношении</w:t>
      </w:r>
    </w:p>
    <w:p w:rsidR="00CC5762" w:rsidRPr="002E2E9A" w:rsidP="00CC5762">
      <w:pPr>
        <w:pStyle w:val="BodyText"/>
        <w:spacing w:after="0"/>
        <w:ind w:firstLine="708"/>
        <w:jc w:val="both"/>
        <w:rPr>
          <w:sz w:val="23"/>
          <w:szCs w:val="23"/>
        </w:rPr>
      </w:pPr>
      <w:r w:rsidRPr="002E2E9A">
        <w:rPr>
          <w:sz w:val="23"/>
          <w:szCs w:val="23"/>
        </w:rPr>
        <w:t>Мукан</w:t>
      </w:r>
      <w:r w:rsidRPr="002E2E9A">
        <w:rPr>
          <w:sz w:val="23"/>
          <w:szCs w:val="23"/>
        </w:rPr>
        <w:t xml:space="preserve"> Татьяны Васильевны</w:t>
      </w:r>
      <w:r w:rsidRPr="002E2E9A">
        <w:rPr>
          <w:sz w:val="23"/>
          <w:szCs w:val="23"/>
        </w:rPr>
        <w:t xml:space="preserve">, </w:t>
      </w:r>
      <w:r w:rsidRPr="00627F83" w:rsidR="00627F83">
        <w:rPr>
          <w:sz w:val="23"/>
          <w:szCs w:val="23"/>
        </w:rPr>
        <w:t>«данные изъяты»</w:t>
      </w:r>
      <w:r w:rsidRPr="002E2E9A">
        <w:rPr>
          <w:sz w:val="23"/>
          <w:szCs w:val="23"/>
        </w:rPr>
        <w:t xml:space="preserve">, </w:t>
      </w:r>
    </w:p>
    <w:p w:rsidR="00CC5762" w:rsidRPr="002E2E9A" w:rsidP="00CC5762">
      <w:pPr>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в совершении административного правонарушения, предусмотренного ч. 3 ст. 15.15.6 КоАП РФ,</w:t>
      </w:r>
    </w:p>
    <w:p w:rsidR="0051200F" w:rsidRPr="002E2E9A" w:rsidP="0051200F">
      <w:pPr>
        <w:spacing w:after="0" w:line="240" w:lineRule="auto"/>
        <w:jc w:val="center"/>
        <w:rPr>
          <w:rFonts w:ascii="Times New Roman" w:eastAsia="Times New Roman" w:hAnsi="Times New Roman" w:cs="Times New Roman"/>
          <w:spacing w:val="40"/>
          <w:sz w:val="23"/>
          <w:szCs w:val="23"/>
          <w:lang w:eastAsia="ru-RU"/>
        </w:rPr>
      </w:pPr>
    </w:p>
    <w:p w:rsidR="0051200F" w:rsidRPr="002E2E9A" w:rsidP="0051200F">
      <w:pPr>
        <w:spacing w:after="0" w:line="240" w:lineRule="auto"/>
        <w:jc w:val="center"/>
        <w:rPr>
          <w:rFonts w:ascii="Times New Roman" w:eastAsia="Times New Roman" w:hAnsi="Times New Roman" w:cs="Times New Roman"/>
          <w:spacing w:val="40"/>
          <w:sz w:val="23"/>
          <w:szCs w:val="23"/>
          <w:lang w:eastAsia="ru-RU"/>
        </w:rPr>
      </w:pPr>
      <w:r w:rsidRPr="002E2E9A">
        <w:rPr>
          <w:rFonts w:ascii="Times New Roman" w:eastAsia="Times New Roman" w:hAnsi="Times New Roman" w:cs="Times New Roman"/>
          <w:spacing w:val="40"/>
          <w:sz w:val="23"/>
          <w:szCs w:val="23"/>
          <w:lang w:eastAsia="ru-RU"/>
        </w:rPr>
        <w:t>установил:</w:t>
      </w:r>
    </w:p>
    <w:p w:rsidR="0051200F" w:rsidRPr="002E2E9A" w:rsidP="0051200F">
      <w:pPr>
        <w:spacing w:after="0" w:line="240" w:lineRule="auto"/>
        <w:jc w:val="center"/>
        <w:rPr>
          <w:rFonts w:ascii="Times New Roman" w:eastAsia="Times New Roman" w:hAnsi="Times New Roman" w:cs="Times New Roman"/>
          <w:sz w:val="23"/>
          <w:szCs w:val="23"/>
          <w:lang w:eastAsia="ru-RU"/>
        </w:rPr>
      </w:pPr>
    </w:p>
    <w:p w:rsidR="00D311A0" w:rsidRPr="002E2E9A" w:rsidP="0051200F">
      <w:pPr>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Согласно протоколу об административном правонарушении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г</w:t>
      </w:r>
      <w:r w:rsidRPr="002E2E9A">
        <w:rPr>
          <w:rFonts w:ascii="Times New Roman" w:eastAsia="Times New Roman" w:hAnsi="Times New Roman" w:cs="Times New Roman"/>
          <w:sz w:val="23"/>
          <w:szCs w:val="23"/>
          <w:lang w:eastAsia="ru-RU"/>
        </w:rPr>
        <w:t xml:space="preserve">., </w:t>
      </w:r>
      <w:r w:rsidRPr="002E2E9A" w:rsidR="00455E1D">
        <w:rPr>
          <w:rFonts w:ascii="Times New Roman" w:eastAsia="Times New Roman" w:hAnsi="Times New Roman" w:cs="Times New Roman"/>
          <w:sz w:val="23"/>
          <w:szCs w:val="23"/>
          <w:lang w:eastAsia="ru-RU"/>
        </w:rPr>
        <w:t xml:space="preserve">аудитором контрольно-счетного органа города Армянска </w:t>
      </w:r>
      <w:r w:rsidRPr="002E2E9A">
        <w:rPr>
          <w:rFonts w:ascii="Times New Roman" w:eastAsia="Times New Roman" w:hAnsi="Times New Roman" w:cs="Times New Roman"/>
          <w:sz w:val="23"/>
          <w:szCs w:val="23"/>
          <w:lang w:eastAsia="ru-RU"/>
        </w:rPr>
        <w:t xml:space="preserve">при </w:t>
      </w:r>
      <w:r w:rsidRPr="002E2E9A" w:rsidR="0031201B">
        <w:rPr>
          <w:rFonts w:ascii="Times New Roman" w:eastAsia="Times New Roman" w:hAnsi="Times New Roman" w:cs="Times New Roman"/>
          <w:sz w:val="23"/>
          <w:szCs w:val="23"/>
          <w:lang w:eastAsia="ru-RU"/>
        </w:rPr>
        <w:t>осуществл</w:t>
      </w:r>
      <w:r w:rsidRPr="002E2E9A">
        <w:rPr>
          <w:rFonts w:ascii="Times New Roman" w:eastAsia="Times New Roman" w:hAnsi="Times New Roman" w:cs="Times New Roman"/>
          <w:sz w:val="23"/>
          <w:szCs w:val="23"/>
          <w:lang w:eastAsia="ru-RU"/>
        </w:rPr>
        <w:t xml:space="preserve">ении </w:t>
      </w:r>
      <w:r w:rsidRPr="002E2E9A">
        <w:rPr>
          <w:rFonts w:ascii="Times New Roman" w:eastAsia="Times New Roman" w:hAnsi="Times New Roman" w:cs="Times New Roman"/>
          <w:sz w:val="23"/>
          <w:szCs w:val="23"/>
          <w:lang w:eastAsia="ru-RU"/>
        </w:rPr>
        <w:t xml:space="preserve">контрольного мероприятия по проведению внешней проверки годовой </w:t>
      </w:r>
      <w:r w:rsidRPr="002E2E9A" w:rsidR="00455E1D">
        <w:rPr>
          <w:rFonts w:ascii="Times New Roman" w:eastAsia="Times New Roman" w:hAnsi="Times New Roman" w:cs="Times New Roman"/>
          <w:sz w:val="23"/>
          <w:szCs w:val="23"/>
          <w:lang w:eastAsia="ru-RU"/>
        </w:rPr>
        <w:t xml:space="preserve">бюджетной </w:t>
      </w:r>
      <w:r w:rsidRPr="002E2E9A">
        <w:rPr>
          <w:rFonts w:ascii="Times New Roman" w:eastAsia="Times New Roman" w:hAnsi="Times New Roman" w:cs="Times New Roman"/>
          <w:sz w:val="23"/>
          <w:szCs w:val="23"/>
          <w:lang w:eastAsia="ru-RU"/>
        </w:rPr>
        <w:t xml:space="preserve">отчетности </w:t>
      </w:r>
      <w:r w:rsidRPr="002E2E9A" w:rsidR="00455E1D">
        <w:rPr>
          <w:rFonts w:ascii="Times New Roman" w:eastAsia="Times New Roman" w:hAnsi="Times New Roman" w:cs="Times New Roman"/>
          <w:sz w:val="23"/>
          <w:szCs w:val="23"/>
          <w:lang w:eastAsia="ru-RU"/>
        </w:rPr>
        <w:t xml:space="preserve">Администрации города Армянска Республики Крым за 2022 год обнаружено, что начальником отдела имущественных и земельных отношений Управления архитектуры, градостроительства, имущественных и земельных отношений администрации  города Армянска Республики Крым </w:t>
      </w:r>
      <w:r w:rsidRPr="002E2E9A" w:rsidR="002D6053">
        <w:rPr>
          <w:rFonts w:ascii="Times New Roman" w:eastAsia="Times New Roman" w:hAnsi="Times New Roman" w:cs="Times New Roman"/>
          <w:sz w:val="23"/>
          <w:szCs w:val="23"/>
          <w:lang w:eastAsia="ru-RU"/>
        </w:rPr>
        <w:t>Мукан</w:t>
      </w:r>
      <w:r w:rsidRPr="002E2E9A" w:rsidR="002D6053">
        <w:rPr>
          <w:rFonts w:ascii="Times New Roman" w:eastAsia="Times New Roman" w:hAnsi="Times New Roman" w:cs="Times New Roman"/>
          <w:sz w:val="23"/>
          <w:szCs w:val="23"/>
          <w:lang w:eastAsia="ru-RU"/>
        </w:rPr>
        <w:t xml:space="preserve"> Т.В. </w:t>
      </w:r>
      <w:r w:rsidRPr="002E2E9A" w:rsidR="00CF3A38">
        <w:rPr>
          <w:rFonts w:ascii="Times New Roman" w:eastAsia="Times New Roman" w:hAnsi="Times New Roman" w:cs="Times New Roman"/>
          <w:sz w:val="23"/>
          <w:szCs w:val="23"/>
          <w:lang w:eastAsia="ru-RU"/>
        </w:rPr>
        <w:t xml:space="preserve">в нарушение  ст. 264.1 Бюджетного </w:t>
      </w:r>
      <w:r w:rsidRPr="002E2E9A" w:rsidR="00CF3A38">
        <w:rPr>
          <w:rFonts w:ascii="Times New Roman" w:eastAsia="Times New Roman" w:hAnsi="Times New Roman" w:cs="Times New Roman"/>
          <w:sz w:val="23"/>
          <w:szCs w:val="23"/>
          <w:lang w:eastAsia="ru-RU"/>
        </w:rPr>
        <w:t>кодекса РФ допущено искажение стоимости объекта имущества казны, а именно в документе аналитического учета «</w:t>
      </w:r>
      <w:r w:rsidRPr="002E2E9A" w:rsidR="00CF3A38">
        <w:rPr>
          <w:rFonts w:ascii="Times New Roman" w:eastAsia="Times New Roman" w:hAnsi="Times New Roman" w:cs="Times New Roman"/>
          <w:sz w:val="23"/>
          <w:szCs w:val="23"/>
          <w:lang w:eastAsia="ru-RU"/>
        </w:rPr>
        <w:t>Оборотно</w:t>
      </w:r>
      <w:r w:rsidRPr="002E2E9A" w:rsidR="00CF3A38">
        <w:rPr>
          <w:rFonts w:ascii="Times New Roman" w:eastAsia="Times New Roman" w:hAnsi="Times New Roman" w:cs="Times New Roman"/>
          <w:sz w:val="23"/>
          <w:szCs w:val="23"/>
          <w:lang w:eastAsia="ru-RU"/>
        </w:rPr>
        <w:t xml:space="preserve">-сальдовая ведомость по счету 108.51 за 2022 г.» Администрации города Армянска, в регистре бухгалтерского учета «Журнал операций № 8 по прочим операциям» за декабрь 2022 года Администрации города Армянска отражена информация о стоимости объекта казны Нежилое помещение 499,5 </w:t>
      </w:r>
      <w:r w:rsidRPr="002E2E9A" w:rsidR="00CF3A38">
        <w:rPr>
          <w:rFonts w:ascii="Times New Roman" w:eastAsia="Times New Roman" w:hAnsi="Times New Roman" w:cs="Times New Roman"/>
          <w:sz w:val="23"/>
          <w:szCs w:val="23"/>
          <w:lang w:eastAsia="ru-RU"/>
        </w:rPr>
        <w:t>кв.м</w:t>
      </w:r>
      <w:r w:rsidRPr="002E2E9A" w:rsidR="00CF3A38">
        <w:rPr>
          <w:rFonts w:ascii="Times New Roman" w:eastAsia="Times New Roman" w:hAnsi="Times New Roman" w:cs="Times New Roman"/>
          <w:sz w:val="23"/>
          <w:szCs w:val="23"/>
          <w:lang w:eastAsia="ru-RU"/>
        </w:rPr>
        <w:t>. (</w:t>
      </w:r>
      <w:r w:rsidRPr="00627F83" w:rsidR="00627F83">
        <w:rPr>
          <w:rFonts w:ascii="Times New Roman" w:eastAsia="Times New Roman" w:hAnsi="Times New Roman" w:cs="Times New Roman"/>
          <w:sz w:val="23"/>
          <w:szCs w:val="23"/>
          <w:lang w:eastAsia="ru-RU"/>
        </w:rPr>
        <w:t>«данные изъяты»</w:t>
      </w:r>
      <w:r w:rsidRPr="002E2E9A" w:rsidR="007A5E2C">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«данные изъяты»</w:t>
      </w:r>
      <w:r w:rsidRPr="002E2E9A" w:rsidR="007A5E2C">
        <w:rPr>
          <w:rFonts w:ascii="Times New Roman" w:eastAsia="Times New Roman" w:hAnsi="Times New Roman" w:cs="Times New Roman"/>
          <w:sz w:val="23"/>
          <w:szCs w:val="23"/>
          <w:lang w:eastAsia="ru-RU"/>
        </w:rPr>
        <w:t xml:space="preserve"> со стоимостью 806</w:t>
      </w:r>
      <w:r w:rsidRPr="002E2E9A" w:rsidR="007A5E2C">
        <w:rPr>
          <w:rFonts w:ascii="Times New Roman" w:eastAsia="Times New Roman" w:hAnsi="Times New Roman" w:cs="Times New Roman"/>
          <w:sz w:val="23"/>
          <w:szCs w:val="23"/>
          <w:lang w:eastAsia="ru-RU"/>
        </w:rPr>
        <w:t xml:space="preserve"> 361,99 руб. вместо </w:t>
      </w:r>
      <w:r w:rsidRPr="002E2E9A" w:rsidR="00787956">
        <w:rPr>
          <w:rFonts w:ascii="Times New Roman" w:eastAsia="Times New Roman" w:hAnsi="Times New Roman" w:cs="Times New Roman"/>
          <w:sz w:val="23"/>
          <w:szCs w:val="23"/>
          <w:lang w:eastAsia="ru-RU"/>
        </w:rPr>
        <w:t>8 063 761,99 руб.</w:t>
      </w:r>
      <w:r w:rsidRPr="002E2E9A" w:rsidR="00130AE4">
        <w:rPr>
          <w:rFonts w:ascii="Times New Roman" w:eastAsia="Times New Roman" w:hAnsi="Times New Roman" w:cs="Times New Roman"/>
          <w:sz w:val="23"/>
          <w:szCs w:val="23"/>
          <w:lang w:eastAsia="ru-RU"/>
        </w:rPr>
        <w:t>, что повлекло значительное искажение показателей отчетности.</w:t>
      </w:r>
    </w:p>
    <w:p w:rsidR="0051200F" w:rsidRPr="002E2E9A" w:rsidP="0051200F">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w:t>
      </w:r>
      <w:r w:rsidRPr="002E2E9A" w:rsidR="00EE7E89">
        <w:rPr>
          <w:rFonts w:ascii="Times New Roman" w:eastAsia="Times New Roman" w:hAnsi="Times New Roman" w:cs="Times New Roman"/>
          <w:sz w:val="23"/>
          <w:szCs w:val="23"/>
          <w:lang w:eastAsia="ru-RU"/>
        </w:rPr>
        <w:t>. в судебном заседании вину в совершенном правонарушении признала в полном объеме, в содеянном раскаялась.</w:t>
      </w:r>
      <w:r w:rsidRPr="002E2E9A" w:rsidR="00EE7E89">
        <w:rPr>
          <w:rFonts w:ascii="Times New Roman" w:eastAsia="Times New Roman" w:hAnsi="Times New Roman" w:cs="Times New Roman"/>
          <w:sz w:val="23"/>
          <w:szCs w:val="23"/>
          <w:lang w:eastAsia="ru-RU"/>
        </w:rPr>
        <w:t xml:space="preserve"> Подтвердила </w:t>
      </w:r>
      <w:r w:rsidRPr="002E2E9A" w:rsidR="00EE7E89">
        <w:rPr>
          <w:rFonts w:ascii="Times New Roman" w:eastAsia="Times New Roman" w:hAnsi="Times New Roman" w:cs="Times New Roman"/>
          <w:sz w:val="23"/>
          <w:szCs w:val="23"/>
          <w:lang w:eastAsia="ru-RU"/>
        </w:rPr>
        <w:t>обстоятельства, изложенные в протоколе об административном правонарушении и пояснила</w:t>
      </w:r>
      <w:r w:rsidRPr="002E2E9A" w:rsidR="00EE7E89">
        <w:rPr>
          <w:rFonts w:ascii="Times New Roman" w:eastAsia="Times New Roman" w:hAnsi="Times New Roman" w:cs="Times New Roman"/>
          <w:sz w:val="23"/>
          <w:szCs w:val="23"/>
          <w:lang w:eastAsia="ru-RU"/>
        </w:rPr>
        <w:t xml:space="preserve">, что </w:t>
      </w:r>
      <w:r w:rsidRPr="002E2E9A">
        <w:rPr>
          <w:rFonts w:ascii="Times New Roman" w:eastAsia="Times New Roman" w:hAnsi="Times New Roman" w:cs="Times New Roman"/>
          <w:sz w:val="23"/>
          <w:szCs w:val="23"/>
          <w:lang w:eastAsia="ru-RU"/>
        </w:rPr>
        <w:t xml:space="preserve">информация была предоставлена в искаженном виде в связи с технической ошибкой, </w:t>
      </w:r>
      <w:r w:rsidRPr="002E2E9A" w:rsidR="005C5147">
        <w:rPr>
          <w:rFonts w:ascii="Times New Roman" w:eastAsia="Times New Roman" w:hAnsi="Times New Roman" w:cs="Times New Roman"/>
          <w:sz w:val="23"/>
          <w:szCs w:val="23"/>
          <w:lang w:eastAsia="ru-RU"/>
        </w:rPr>
        <w:t xml:space="preserve">так как при указании стоимости объекта пропустила цифру </w:t>
      </w:r>
      <w:r w:rsidRPr="002E2E9A" w:rsidR="00F2762F">
        <w:rPr>
          <w:rFonts w:ascii="Times New Roman" w:eastAsia="Times New Roman" w:hAnsi="Times New Roman" w:cs="Times New Roman"/>
          <w:sz w:val="23"/>
          <w:szCs w:val="23"/>
          <w:lang w:eastAsia="ru-RU"/>
        </w:rPr>
        <w:t>«</w:t>
      </w:r>
      <w:r w:rsidRPr="002E2E9A" w:rsidR="005C5147">
        <w:rPr>
          <w:rFonts w:ascii="Times New Roman" w:eastAsia="Times New Roman" w:hAnsi="Times New Roman" w:cs="Times New Roman"/>
          <w:sz w:val="23"/>
          <w:szCs w:val="23"/>
          <w:lang w:eastAsia="ru-RU"/>
        </w:rPr>
        <w:t>7</w:t>
      </w:r>
      <w:r w:rsidRPr="002E2E9A" w:rsidR="00F2762F">
        <w:rPr>
          <w:rFonts w:ascii="Times New Roman" w:eastAsia="Times New Roman" w:hAnsi="Times New Roman" w:cs="Times New Roman"/>
          <w:sz w:val="23"/>
          <w:szCs w:val="23"/>
          <w:lang w:eastAsia="ru-RU"/>
        </w:rPr>
        <w:t>»</w:t>
      </w:r>
      <w:r w:rsidRPr="002E2E9A" w:rsidR="00EE7E89">
        <w:rPr>
          <w:rFonts w:ascii="Times New Roman" w:eastAsia="Times New Roman" w:hAnsi="Times New Roman" w:cs="Times New Roman"/>
          <w:sz w:val="23"/>
          <w:szCs w:val="23"/>
          <w:lang w:eastAsia="ru-RU"/>
        </w:rPr>
        <w:t>.</w:t>
      </w:r>
    </w:p>
    <w:p w:rsidR="0051200F" w:rsidRPr="002E2E9A" w:rsidP="0051200F">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Изучив материалы дела об административном правонарушении, заслушав пояснения лица, привлекаемого к административной ответственности, </w:t>
      </w:r>
      <w:r w:rsidRPr="002E2E9A" w:rsidR="00683E79">
        <w:rPr>
          <w:rFonts w:ascii="Times New Roman" w:eastAsia="Times New Roman" w:hAnsi="Times New Roman" w:cs="Times New Roman"/>
          <w:sz w:val="23"/>
          <w:szCs w:val="23"/>
          <w:lang w:eastAsia="ru-RU"/>
        </w:rPr>
        <w:t xml:space="preserve">должностного лица, составившего протокол об административном правонарушении, </w:t>
      </w:r>
      <w:r w:rsidRPr="002E2E9A">
        <w:rPr>
          <w:rFonts w:ascii="Times New Roman" w:eastAsia="Times New Roman" w:hAnsi="Times New Roman" w:cs="Times New Roman"/>
          <w:sz w:val="23"/>
          <w:szCs w:val="23"/>
          <w:lang w:eastAsia="ru-RU"/>
        </w:rPr>
        <w:t xml:space="preserve">мировой </w:t>
      </w:r>
      <w:r w:rsidRPr="002E2E9A" w:rsidR="00080984">
        <w:rPr>
          <w:rFonts w:ascii="Times New Roman" w:eastAsia="Times New Roman" w:hAnsi="Times New Roman" w:cs="Times New Roman"/>
          <w:sz w:val="23"/>
          <w:szCs w:val="23"/>
          <w:lang w:eastAsia="ru-RU"/>
        </w:rPr>
        <w:t xml:space="preserve">судья </w:t>
      </w:r>
      <w:r w:rsidRPr="002E2E9A">
        <w:rPr>
          <w:rFonts w:ascii="Times New Roman" w:eastAsia="Times New Roman" w:hAnsi="Times New Roman" w:cs="Times New Roman"/>
          <w:sz w:val="23"/>
          <w:szCs w:val="23"/>
          <w:lang w:eastAsia="ru-RU"/>
        </w:rPr>
        <w:t>приходит к следующему.</w:t>
      </w:r>
    </w:p>
    <w:p w:rsidR="009A42F1" w:rsidRPr="002E2E9A" w:rsidP="009A42F1">
      <w:pPr>
        <w:spacing w:after="0" w:line="240" w:lineRule="auto"/>
        <w:ind w:firstLine="567"/>
        <w:jc w:val="both"/>
        <w:rPr>
          <w:rFonts w:ascii="Times New Roman" w:hAnsi="Times New Roman"/>
          <w:color w:val="000000"/>
          <w:sz w:val="23"/>
          <w:szCs w:val="23"/>
          <w:shd w:val="clear" w:color="auto" w:fill="FFFFFF"/>
        </w:rPr>
      </w:pPr>
      <w:r w:rsidRPr="002E2E9A">
        <w:rPr>
          <w:rFonts w:ascii="Times New Roman" w:hAnsi="Times New Roman"/>
          <w:color w:val="000000"/>
          <w:sz w:val="23"/>
          <w:szCs w:val="23"/>
          <w:shd w:val="clear" w:color="auto" w:fill="FFFFFF"/>
        </w:rPr>
        <w:t xml:space="preserve">Часть 3 статьи 15.15.6 КоАП РФ предусматривает ответственность </w:t>
      </w:r>
      <w:r w:rsidRPr="002E2E9A">
        <w:rPr>
          <w:rFonts w:ascii="Times New Roman" w:hAnsi="Times New Roman"/>
          <w:color w:val="000000"/>
          <w:sz w:val="23"/>
          <w:szCs w:val="23"/>
          <w:shd w:val="clear" w:color="auto" w:fill="FFFFFF"/>
        </w:rPr>
        <w:t>за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и влечёт за собой назначение наказания в виде административного штрафа на должностных лиц в</w:t>
      </w:r>
      <w:r w:rsidRPr="002E2E9A">
        <w:rPr>
          <w:rFonts w:ascii="Times New Roman" w:hAnsi="Times New Roman"/>
          <w:color w:val="000000"/>
          <w:sz w:val="23"/>
          <w:szCs w:val="23"/>
          <w:shd w:val="clear" w:color="auto" w:fill="FFFFFF"/>
        </w:rPr>
        <w:t xml:space="preserve"> </w:t>
      </w:r>
      <w:r w:rsidRPr="002E2E9A">
        <w:rPr>
          <w:rFonts w:ascii="Times New Roman" w:hAnsi="Times New Roman"/>
          <w:color w:val="000000"/>
          <w:sz w:val="23"/>
          <w:szCs w:val="23"/>
          <w:shd w:val="clear" w:color="auto" w:fill="FFFFFF"/>
        </w:rPr>
        <w:t>размере</w:t>
      </w:r>
      <w:r w:rsidRPr="002E2E9A">
        <w:rPr>
          <w:rFonts w:ascii="Times New Roman" w:hAnsi="Times New Roman"/>
          <w:color w:val="000000"/>
          <w:sz w:val="23"/>
          <w:szCs w:val="23"/>
          <w:shd w:val="clear" w:color="auto" w:fill="FFFFFF"/>
        </w:rPr>
        <w:t xml:space="preserve"> </w:t>
      </w:r>
      <w:r w:rsidRPr="002E2E9A">
        <w:rPr>
          <w:rFonts w:ascii="Times New Roman" w:eastAsia="Times New Roman" w:hAnsi="Times New Roman" w:cs="Times New Roman"/>
          <w:sz w:val="23"/>
          <w:szCs w:val="23"/>
          <w:lang w:eastAsia="ru-RU"/>
        </w:rPr>
        <w:t>от пяти тыс</w:t>
      </w:r>
      <w:r w:rsidRPr="002E2E9A" w:rsidR="00F457E9">
        <w:rPr>
          <w:rFonts w:ascii="Times New Roman" w:eastAsia="Times New Roman" w:hAnsi="Times New Roman" w:cs="Times New Roman"/>
          <w:sz w:val="23"/>
          <w:szCs w:val="23"/>
          <w:lang w:eastAsia="ru-RU"/>
        </w:rPr>
        <w:t>яч до пятнадцати тысяч рублей.</w:t>
      </w:r>
    </w:p>
    <w:p w:rsidR="00F5372B" w:rsidRPr="002E2E9A" w:rsidP="00F5372B">
      <w:pPr>
        <w:pStyle w:val="ConsPlusNormal"/>
        <w:ind w:firstLine="708"/>
        <w:jc w:val="both"/>
        <w:rPr>
          <w:color w:val="000000"/>
          <w:sz w:val="23"/>
          <w:szCs w:val="23"/>
          <w:shd w:val="clear" w:color="auto" w:fill="FFFFFF"/>
        </w:rPr>
      </w:pPr>
      <w:r w:rsidRPr="002E2E9A">
        <w:rPr>
          <w:color w:val="000000"/>
          <w:sz w:val="23"/>
          <w:szCs w:val="23"/>
          <w:shd w:val="clear" w:color="auto" w:fill="FFFFFF"/>
        </w:rPr>
        <w:t>В соответствии со ст.</w:t>
      </w:r>
      <w:r w:rsidRPr="002E2E9A">
        <w:rPr>
          <w:rStyle w:val="apple-converted-space"/>
          <w:color w:val="000000"/>
          <w:sz w:val="23"/>
          <w:szCs w:val="23"/>
          <w:shd w:val="clear" w:color="auto" w:fill="FFFFFF"/>
        </w:rPr>
        <w:t> </w:t>
      </w:r>
      <w:r w:rsidRPr="002E2E9A">
        <w:rPr>
          <w:color w:val="000000"/>
          <w:sz w:val="23"/>
          <w:szCs w:val="23"/>
          <w:bdr w:val="none" w:sz="0" w:space="0" w:color="auto" w:frame="1"/>
        </w:rPr>
        <w:t xml:space="preserve">26.2 </w:t>
      </w:r>
      <w:r w:rsidRPr="002E2E9A">
        <w:rPr>
          <w:color w:val="000000"/>
          <w:sz w:val="23"/>
          <w:szCs w:val="23"/>
        </w:rPr>
        <w:t>КоАП РФ</w:t>
      </w:r>
      <w:r w:rsidRPr="002E2E9A">
        <w:rPr>
          <w:color w:val="000000"/>
          <w:sz w:val="23"/>
          <w:szCs w:val="23"/>
          <w:bdr w:val="none" w:sz="0" w:space="0" w:color="auto" w:frame="1"/>
        </w:rPr>
        <w:t xml:space="preserve"> </w:t>
      </w:r>
      <w:r w:rsidRPr="002E2E9A">
        <w:rPr>
          <w:color w:val="000000"/>
          <w:sz w:val="23"/>
          <w:szCs w:val="23"/>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E2E9A">
        <w:rPr>
          <w:color w:val="000000"/>
          <w:sz w:val="23"/>
          <w:szCs w:val="23"/>
          <w:shd w:val="clear" w:color="auto" w:fill="FFFFFF"/>
        </w:rPr>
        <w:t xml:space="preserve"> Эти данные устанавливаются протоколом об </w:t>
      </w:r>
      <w:r w:rsidRPr="002E2E9A">
        <w:rPr>
          <w:color w:val="000000"/>
          <w:sz w:val="23"/>
          <w:szCs w:val="23"/>
          <w:shd w:val="clear" w:color="auto" w:fill="FFFFFF"/>
        </w:rPr>
        <w:t>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5372B" w:rsidRPr="002E2E9A" w:rsidP="00F5372B">
      <w:pPr>
        <w:pStyle w:val="ConsPlusNormal"/>
        <w:ind w:firstLine="708"/>
        <w:jc w:val="both"/>
        <w:rPr>
          <w:color w:val="000000"/>
          <w:sz w:val="23"/>
          <w:szCs w:val="23"/>
        </w:rPr>
      </w:pPr>
      <w:r w:rsidRPr="002E2E9A">
        <w:rPr>
          <w:color w:val="000000"/>
          <w:sz w:val="23"/>
          <w:szCs w:val="23"/>
          <w:shd w:val="clear" w:color="auto" w:fill="FFFFFF"/>
        </w:rPr>
        <w:t>По правилам ст.</w:t>
      </w:r>
      <w:r w:rsidRPr="002E2E9A">
        <w:rPr>
          <w:rStyle w:val="apple-converted-space"/>
          <w:color w:val="000000"/>
          <w:sz w:val="23"/>
          <w:szCs w:val="23"/>
          <w:shd w:val="clear" w:color="auto" w:fill="FFFFFF"/>
        </w:rPr>
        <w:t> </w:t>
      </w:r>
      <w:r w:rsidRPr="002E2E9A">
        <w:rPr>
          <w:color w:val="000000"/>
          <w:sz w:val="23"/>
          <w:szCs w:val="23"/>
          <w:bdr w:val="none" w:sz="0" w:space="0" w:color="auto" w:frame="1"/>
        </w:rPr>
        <w:t xml:space="preserve">26.11 </w:t>
      </w:r>
      <w:r w:rsidRPr="002E2E9A">
        <w:rPr>
          <w:color w:val="000000"/>
          <w:sz w:val="23"/>
          <w:szCs w:val="23"/>
        </w:rPr>
        <w:t>КоАП РФ</w:t>
      </w:r>
      <w:r w:rsidRPr="002E2E9A">
        <w:rPr>
          <w:color w:val="000000"/>
          <w:sz w:val="23"/>
          <w:szCs w:val="23"/>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2E2E9A">
        <w:rPr>
          <w:color w:val="000000"/>
          <w:sz w:val="23"/>
          <w:szCs w:val="23"/>
        </w:rPr>
        <w:t xml:space="preserve"> </w:t>
      </w:r>
    </w:p>
    <w:p w:rsidR="00F5372B" w:rsidRPr="002E2E9A" w:rsidP="00F5372B">
      <w:pPr>
        <w:spacing w:after="0" w:line="240" w:lineRule="auto"/>
        <w:ind w:firstLine="708"/>
        <w:jc w:val="both"/>
        <w:rPr>
          <w:rFonts w:ascii="Times New Roman" w:hAnsi="Times New Roman"/>
          <w:sz w:val="23"/>
          <w:szCs w:val="23"/>
        </w:rPr>
      </w:pPr>
      <w:r w:rsidRPr="002E2E9A">
        <w:rPr>
          <w:rFonts w:ascii="Times New Roman" w:hAnsi="Times New Roman"/>
          <w:sz w:val="23"/>
          <w:szCs w:val="23"/>
        </w:rPr>
        <w:t xml:space="preserve">Согласно части 1 статьи 2.1 </w:t>
      </w:r>
      <w:r w:rsidRPr="002E2E9A">
        <w:rPr>
          <w:rFonts w:ascii="Times New Roman" w:hAnsi="Times New Roman"/>
          <w:color w:val="000000"/>
          <w:sz w:val="23"/>
          <w:szCs w:val="23"/>
        </w:rPr>
        <w:t>КоАП РФ,</w:t>
      </w:r>
      <w:r w:rsidRPr="002E2E9A">
        <w:rPr>
          <w:rFonts w:ascii="Times New Roman" w:hAnsi="Times New Roman"/>
          <w:color w:val="000000"/>
          <w:sz w:val="23"/>
          <w:szCs w:val="23"/>
          <w:bdr w:val="none" w:sz="0" w:space="0" w:color="auto" w:frame="1"/>
        </w:rPr>
        <w:t xml:space="preserve"> </w:t>
      </w:r>
      <w:r w:rsidRPr="002E2E9A">
        <w:rPr>
          <w:rFonts w:ascii="Times New Roman" w:hAnsi="Times New Roman"/>
          <w:sz w:val="23"/>
          <w:szCs w:val="23"/>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34C73" w:rsidRPr="002E2E9A" w:rsidP="00F5372B">
      <w:pPr>
        <w:spacing w:after="0" w:line="240" w:lineRule="auto"/>
        <w:ind w:firstLine="708"/>
        <w:jc w:val="both"/>
        <w:rPr>
          <w:rFonts w:ascii="Times New Roman" w:hAnsi="Times New Roman"/>
          <w:sz w:val="23"/>
          <w:szCs w:val="23"/>
        </w:rPr>
      </w:pPr>
      <w:r w:rsidRPr="002E2E9A">
        <w:rPr>
          <w:rFonts w:ascii="Times New Roman" w:hAnsi="Times New Roman"/>
          <w:sz w:val="23"/>
          <w:szCs w:val="23"/>
        </w:rPr>
        <w:t>В соответствии ч. 1 ст. 264.1 Бюджетного кодекса Российской Федерации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настоящего Кодекса.</w:t>
      </w:r>
    </w:p>
    <w:p w:rsidR="007D55C4" w:rsidRPr="002E2E9A" w:rsidP="00F5372B">
      <w:pPr>
        <w:spacing w:after="0" w:line="240" w:lineRule="auto"/>
        <w:ind w:firstLine="708"/>
        <w:jc w:val="both"/>
        <w:rPr>
          <w:rFonts w:ascii="Times New Roman" w:hAnsi="Times New Roman"/>
          <w:sz w:val="23"/>
          <w:szCs w:val="23"/>
        </w:rPr>
      </w:pPr>
      <w:r w:rsidRPr="002E2E9A">
        <w:rPr>
          <w:rFonts w:ascii="Times New Roman" w:hAnsi="Times New Roman"/>
          <w:sz w:val="23"/>
          <w:szCs w:val="23"/>
        </w:rPr>
        <w:t>Согласно ч. 2 ст.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7D55C4" w:rsidRPr="002E2E9A" w:rsidP="007D55C4">
      <w:pPr>
        <w:spacing w:after="0" w:line="240" w:lineRule="auto"/>
        <w:ind w:firstLine="540"/>
        <w:jc w:val="both"/>
        <w:rPr>
          <w:rFonts w:ascii="Times New Roman" w:eastAsia="Times New Roman" w:hAnsi="Times New Roman" w:cs="Times New Roman"/>
          <w:sz w:val="23"/>
          <w:szCs w:val="23"/>
          <w:lang w:eastAsia="ru-RU"/>
        </w:rPr>
      </w:pPr>
      <w:r w:rsidRPr="002E2E9A">
        <w:rPr>
          <w:rFonts w:ascii="Times New Roman" w:hAnsi="Times New Roman"/>
          <w:sz w:val="23"/>
          <w:szCs w:val="23"/>
        </w:rPr>
        <w:t xml:space="preserve">В соответствии ч. 3 ст. 264.1 Бюджетного кодекса Российской Федерации </w:t>
      </w:r>
      <w:r w:rsidRPr="002E2E9A">
        <w:rPr>
          <w:rFonts w:ascii="Times New Roman" w:eastAsia="Times New Roman" w:hAnsi="Times New Roman" w:cs="Times New Roman"/>
          <w:sz w:val="23"/>
          <w:szCs w:val="23"/>
          <w:lang w:eastAsia="ru-RU"/>
        </w:rPr>
        <w:t>бюджетная отчетность включает: отчет об исполнении бюджета; баланс исполнения бюджета; отчет о финансовых результатах деятельности; отчет о движении денежных средств; пояснительную записку.</w:t>
      </w:r>
    </w:p>
    <w:p w:rsidR="00F5372B" w:rsidRPr="002E2E9A" w:rsidP="0051200F">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 xml:space="preserve">Согласно </w:t>
      </w:r>
      <w:r w:rsidRPr="002E2E9A">
        <w:rPr>
          <w:rFonts w:ascii="Times New Roman" w:hAnsi="Times New Roman"/>
          <w:sz w:val="23"/>
          <w:szCs w:val="23"/>
        </w:rPr>
        <w:t>абз</w:t>
      </w:r>
      <w:r w:rsidRPr="002E2E9A">
        <w:rPr>
          <w:rFonts w:ascii="Times New Roman" w:hAnsi="Times New Roman"/>
          <w:sz w:val="23"/>
          <w:szCs w:val="23"/>
        </w:rPr>
        <w:t xml:space="preserve">. 3 </w:t>
      </w:r>
      <w:r w:rsidRPr="002E2E9A" w:rsidR="0091659E">
        <w:rPr>
          <w:rFonts w:ascii="Times New Roman" w:hAnsi="Times New Roman"/>
          <w:sz w:val="23"/>
          <w:szCs w:val="23"/>
        </w:rPr>
        <w:t>ч</w:t>
      </w:r>
      <w:r w:rsidRPr="002E2E9A">
        <w:rPr>
          <w:rFonts w:ascii="Times New Roman" w:hAnsi="Times New Roman"/>
          <w:sz w:val="23"/>
          <w:szCs w:val="23"/>
        </w:rPr>
        <w:t>. 4 ст. 264.1 Бюджетного кодекса Российской Федерации 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737A39" w:rsidRPr="002E2E9A" w:rsidP="0051200F">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Приказом Министерства финансов Российской Федерации от 28.12.2010 №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8039D" w:rsidRPr="002E2E9A" w:rsidP="00C8039D">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Согласно п. 11 Инструкции № 191н в состав бюджетной отчетности Администрации входит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C8039D" w:rsidRPr="002E2E9A" w:rsidP="00C8039D">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В соответствии с нормами ст. 215 Гражданского кодекса Российской Федерации,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737A39" w:rsidRPr="002E2E9A" w:rsidP="00C8039D">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 Одним из документов, подтверждающим право муниципальной собственности на отдельные объекты, является реестр муниципальной собственности.</w:t>
      </w:r>
    </w:p>
    <w:p w:rsidR="00CA3902" w:rsidRPr="002E2E9A" w:rsidP="00CA3902">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В ч. 5 ст. 51 Федерального закона от 06.10.2003 № 131-ФЗ "Об общих принципах организации местного самоуправления в Российской Федерации" указано, что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3902" w:rsidRPr="002E2E9A" w:rsidP="00CA3902">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Порядок ведения органами местного самоуправления реестров муниципального имущества утвержден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737A39" w:rsidRPr="002E2E9A" w:rsidP="00CA3902">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В соответствии с п. 2 Порядка ведения органами местного самоуправления реестров муниципального имущества объектами учета в реестрах (кроме прочего) является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CA3902" w:rsidRPr="002E2E9A" w:rsidP="00CA3902">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Согласно п. 3 Порядка ведения органами местного самоуправления реестров муниципального имущества ведение реестров осуществляется уполномоченными органами местного самоуправления соответствующих муниципальных образований. Орган местного самоуправления, уполномоченный вести реестр, обязан обеспечивать соблюдение правил ведения реестра и требований, предъявляемых к системе ведения реестра.</w:t>
      </w:r>
    </w:p>
    <w:p w:rsidR="00CA3902" w:rsidRPr="002E2E9A" w:rsidP="00CA3902">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В раздел 1 Реестра включаются, в том числе, сведения о кадастровой стоимости недвижимого имущества.</w:t>
      </w:r>
    </w:p>
    <w:p w:rsidR="00D7506B" w:rsidRPr="002E2E9A" w:rsidP="00CA3902">
      <w:pPr>
        <w:autoSpaceDE w:val="0"/>
        <w:autoSpaceDN w:val="0"/>
        <w:adjustRightInd w:val="0"/>
        <w:spacing w:after="0" w:line="240" w:lineRule="auto"/>
        <w:ind w:firstLine="708"/>
        <w:jc w:val="both"/>
        <w:rPr>
          <w:rFonts w:ascii="Times New Roman" w:hAnsi="Times New Roman"/>
          <w:sz w:val="23"/>
          <w:szCs w:val="23"/>
        </w:rPr>
      </w:pPr>
      <w:r w:rsidRPr="002E2E9A">
        <w:rPr>
          <w:rFonts w:ascii="Times New Roman" w:hAnsi="Times New Roman"/>
          <w:sz w:val="23"/>
          <w:szCs w:val="23"/>
        </w:rPr>
        <w:t xml:space="preserve">В </w:t>
      </w:r>
      <w:r w:rsidRPr="002E2E9A">
        <w:rPr>
          <w:rFonts w:ascii="Times New Roman" w:hAnsi="Times New Roman"/>
          <w:sz w:val="23"/>
          <w:szCs w:val="23"/>
        </w:rPr>
        <w:t>абз</w:t>
      </w:r>
      <w:r w:rsidRPr="002E2E9A">
        <w:rPr>
          <w:rFonts w:ascii="Times New Roman" w:hAnsi="Times New Roman"/>
          <w:sz w:val="23"/>
          <w:szCs w:val="23"/>
        </w:rPr>
        <w:t>. 5 п. 6 Порядка ведения органами местного самоуправления реестров муниципального имущества закреплено, что объекты казны муниципальных образований, сведения об объектах учета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w:t>
      </w:r>
      <w:r w:rsidRPr="002E2E9A">
        <w:rPr>
          <w:rFonts w:ascii="Times New Roman" w:hAnsi="Times New Roman"/>
          <w:sz w:val="23"/>
          <w:szCs w:val="23"/>
        </w:rPr>
        <w:t xml:space="preserve">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AF5473" w:rsidRPr="002E2E9A" w:rsidP="00AF5473">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Согласно ст. 5 Федерального закона от 06.12.2011 № 402-ФЗ "О бухгалтерском учете" объектами бухгалтерского учета экономического субъекта являются:</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факты хозяйственной жизни;</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активы;</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обязательства;</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источники финансирования его деятельности;</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доходы;</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расходы;</w:t>
      </w:r>
      <w:r w:rsidRPr="002E2E9A" w:rsidR="00A67611">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иные объекты в случае, если это установлено федеральными стандартами.</w:t>
      </w:r>
    </w:p>
    <w:p w:rsidR="00A625B9" w:rsidRPr="002E2E9A" w:rsidP="00AF5473">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В соответствии ч. 1 ст. 13 Федерального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F5372B" w:rsidRPr="002E2E9A" w:rsidP="0051200F">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Как усматривается из материалов дела, при проведении аудитором контрольно-счетного органа города Армянска контрольного мероприятия по внешней проверк</w:t>
      </w:r>
      <w:r w:rsidRPr="002E2E9A" w:rsidR="00965927">
        <w:rPr>
          <w:rFonts w:ascii="Times New Roman" w:eastAsia="Times New Roman" w:hAnsi="Times New Roman" w:cs="Times New Roman"/>
          <w:sz w:val="23"/>
          <w:szCs w:val="23"/>
          <w:lang w:eastAsia="ru-RU"/>
        </w:rPr>
        <w:t>е</w:t>
      </w:r>
      <w:r w:rsidRPr="002E2E9A">
        <w:rPr>
          <w:rFonts w:ascii="Times New Roman" w:eastAsia="Times New Roman" w:hAnsi="Times New Roman" w:cs="Times New Roman"/>
          <w:sz w:val="23"/>
          <w:szCs w:val="23"/>
          <w:lang w:eastAsia="ru-RU"/>
        </w:rPr>
        <w:t xml:space="preserve"> годовой бюджетной отчетности Администрации города Армянска Республики Крым за 2022 год обнаружено, что начальником отдела имущественных и земельных отношений Управления архитектуры, градостроительства, имущественных и земельных отношений администрации  города Армянска Республики Крым </w:t>
      </w: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 в нарушение  ст. 264.1 Бюджетного кодекса РФ допущено искажение</w:t>
      </w:r>
      <w:r w:rsidRPr="002E2E9A">
        <w:rPr>
          <w:rFonts w:ascii="Times New Roman" w:eastAsia="Times New Roman" w:hAnsi="Times New Roman" w:cs="Times New Roman"/>
          <w:sz w:val="23"/>
          <w:szCs w:val="23"/>
          <w:lang w:eastAsia="ru-RU"/>
        </w:rPr>
        <w:t xml:space="preserve"> стоимости объекта имущества казны, а именно в документе аналитического учета «</w:t>
      </w:r>
      <w:r w:rsidRPr="002E2E9A">
        <w:rPr>
          <w:rFonts w:ascii="Times New Roman" w:eastAsia="Times New Roman" w:hAnsi="Times New Roman" w:cs="Times New Roman"/>
          <w:sz w:val="23"/>
          <w:szCs w:val="23"/>
          <w:lang w:eastAsia="ru-RU"/>
        </w:rPr>
        <w:t>Оборотно</w:t>
      </w:r>
      <w:r w:rsidRPr="002E2E9A">
        <w:rPr>
          <w:rFonts w:ascii="Times New Roman" w:eastAsia="Times New Roman" w:hAnsi="Times New Roman" w:cs="Times New Roman"/>
          <w:sz w:val="23"/>
          <w:szCs w:val="23"/>
          <w:lang w:eastAsia="ru-RU"/>
        </w:rPr>
        <w:t xml:space="preserve">-сальдовая ведомость по счету 108.51 за 2022 г.» Администрации города Армянска, в регистре бухгалтерского учета «Журнал операций № 8 по прочим операциям» за декабрь 2022 года Администрации города Армянска отражена информация о стоимости объекта казны Нежилое помещение 499,5 </w:t>
      </w:r>
      <w:r w:rsidRPr="002E2E9A">
        <w:rPr>
          <w:rFonts w:ascii="Times New Roman" w:eastAsia="Times New Roman" w:hAnsi="Times New Roman" w:cs="Times New Roman"/>
          <w:sz w:val="23"/>
          <w:szCs w:val="23"/>
          <w:lang w:eastAsia="ru-RU"/>
        </w:rPr>
        <w:t>кв.м</w:t>
      </w:r>
      <w:r w:rsidRPr="002E2E9A">
        <w:rPr>
          <w:rFonts w:ascii="Times New Roman" w:eastAsia="Times New Roman" w:hAnsi="Times New Roman" w:cs="Times New Roman"/>
          <w:sz w:val="23"/>
          <w:szCs w:val="23"/>
          <w:lang w:eastAsia="ru-RU"/>
        </w:rPr>
        <w:t>. (</w:t>
      </w:r>
      <w:r w:rsidRPr="00627F83" w:rsidR="00627F83">
        <w:rPr>
          <w:rFonts w:ascii="Times New Roman" w:eastAsia="Times New Roman" w:hAnsi="Times New Roman" w:cs="Times New Roman"/>
          <w:sz w:val="23"/>
          <w:szCs w:val="23"/>
          <w:lang w:eastAsia="ru-RU"/>
        </w:rPr>
        <w:t>«данные изъяты»</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с</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 xml:space="preserve"> стоимостью 806 361,99 руб. вместо 8 063 761,99 руб.</w:t>
      </w:r>
    </w:p>
    <w:p w:rsidR="00784A29" w:rsidRPr="002E2E9A" w:rsidP="00784A29">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В результате, </w:t>
      </w:r>
      <w:r w:rsidRPr="002E2E9A">
        <w:rPr>
          <w:rFonts w:ascii="Times New Roman" w:eastAsia="Times New Roman" w:hAnsi="Times New Roman" w:cs="Times New Roman"/>
          <w:sz w:val="23"/>
          <w:szCs w:val="23"/>
          <w:lang w:eastAsia="ru-RU"/>
        </w:rPr>
        <w:t xml:space="preserve">начальником отдела имущественных и земельных отношений Управления архитектуры, градостроительства, имущественных и земельных отношений администрации города Армянска Республики Крым не обеспечена правильность отражения стоимости объекта казны Нежилое помещение 499,5 </w:t>
      </w:r>
      <w:r w:rsidRPr="002E2E9A">
        <w:rPr>
          <w:rFonts w:ascii="Times New Roman" w:eastAsia="Times New Roman" w:hAnsi="Times New Roman" w:cs="Times New Roman"/>
          <w:sz w:val="23"/>
          <w:szCs w:val="23"/>
          <w:lang w:eastAsia="ru-RU"/>
        </w:rPr>
        <w:t>кв.м</w:t>
      </w:r>
      <w:r w:rsidRPr="002E2E9A">
        <w:rPr>
          <w:rFonts w:ascii="Times New Roman" w:eastAsia="Times New Roman" w:hAnsi="Times New Roman" w:cs="Times New Roman"/>
          <w:sz w:val="23"/>
          <w:szCs w:val="23"/>
          <w:lang w:eastAsia="ru-RU"/>
        </w:rPr>
        <w:t>. (</w:t>
      </w:r>
      <w:r w:rsidRPr="00627F83" w:rsidR="00627F83">
        <w:rPr>
          <w:rFonts w:ascii="Times New Roman" w:eastAsia="Times New Roman" w:hAnsi="Times New Roman" w:cs="Times New Roman"/>
          <w:sz w:val="23"/>
          <w:szCs w:val="23"/>
          <w:lang w:eastAsia="ru-RU"/>
        </w:rPr>
        <w:t>«данные изъяты»</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«данные изъяты»</w:t>
      </w:r>
      <w:r w:rsidRPr="002E2E9A">
        <w:rPr>
          <w:rFonts w:ascii="Times New Roman" w:eastAsia="Times New Roman" w:hAnsi="Times New Roman" w:cs="Times New Roman"/>
          <w:sz w:val="23"/>
          <w:szCs w:val="23"/>
          <w:lang w:eastAsia="ru-RU"/>
        </w:rPr>
        <w:t xml:space="preserve">. Дата составления отчета - </w:t>
      </w:r>
      <w:r w:rsidRPr="00627F83" w:rsidR="00627F83">
        <w:rPr>
          <w:rFonts w:ascii="Times New Roman" w:eastAsia="Times New Roman" w:hAnsi="Times New Roman" w:cs="Times New Roman"/>
          <w:sz w:val="23"/>
          <w:szCs w:val="23"/>
          <w:lang w:eastAsia="ru-RU"/>
        </w:rPr>
        <w:t>«данные изъяты»</w:t>
      </w:r>
      <w:r w:rsidRPr="002E2E9A">
        <w:rPr>
          <w:rFonts w:ascii="Times New Roman" w:eastAsia="Times New Roman" w:hAnsi="Times New Roman" w:cs="Times New Roman"/>
          <w:sz w:val="23"/>
          <w:szCs w:val="23"/>
          <w:lang w:eastAsia="ru-RU"/>
        </w:rPr>
        <w:t>.</w:t>
      </w:r>
    </w:p>
    <w:p w:rsidR="00802FEC" w:rsidRPr="002E2E9A" w:rsidP="0051200F">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Таким образом, </w:t>
      </w: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w:t>
      </w:r>
      <w:r w:rsidRPr="002E2E9A">
        <w:rPr>
          <w:rFonts w:ascii="Times New Roman" w:eastAsia="Times New Roman" w:hAnsi="Times New Roman" w:cs="Times New Roman"/>
          <w:sz w:val="23"/>
          <w:szCs w:val="23"/>
          <w:lang w:eastAsia="ru-RU"/>
        </w:rPr>
        <w:t xml:space="preserve">. не соблюдены требования ст. 264.1 Бюджетного кодекса Российской Федерации, </w:t>
      </w:r>
      <w:r w:rsidRPr="002E2E9A" w:rsidR="00376C43">
        <w:rPr>
          <w:rFonts w:ascii="Times New Roman" w:eastAsia="Times New Roman" w:hAnsi="Times New Roman" w:cs="Times New Roman"/>
          <w:sz w:val="23"/>
          <w:szCs w:val="23"/>
          <w:lang w:eastAsia="ru-RU"/>
        </w:rPr>
        <w:t>и тем самым искажены показатели в бухгалтерском отчете за 2022 год по форме 0503160</w:t>
      </w:r>
      <w:r w:rsidRPr="002E2E9A" w:rsidR="00007FC0">
        <w:rPr>
          <w:rFonts w:ascii="Times New Roman" w:eastAsia="Times New Roman" w:hAnsi="Times New Roman" w:cs="Times New Roman"/>
          <w:sz w:val="23"/>
          <w:szCs w:val="23"/>
          <w:lang w:eastAsia="ru-RU"/>
        </w:rPr>
        <w:t>.</w:t>
      </w:r>
    </w:p>
    <w:p w:rsidR="0051200F" w:rsidRPr="002E2E9A" w:rsidP="0051200F">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Указанные обстоятельства образует объективную сторону состава административного правонарушения, предусмотренного ч.</w:t>
      </w:r>
      <w:r w:rsidRPr="002E2E9A" w:rsidR="00007FC0">
        <w:rPr>
          <w:rFonts w:ascii="Times New Roman" w:eastAsia="Times New Roman" w:hAnsi="Times New Roman" w:cs="Times New Roman"/>
          <w:sz w:val="23"/>
          <w:szCs w:val="23"/>
          <w:lang w:eastAsia="ru-RU"/>
        </w:rPr>
        <w:t xml:space="preserve"> </w:t>
      </w:r>
      <w:r w:rsidRPr="002E2E9A">
        <w:rPr>
          <w:rFonts w:ascii="Times New Roman" w:eastAsia="Times New Roman" w:hAnsi="Times New Roman" w:cs="Times New Roman"/>
          <w:sz w:val="23"/>
          <w:szCs w:val="23"/>
          <w:lang w:eastAsia="ru-RU"/>
        </w:rPr>
        <w:t xml:space="preserve">3 ст. 15.15.6 КоАП РФ и послужили основанием для составления в отношении должностного лица – </w:t>
      </w:r>
      <w:r w:rsidRPr="002E2E9A" w:rsidR="00007FC0">
        <w:rPr>
          <w:rFonts w:ascii="Times New Roman" w:eastAsia="Times New Roman" w:hAnsi="Times New Roman" w:cs="Times New Roman"/>
          <w:sz w:val="23"/>
          <w:szCs w:val="23"/>
          <w:lang w:eastAsia="ru-RU"/>
        </w:rPr>
        <w:t>Мукан</w:t>
      </w:r>
      <w:r w:rsidRPr="002E2E9A" w:rsidR="00007FC0">
        <w:rPr>
          <w:rFonts w:ascii="Times New Roman" w:eastAsia="Times New Roman" w:hAnsi="Times New Roman" w:cs="Times New Roman"/>
          <w:sz w:val="23"/>
          <w:szCs w:val="23"/>
          <w:lang w:eastAsia="ru-RU"/>
        </w:rPr>
        <w:t xml:space="preserve"> Т.В</w:t>
      </w:r>
      <w:r w:rsidRPr="002E2E9A">
        <w:rPr>
          <w:rFonts w:ascii="Times New Roman" w:eastAsia="Times New Roman" w:hAnsi="Times New Roman" w:cs="Times New Roman"/>
          <w:sz w:val="23"/>
          <w:szCs w:val="23"/>
          <w:lang w:eastAsia="ru-RU"/>
        </w:rPr>
        <w:t>. протокола об административном правонарушении по ч. 3 ст. 15.15.6 КоАП РФ.</w:t>
      </w:r>
    </w:p>
    <w:p w:rsidR="0051200F"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Вина </w:t>
      </w:r>
      <w:r w:rsidRPr="002E2E9A" w:rsidR="00007FC0">
        <w:rPr>
          <w:rFonts w:ascii="Times New Roman" w:eastAsia="Times New Roman" w:hAnsi="Times New Roman" w:cs="Times New Roman"/>
          <w:sz w:val="23"/>
          <w:szCs w:val="23"/>
          <w:lang w:eastAsia="ru-RU"/>
        </w:rPr>
        <w:t>Мукан</w:t>
      </w:r>
      <w:r w:rsidRPr="002E2E9A" w:rsidR="00007FC0">
        <w:rPr>
          <w:rFonts w:ascii="Times New Roman" w:eastAsia="Times New Roman" w:hAnsi="Times New Roman" w:cs="Times New Roman"/>
          <w:sz w:val="23"/>
          <w:szCs w:val="23"/>
          <w:lang w:eastAsia="ru-RU"/>
        </w:rPr>
        <w:t xml:space="preserve"> Т.В</w:t>
      </w:r>
      <w:r w:rsidRPr="002E2E9A">
        <w:rPr>
          <w:rFonts w:ascii="Times New Roman" w:eastAsia="Times New Roman" w:hAnsi="Times New Roman" w:cs="Times New Roman"/>
          <w:sz w:val="23"/>
          <w:szCs w:val="23"/>
          <w:lang w:eastAsia="ru-RU"/>
        </w:rPr>
        <w:t>., в инкриминируемом ей административном правонарушении по ч. 3 ст. 15.15.6 КоАП РФ, подтверждается следующими доказательствами:</w:t>
      </w:r>
    </w:p>
    <w:p w:rsidR="0051200F"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w:t>
      </w:r>
      <w:r w:rsidRPr="002E2E9A" w:rsidR="00EE7E89">
        <w:rPr>
          <w:rFonts w:ascii="Times New Roman" w:eastAsia="Times New Roman" w:hAnsi="Times New Roman" w:cs="Times New Roman"/>
          <w:sz w:val="23"/>
          <w:szCs w:val="23"/>
          <w:lang w:eastAsia="ru-RU"/>
        </w:rPr>
        <w:t xml:space="preserve"> протоколом об административном правонарушении №</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sidR="00EE7E89">
        <w:rPr>
          <w:rFonts w:ascii="Times New Roman" w:eastAsia="Times New Roman" w:hAnsi="Times New Roman" w:cs="Times New Roman"/>
          <w:sz w:val="23"/>
          <w:szCs w:val="23"/>
          <w:lang w:eastAsia="ru-RU"/>
        </w:rPr>
        <w:t>г</w:t>
      </w:r>
      <w:r w:rsidRPr="002E2E9A" w:rsidR="00EE7E89">
        <w:rPr>
          <w:rFonts w:ascii="Times New Roman" w:eastAsia="Times New Roman" w:hAnsi="Times New Roman" w:cs="Times New Roman"/>
          <w:sz w:val="23"/>
          <w:szCs w:val="23"/>
          <w:lang w:eastAsia="ru-RU"/>
        </w:rPr>
        <w:t>ода</w:t>
      </w:r>
      <w:r w:rsidRPr="002E2E9A" w:rsidR="00EE7E89">
        <w:rPr>
          <w:rFonts w:ascii="Times New Roman" w:eastAsia="Times New Roman" w:hAnsi="Times New Roman" w:cs="Times New Roman"/>
          <w:sz w:val="23"/>
          <w:szCs w:val="23"/>
          <w:lang w:eastAsia="ru-RU"/>
        </w:rPr>
        <w:t xml:space="preserve">, составленного в отношении должностного лица – </w:t>
      </w: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w:t>
      </w:r>
      <w:r w:rsidRPr="002E2E9A" w:rsidR="00EE7E89">
        <w:rPr>
          <w:rFonts w:ascii="Times New Roman" w:eastAsia="Times New Roman" w:hAnsi="Times New Roman" w:cs="Times New Roman"/>
          <w:sz w:val="23"/>
          <w:szCs w:val="23"/>
          <w:lang w:eastAsia="ru-RU"/>
        </w:rPr>
        <w:t>. (</w:t>
      </w:r>
      <w:r w:rsidRPr="002E2E9A" w:rsidR="00EE7E89">
        <w:rPr>
          <w:rFonts w:ascii="Times New Roman" w:eastAsia="Times New Roman" w:hAnsi="Times New Roman" w:cs="Times New Roman"/>
          <w:sz w:val="23"/>
          <w:szCs w:val="23"/>
          <w:lang w:eastAsia="ru-RU"/>
        </w:rPr>
        <w:t>л.д</w:t>
      </w:r>
      <w:r w:rsidRPr="002E2E9A" w:rsidR="00EE7E89">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 xml:space="preserve"> </w:t>
      </w:r>
      <w:r w:rsidRPr="002E2E9A" w:rsidR="00EE7E89">
        <w:rPr>
          <w:rFonts w:ascii="Times New Roman" w:eastAsia="Times New Roman" w:hAnsi="Times New Roman" w:cs="Times New Roman"/>
          <w:sz w:val="23"/>
          <w:szCs w:val="23"/>
          <w:lang w:eastAsia="ru-RU"/>
        </w:rPr>
        <w:t>1-</w:t>
      </w:r>
      <w:r w:rsidRPr="002E2E9A">
        <w:rPr>
          <w:rFonts w:ascii="Times New Roman" w:eastAsia="Times New Roman" w:hAnsi="Times New Roman" w:cs="Times New Roman"/>
          <w:sz w:val="23"/>
          <w:szCs w:val="23"/>
          <w:lang w:eastAsia="ru-RU"/>
        </w:rPr>
        <w:t>15</w:t>
      </w:r>
      <w:r w:rsidRPr="002E2E9A" w:rsidR="00EE7E89">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w:t>
      </w:r>
    </w:p>
    <w:p w:rsidR="0004704D"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объяснением </w:t>
      </w: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 </w:t>
      </w:r>
      <w:r w:rsidRPr="002E2E9A">
        <w:rPr>
          <w:rFonts w:ascii="Times New Roman" w:eastAsia="Times New Roman" w:hAnsi="Times New Roman" w:cs="Times New Roman"/>
          <w:sz w:val="23"/>
          <w:szCs w:val="23"/>
          <w:lang w:eastAsia="ru-RU"/>
        </w:rPr>
        <w:t>от</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 xml:space="preserve">«данные изъяты» </w:t>
      </w:r>
      <w:r w:rsidRPr="002E2E9A">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17);</w:t>
      </w:r>
    </w:p>
    <w:p w:rsidR="0004704D"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выпиской из Акта № 6 контрольного мероприятия по проведению внешней </w:t>
      </w:r>
      <w:r w:rsidRPr="002E2E9A">
        <w:rPr>
          <w:rFonts w:ascii="Times New Roman" w:eastAsia="Times New Roman" w:hAnsi="Times New Roman" w:cs="Times New Roman"/>
          <w:sz w:val="23"/>
          <w:szCs w:val="23"/>
          <w:lang w:eastAsia="ru-RU"/>
        </w:rPr>
        <w:t xml:space="preserve">проверки годовой бюджетной отчетности </w:t>
      </w:r>
      <w:r w:rsidRPr="002E2E9A" w:rsidR="00975896">
        <w:rPr>
          <w:rFonts w:ascii="Times New Roman" w:eastAsia="Times New Roman" w:hAnsi="Times New Roman" w:cs="Times New Roman"/>
          <w:sz w:val="23"/>
          <w:szCs w:val="23"/>
          <w:lang w:eastAsia="ru-RU"/>
        </w:rPr>
        <w:t>а</w:t>
      </w:r>
      <w:r w:rsidRPr="002E2E9A">
        <w:rPr>
          <w:rFonts w:ascii="Times New Roman" w:eastAsia="Times New Roman" w:hAnsi="Times New Roman" w:cs="Times New Roman"/>
          <w:sz w:val="23"/>
          <w:szCs w:val="23"/>
          <w:lang w:eastAsia="ru-RU"/>
        </w:rPr>
        <w:t>дминистрации города Армянска Республики</w:t>
      </w:r>
      <w:r w:rsidRPr="002E2E9A">
        <w:rPr>
          <w:rFonts w:ascii="Times New Roman" w:eastAsia="Times New Roman" w:hAnsi="Times New Roman" w:cs="Times New Roman"/>
          <w:sz w:val="23"/>
          <w:szCs w:val="23"/>
          <w:lang w:eastAsia="ru-RU"/>
        </w:rPr>
        <w:t xml:space="preserve"> Крым за 2022 год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18-29);</w:t>
      </w:r>
    </w:p>
    <w:p w:rsidR="00975896"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распоряжения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б</w:t>
      </w:r>
      <w:r w:rsidRPr="002E2E9A">
        <w:rPr>
          <w:rFonts w:ascii="Times New Roman" w:eastAsia="Times New Roman" w:hAnsi="Times New Roman" w:cs="Times New Roman"/>
          <w:sz w:val="23"/>
          <w:szCs w:val="23"/>
          <w:lang w:eastAsia="ru-RU"/>
        </w:rPr>
        <w:t xml:space="preserve"> утверждении Положений о структурных подразделениях администрации города Армянска Республики Крым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30-31);</w:t>
      </w:r>
    </w:p>
    <w:p w:rsidR="00975896"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положением об управлении архитектуры, градостроительства, имущественных и земельных отношений администрации города Армянска Республики Крым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32-43);</w:t>
      </w:r>
    </w:p>
    <w:p w:rsidR="00DB64F4"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распоряжения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 xml:space="preserve"> приеме на муниципальную службу и назначении на должность </w:t>
      </w: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44);</w:t>
      </w:r>
    </w:p>
    <w:p w:rsidR="00026382"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трудового договора </w:t>
      </w:r>
      <w:r w:rsidRPr="002E2E9A">
        <w:rPr>
          <w:rFonts w:ascii="Times New Roman" w:eastAsia="Times New Roman" w:hAnsi="Times New Roman" w:cs="Times New Roman"/>
          <w:sz w:val="23"/>
          <w:szCs w:val="23"/>
          <w:lang w:eastAsia="ru-RU"/>
        </w:rPr>
        <w:t>от</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 xml:space="preserve">«данные изъяты» </w:t>
      </w:r>
      <w:r w:rsidRPr="002E2E9A">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45-51);</w:t>
      </w:r>
    </w:p>
    <w:p w:rsidR="00026382"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приказа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б</w:t>
      </w:r>
      <w:r w:rsidRPr="002E2E9A">
        <w:rPr>
          <w:rFonts w:ascii="Times New Roman" w:eastAsia="Times New Roman" w:hAnsi="Times New Roman" w:cs="Times New Roman"/>
          <w:sz w:val="23"/>
          <w:szCs w:val="23"/>
          <w:lang w:eastAsia="ru-RU"/>
        </w:rPr>
        <w:t xml:space="preserve"> утверждении Перечня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муниципального образования городской округ Армянск Республики Крым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52);</w:t>
      </w:r>
    </w:p>
    <w:p w:rsidR="00026382"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Перечнем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53-57);</w:t>
      </w:r>
    </w:p>
    <w:p w:rsidR="00026382"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решения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б</w:t>
      </w:r>
      <w:r w:rsidRPr="002E2E9A">
        <w:rPr>
          <w:rFonts w:ascii="Times New Roman" w:eastAsia="Times New Roman" w:hAnsi="Times New Roman" w:cs="Times New Roman"/>
          <w:sz w:val="23"/>
          <w:szCs w:val="23"/>
          <w:lang w:eastAsia="ru-RU"/>
        </w:rPr>
        <w:t xml:space="preserve"> утверждении Положения о порядке управления и распоряжения имуществом, находящимся в муниципальной собственности муниципального образования городской округ Армянск Республики Крым</w:t>
      </w:r>
      <w:r w:rsidRPr="002E2E9A" w:rsidR="00A166D1">
        <w:rPr>
          <w:rFonts w:ascii="Times New Roman" w:eastAsia="Times New Roman" w:hAnsi="Times New Roman" w:cs="Times New Roman"/>
          <w:sz w:val="23"/>
          <w:szCs w:val="23"/>
          <w:lang w:eastAsia="ru-RU"/>
        </w:rPr>
        <w:t xml:space="preserve"> (</w:t>
      </w:r>
      <w:r w:rsidRPr="002E2E9A" w:rsidR="00A166D1">
        <w:rPr>
          <w:rFonts w:ascii="Times New Roman" w:eastAsia="Times New Roman" w:hAnsi="Times New Roman" w:cs="Times New Roman"/>
          <w:sz w:val="23"/>
          <w:szCs w:val="23"/>
          <w:lang w:eastAsia="ru-RU"/>
        </w:rPr>
        <w:t>л.д</w:t>
      </w:r>
      <w:r w:rsidRPr="002E2E9A" w:rsidR="00A166D1">
        <w:rPr>
          <w:rFonts w:ascii="Times New Roman" w:eastAsia="Times New Roman" w:hAnsi="Times New Roman" w:cs="Times New Roman"/>
          <w:sz w:val="23"/>
          <w:szCs w:val="23"/>
          <w:lang w:eastAsia="ru-RU"/>
        </w:rPr>
        <w:t>. 58);</w:t>
      </w:r>
    </w:p>
    <w:p w:rsidR="00A166D1"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Положением о порядке управления и распоряжения имуществом, находящимся в муниципальной собственности муниципального образования городской округ Армянск Республики Крым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59-66);</w:t>
      </w:r>
    </w:p>
    <w:p w:rsidR="00A166D1"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решения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б</w:t>
      </w:r>
      <w:r w:rsidRPr="002E2E9A">
        <w:rPr>
          <w:rFonts w:ascii="Times New Roman" w:eastAsia="Times New Roman" w:hAnsi="Times New Roman" w:cs="Times New Roman"/>
          <w:sz w:val="23"/>
          <w:szCs w:val="23"/>
          <w:lang w:eastAsia="ru-RU"/>
        </w:rPr>
        <w:t xml:space="preserve"> утверждении Положения о казне муниципального образования городской округ Армянск Республики Крым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67);</w:t>
      </w:r>
    </w:p>
    <w:p w:rsidR="00A166D1"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Положением о</w:t>
      </w:r>
      <w:r w:rsidRPr="002E2E9A" w:rsidR="00CF0DE7">
        <w:rPr>
          <w:rFonts w:ascii="Times New Roman" w:eastAsia="Times New Roman" w:hAnsi="Times New Roman" w:cs="Times New Roman"/>
          <w:sz w:val="23"/>
          <w:szCs w:val="23"/>
          <w:lang w:eastAsia="ru-RU"/>
        </w:rPr>
        <w:t xml:space="preserve"> казне муниципального образования городской округ Армянск Республики Крым (</w:t>
      </w:r>
      <w:r w:rsidRPr="002E2E9A" w:rsidR="00CF0DE7">
        <w:rPr>
          <w:rFonts w:ascii="Times New Roman" w:eastAsia="Times New Roman" w:hAnsi="Times New Roman" w:cs="Times New Roman"/>
          <w:sz w:val="23"/>
          <w:szCs w:val="23"/>
          <w:lang w:eastAsia="ru-RU"/>
        </w:rPr>
        <w:t>л.д</w:t>
      </w:r>
      <w:r w:rsidRPr="002E2E9A" w:rsidR="00CF0DE7">
        <w:rPr>
          <w:rFonts w:ascii="Times New Roman" w:eastAsia="Times New Roman" w:hAnsi="Times New Roman" w:cs="Times New Roman"/>
          <w:sz w:val="23"/>
          <w:szCs w:val="23"/>
          <w:lang w:eastAsia="ru-RU"/>
        </w:rPr>
        <w:t>. 68-74);</w:t>
      </w:r>
    </w:p>
    <w:p w:rsidR="00A166D1"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распоряжения № </w:t>
      </w:r>
      <w:r w:rsidRPr="00627F83" w:rsidR="00627F83">
        <w:rPr>
          <w:rFonts w:ascii="Times New Roman" w:eastAsia="Times New Roman" w:hAnsi="Times New Roman" w:cs="Times New Roman"/>
          <w:sz w:val="23"/>
          <w:szCs w:val="23"/>
          <w:lang w:eastAsia="ru-RU"/>
        </w:rPr>
        <w:t xml:space="preserve">«данные </w:t>
      </w:r>
      <w:r w:rsidRPr="00627F83" w:rsidR="00627F83">
        <w:rPr>
          <w:rFonts w:ascii="Times New Roman" w:eastAsia="Times New Roman" w:hAnsi="Times New Roman" w:cs="Times New Roman"/>
          <w:sz w:val="23"/>
          <w:szCs w:val="23"/>
          <w:lang w:eastAsia="ru-RU"/>
        </w:rPr>
        <w:t>изъяты</w:t>
      </w:r>
      <w:r w:rsidRPr="00627F83" w:rsidR="00627F83">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о</w:t>
      </w:r>
      <w:r w:rsidRPr="002E2E9A">
        <w:rPr>
          <w:rFonts w:ascii="Times New Roman" w:eastAsia="Times New Roman" w:hAnsi="Times New Roman" w:cs="Times New Roman"/>
          <w:sz w:val="23"/>
          <w:szCs w:val="23"/>
          <w:lang w:eastAsia="ru-RU"/>
        </w:rPr>
        <w:t>б</w:t>
      </w:r>
      <w:r w:rsidRPr="002E2E9A">
        <w:rPr>
          <w:rFonts w:ascii="Times New Roman" w:eastAsia="Times New Roman" w:hAnsi="Times New Roman" w:cs="Times New Roman"/>
          <w:sz w:val="23"/>
          <w:szCs w:val="23"/>
          <w:lang w:eastAsia="ru-RU"/>
        </w:rPr>
        <w:t xml:space="preserve"> утверждении Порядка отражения в бюджетном учете операций с объектами в составе имущества муниципальной казны муниципального образования городской округ Армянск Республики Крым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75-77);</w:t>
      </w:r>
    </w:p>
    <w:p w:rsidR="00A166D1"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копией журнала операций № 8 по прочим операциям за 2022 год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78-</w:t>
      </w:r>
      <w:r w:rsidRPr="002E2E9A" w:rsidR="00457D83">
        <w:rPr>
          <w:rFonts w:ascii="Times New Roman" w:eastAsia="Times New Roman" w:hAnsi="Times New Roman" w:cs="Times New Roman"/>
          <w:sz w:val="23"/>
          <w:szCs w:val="23"/>
          <w:lang w:eastAsia="ru-RU"/>
        </w:rPr>
        <w:t>95</w:t>
      </w:r>
      <w:r w:rsidRPr="002E2E9A">
        <w:rPr>
          <w:rFonts w:ascii="Times New Roman" w:eastAsia="Times New Roman" w:hAnsi="Times New Roman" w:cs="Times New Roman"/>
          <w:sz w:val="23"/>
          <w:szCs w:val="23"/>
          <w:lang w:eastAsia="ru-RU"/>
        </w:rPr>
        <w:t>);</w:t>
      </w:r>
    </w:p>
    <w:p w:rsidR="00921147"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информации о включении имущества с состав казны муниципального образования городской округ Армянск Республики Крым </w:t>
      </w:r>
      <w:r w:rsidRPr="002E2E9A">
        <w:rPr>
          <w:rFonts w:ascii="Times New Roman" w:eastAsia="Times New Roman" w:hAnsi="Times New Roman" w:cs="Times New Roman"/>
          <w:sz w:val="23"/>
          <w:szCs w:val="23"/>
          <w:lang w:eastAsia="ru-RU"/>
        </w:rPr>
        <w:t>от</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 xml:space="preserve">«данные изъяты» </w:t>
      </w:r>
      <w:r w:rsidRPr="002E2E9A">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97);</w:t>
      </w:r>
    </w:p>
    <w:p w:rsidR="00457D83"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информации об имуществе казны муниципального образования городской округ Армянск Республики Крым </w:t>
      </w:r>
      <w:r w:rsidRPr="002E2E9A">
        <w:rPr>
          <w:rFonts w:ascii="Times New Roman" w:eastAsia="Times New Roman" w:hAnsi="Times New Roman" w:cs="Times New Roman"/>
          <w:sz w:val="23"/>
          <w:szCs w:val="23"/>
          <w:lang w:eastAsia="ru-RU"/>
        </w:rPr>
        <w:t>от</w:t>
      </w:r>
      <w:r w:rsidRPr="002E2E9A">
        <w:rPr>
          <w:rFonts w:ascii="Times New Roman" w:eastAsia="Times New Roman" w:hAnsi="Times New Roman" w:cs="Times New Roman"/>
          <w:sz w:val="23"/>
          <w:szCs w:val="23"/>
          <w:lang w:eastAsia="ru-RU"/>
        </w:rPr>
        <w:t xml:space="preserve"> </w:t>
      </w:r>
      <w:r w:rsidRPr="00627F83" w:rsidR="00627F83">
        <w:rPr>
          <w:rFonts w:ascii="Times New Roman" w:eastAsia="Times New Roman" w:hAnsi="Times New Roman" w:cs="Times New Roman"/>
          <w:sz w:val="23"/>
          <w:szCs w:val="23"/>
          <w:lang w:eastAsia="ru-RU"/>
        </w:rPr>
        <w:t xml:space="preserve">«данные изъяты» </w:t>
      </w:r>
      <w:r w:rsidRPr="002E2E9A">
        <w:rPr>
          <w:rFonts w:ascii="Times New Roman" w:eastAsia="Times New Roman" w:hAnsi="Times New Roman" w:cs="Times New Roman"/>
          <w:sz w:val="23"/>
          <w:szCs w:val="23"/>
          <w:lang w:eastAsia="ru-RU"/>
        </w:rPr>
        <w:t>(</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98-111);</w:t>
      </w:r>
    </w:p>
    <w:p w:rsidR="00921147"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выпиской из ЕГРН об объекте недвижимости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112-115);</w:t>
      </w:r>
    </w:p>
    <w:p w:rsidR="00457D83"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 копией </w:t>
      </w:r>
      <w:r w:rsidRPr="002E2E9A">
        <w:rPr>
          <w:rFonts w:ascii="Times New Roman" w:eastAsia="Times New Roman" w:hAnsi="Times New Roman" w:cs="Times New Roman"/>
          <w:sz w:val="23"/>
          <w:szCs w:val="23"/>
          <w:lang w:eastAsia="ru-RU"/>
        </w:rPr>
        <w:t>оборотно</w:t>
      </w:r>
      <w:r w:rsidRPr="002E2E9A">
        <w:rPr>
          <w:rFonts w:ascii="Times New Roman" w:eastAsia="Times New Roman" w:hAnsi="Times New Roman" w:cs="Times New Roman"/>
          <w:sz w:val="23"/>
          <w:szCs w:val="23"/>
          <w:lang w:eastAsia="ru-RU"/>
        </w:rPr>
        <w:t xml:space="preserve">-сальдовой ведомости по счету </w:t>
      </w:r>
      <w:r w:rsidRPr="00627F83" w:rsidR="00627F83">
        <w:rPr>
          <w:rFonts w:ascii="Times New Roman" w:eastAsia="Times New Roman" w:hAnsi="Times New Roman" w:cs="Times New Roman"/>
          <w:sz w:val="23"/>
          <w:szCs w:val="23"/>
          <w:lang w:eastAsia="ru-RU"/>
        </w:rPr>
        <w:t>«данные изъяты»</w:t>
      </w:r>
      <w:r w:rsidRPr="002E2E9A">
        <w:rPr>
          <w:rFonts w:ascii="Times New Roman" w:eastAsia="Times New Roman" w:hAnsi="Times New Roman" w:cs="Times New Roman"/>
          <w:sz w:val="23"/>
          <w:szCs w:val="23"/>
          <w:lang w:eastAsia="ru-RU"/>
        </w:rPr>
        <w:t>г.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116-122);</w:t>
      </w:r>
    </w:p>
    <w:p w:rsidR="00457D83" w:rsidRPr="002E2E9A" w:rsidP="0051200F">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балансом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2E2E9A">
        <w:rPr>
          <w:rFonts w:ascii="Times New Roman" w:eastAsia="Times New Roman" w:hAnsi="Times New Roman" w:cs="Times New Roman"/>
          <w:sz w:val="23"/>
          <w:szCs w:val="23"/>
          <w:lang w:eastAsia="ru-RU"/>
        </w:rPr>
        <w:t>л.д</w:t>
      </w:r>
      <w:r w:rsidRPr="002E2E9A">
        <w:rPr>
          <w:rFonts w:ascii="Times New Roman" w:eastAsia="Times New Roman" w:hAnsi="Times New Roman" w:cs="Times New Roman"/>
          <w:sz w:val="23"/>
          <w:szCs w:val="23"/>
          <w:lang w:eastAsia="ru-RU"/>
        </w:rPr>
        <w:t>. 123-128).</w:t>
      </w:r>
    </w:p>
    <w:p w:rsidR="0051200F" w:rsidRPr="002E2E9A" w:rsidP="0051200F">
      <w:pPr>
        <w:spacing w:after="0" w:line="240" w:lineRule="auto"/>
        <w:ind w:firstLine="709"/>
        <w:jc w:val="both"/>
        <w:rPr>
          <w:rFonts w:ascii="Times New Roman" w:eastAsia="Times New Roman" w:hAnsi="Times New Roman" w:cs="Times New Roman"/>
          <w:color w:val="000000" w:themeColor="text1"/>
          <w:sz w:val="23"/>
          <w:szCs w:val="23"/>
          <w:lang w:eastAsia="ru-RU"/>
        </w:rPr>
      </w:pPr>
      <w:r w:rsidRPr="002E2E9A">
        <w:rPr>
          <w:rFonts w:ascii="Times New Roman" w:eastAsia="Times New Roman" w:hAnsi="Times New Roman" w:cs="Times New Roman"/>
          <w:color w:val="000000"/>
          <w:sz w:val="23"/>
          <w:szCs w:val="23"/>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2E2E9A">
        <w:rPr>
          <w:rFonts w:ascii="Times New Roman" w:eastAsia="Times New Roman" w:hAnsi="Times New Roman" w:cs="Times New Roman"/>
          <w:color w:val="000000"/>
          <w:sz w:val="23"/>
          <w:szCs w:val="23"/>
          <w:bdr w:val="none" w:sz="0" w:space="0" w:color="auto" w:frame="1"/>
          <w:lang w:eastAsia="ru-RU"/>
        </w:rPr>
        <w:t>для</w:t>
      </w:r>
      <w:r w:rsidRPr="002E2E9A">
        <w:rPr>
          <w:rFonts w:ascii="Times New Roman" w:eastAsia="Times New Roman" w:hAnsi="Times New Roman" w:cs="Times New Roman"/>
          <w:color w:val="000000"/>
          <w:sz w:val="23"/>
          <w:szCs w:val="23"/>
          <w:shd w:val="clear" w:color="auto" w:fill="FFFFFF"/>
          <w:lang w:eastAsia="ru-RU"/>
        </w:rPr>
        <w:t> разрешения настоящего дела, а потому считает возможным положить их в основу </w:t>
      </w:r>
      <w:r w:rsidRPr="002E2E9A">
        <w:rPr>
          <w:rFonts w:ascii="Times New Roman" w:eastAsia="Times New Roman" w:hAnsi="Times New Roman" w:cs="Times New Roman"/>
          <w:bCs/>
          <w:color w:val="000000"/>
          <w:sz w:val="23"/>
          <w:szCs w:val="23"/>
          <w:bdr w:val="none" w:sz="0" w:space="0" w:color="auto" w:frame="1"/>
          <w:lang w:eastAsia="ru-RU"/>
        </w:rPr>
        <w:t>постановления</w:t>
      </w:r>
      <w:r w:rsidRPr="002E2E9A">
        <w:rPr>
          <w:rFonts w:ascii="Times New Roman" w:eastAsia="Times New Roman" w:hAnsi="Times New Roman" w:cs="Times New Roman"/>
          <w:color w:val="000000"/>
          <w:sz w:val="23"/>
          <w:szCs w:val="23"/>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A3196" w:rsidRPr="002E2E9A" w:rsidP="0051200F">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shd w:val="clear" w:color="auto" w:fill="FFFFFF"/>
          <w:lang w:eastAsia="ru-RU"/>
        </w:rPr>
      </w:pPr>
      <w:r w:rsidRPr="002E2E9A">
        <w:rPr>
          <w:rFonts w:ascii="Times New Roman" w:eastAsia="Times New Roman" w:hAnsi="Times New Roman" w:cs="Times New Roman"/>
          <w:color w:val="000000"/>
          <w:sz w:val="23"/>
          <w:szCs w:val="23"/>
          <w:shd w:val="clear" w:color="auto" w:fill="FFFFFF"/>
          <w:lang w:eastAsia="ru-RU"/>
        </w:rPr>
        <w:t xml:space="preserve">Оценив в совокупности представленные доказательства, </w:t>
      </w:r>
      <w:r w:rsidRPr="002E2E9A">
        <w:rPr>
          <w:rFonts w:ascii="Times New Roman" w:eastAsia="Times New Roman" w:hAnsi="Times New Roman" w:cs="Times New Roman"/>
          <w:sz w:val="23"/>
          <w:szCs w:val="23"/>
          <w:lang w:eastAsia="ru-RU"/>
        </w:rPr>
        <w:t>на предмет допустимости, достоверности и достаточности</w:t>
      </w:r>
      <w:r w:rsidRPr="002E2E9A">
        <w:rPr>
          <w:rFonts w:ascii="Times New Roman" w:eastAsia="Times New Roman" w:hAnsi="Times New Roman" w:cs="Times New Roman"/>
          <w:color w:val="000000"/>
          <w:sz w:val="23"/>
          <w:szCs w:val="23"/>
          <w:shd w:val="clear" w:color="auto" w:fill="FFFFFF"/>
          <w:lang w:eastAsia="ru-RU"/>
        </w:rPr>
        <w:t xml:space="preserve">, мировой судья приходит к выводу о виновности должностного лица – </w:t>
      </w:r>
      <w:r w:rsidRPr="002E2E9A" w:rsidR="00B0370D">
        <w:rPr>
          <w:rFonts w:ascii="Times New Roman" w:eastAsia="Times New Roman" w:hAnsi="Times New Roman" w:cs="Times New Roman"/>
          <w:sz w:val="23"/>
          <w:szCs w:val="23"/>
          <w:lang w:eastAsia="ru-RU"/>
        </w:rPr>
        <w:t xml:space="preserve">начальника отдела имущественных и земельных отношений Управления архитектуры, градостроительства, имущественных и земельных отношений администрации  города Армянска Республики Крым </w:t>
      </w:r>
      <w:r w:rsidRPr="002E2E9A" w:rsidR="00B0370D">
        <w:rPr>
          <w:rFonts w:ascii="Times New Roman" w:eastAsia="Times New Roman" w:hAnsi="Times New Roman" w:cs="Times New Roman"/>
          <w:sz w:val="23"/>
          <w:szCs w:val="23"/>
          <w:lang w:eastAsia="ru-RU"/>
        </w:rPr>
        <w:t>Мукан</w:t>
      </w:r>
      <w:r w:rsidRPr="002E2E9A" w:rsidR="00B0370D">
        <w:rPr>
          <w:rFonts w:ascii="Times New Roman" w:eastAsia="Times New Roman" w:hAnsi="Times New Roman" w:cs="Times New Roman"/>
          <w:sz w:val="23"/>
          <w:szCs w:val="23"/>
          <w:lang w:eastAsia="ru-RU"/>
        </w:rPr>
        <w:t xml:space="preserve"> Т.В. в </w:t>
      </w:r>
      <w:r w:rsidRPr="002E2E9A" w:rsidR="00B0370D">
        <w:rPr>
          <w:rFonts w:ascii="Times New Roman" w:eastAsia="Times New Roman" w:hAnsi="Times New Roman" w:cs="Times New Roman"/>
          <w:color w:val="000000"/>
          <w:sz w:val="23"/>
          <w:szCs w:val="23"/>
          <w:shd w:val="clear" w:color="auto" w:fill="FFFFFF"/>
          <w:lang w:eastAsia="ru-RU"/>
        </w:rPr>
        <w:t>совершении инкриминируемого административного правонарушения</w:t>
      </w:r>
      <w:r w:rsidRPr="002E2E9A">
        <w:rPr>
          <w:rFonts w:ascii="Times New Roman" w:eastAsia="Times New Roman" w:hAnsi="Times New Roman" w:cs="Times New Roman"/>
          <w:color w:val="000000"/>
          <w:sz w:val="23"/>
          <w:szCs w:val="23"/>
          <w:shd w:val="clear" w:color="auto" w:fill="FFFFFF"/>
          <w:lang w:eastAsia="ru-RU"/>
        </w:rPr>
        <w:t>.</w:t>
      </w:r>
    </w:p>
    <w:p w:rsidR="00AA3196" w:rsidRPr="002E2E9A" w:rsidP="00AA3196">
      <w:pPr>
        <w:tabs>
          <w:tab w:val="left" w:pos="9923"/>
        </w:tabs>
        <w:spacing w:after="0" w:line="240" w:lineRule="auto"/>
        <w:ind w:firstLine="567"/>
        <w:jc w:val="both"/>
        <w:rPr>
          <w:rFonts w:ascii="Times New Roman" w:hAnsi="Times New Roman"/>
          <w:sz w:val="23"/>
          <w:szCs w:val="23"/>
        </w:rPr>
      </w:pPr>
      <w:r w:rsidRPr="002E2E9A">
        <w:rPr>
          <w:rFonts w:ascii="Times New Roman" w:hAnsi="Times New Roman"/>
          <w:sz w:val="23"/>
          <w:szCs w:val="23"/>
        </w:rPr>
        <w:t xml:space="preserve">Таким образом, с учетом совокупности собранных по делу доказательств, суд считает правильной квалификацию действий </w:t>
      </w:r>
      <w:r w:rsidRPr="002E2E9A">
        <w:rPr>
          <w:rFonts w:ascii="Times New Roman" w:eastAsia="Times New Roman" w:hAnsi="Times New Roman" w:cs="Times New Roman"/>
          <w:sz w:val="23"/>
          <w:szCs w:val="23"/>
          <w:lang w:eastAsia="ru-RU"/>
        </w:rPr>
        <w:t>Мукан</w:t>
      </w:r>
      <w:r w:rsidRPr="002E2E9A">
        <w:rPr>
          <w:rFonts w:ascii="Times New Roman" w:eastAsia="Times New Roman" w:hAnsi="Times New Roman" w:cs="Times New Roman"/>
          <w:sz w:val="23"/>
          <w:szCs w:val="23"/>
          <w:lang w:eastAsia="ru-RU"/>
        </w:rPr>
        <w:t xml:space="preserve"> Т.В.</w:t>
      </w:r>
      <w:r w:rsidRPr="002E2E9A">
        <w:rPr>
          <w:rFonts w:ascii="Times New Roman" w:hAnsi="Times New Roman"/>
          <w:sz w:val="23"/>
          <w:szCs w:val="23"/>
        </w:rPr>
        <w:t xml:space="preserve"> по </w:t>
      </w:r>
      <w:r w:rsidRPr="002E2E9A">
        <w:rPr>
          <w:rFonts w:ascii="Times New Roman" w:eastAsia="Times New Roman" w:hAnsi="Times New Roman" w:cs="Times New Roman"/>
          <w:color w:val="000000" w:themeColor="text1"/>
          <w:sz w:val="23"/>
          <w:szCs w:val="23"/>
          <w:shd w:val="clear" w:color="auto" w:fill="FFFFFF"/>
          <w:lang w:eastAsia="ru-RU"/>
        </w:rPr>
        <w:t>ч. 3 ст. 15.15.6 КоАП РФ -</w:t>
      </w:r>
      <w:r w:rsidRPr="002E2E9A">
        <w:rPr>
          <w:rFonts w:ascii="Times New Roman" w:hAnsi="Times New Roman" w:cs="Times New Roman"/>
          <w:color w:val="000000" w:themeColor="text1"/>
          <w:sz w:val="23"/>
          <w:szCs w:val="23"/>
        </w:rPr>
        <w:t xml:space="preserve">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w:t>
      </w:r>
      <w:r w:rsidRPr="002E2E9A">
        <w:rPr>
          <w:rFonts w:ascii="Times New Roman" w:hAnsi="Times New Roman" w:cs="Times New Roman"/>
          <w:sz w:val="23"/>
          <w:szCs w:val="23"/>
        </w:rPr>
        <w:t>.</w:t>
      </w:r>
    </w:p>
    <w:p w:rsidR="00AA3196" w:rsidRPr="002E2E9A" w:rsidP="00AA3196">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Обстоятельств, предусмотренных ст. 24.5 КоАП РФ, исключающих производство по делу, судом не установлено.</w:t>
      </w:r>
    </w:p>
    <w:p w:rsidR="00AA3196" w:rsidRPr="002E2E9A" w:rsidP="00AA3196">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Обстоятельства, смягчающие административную ответственность в соответствии со ст. 4.2 КоАП РФ – наличие на иждивении 1 несовершеннолетнего ребенка, признание вины, раскаяние.</w:t>
      </w:r>
    </w:p>
    <w:p w:rsidR="00AA3196" w:rsidRPr="002E2E9A" w:rsidP="00AA3196">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Обстоятельства, отягчающие административную ответственность в соответствии со ст. 4.3 КоАП РФ – не установлено.</w:t>
      </w:r>
    </w:p>
    <w:p w:rsidR="00A92B80" w:rsidRPr="002E2E9A" w:rsidP="00195D08">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 xml:space="preserve">Санкция ч. 3 ст. 15.15.6 КоАП РФ предусматривает ответственность для должностных лиц в виде административного штрафа в размере от </w:t>
      </w:r>
      <w:r w:rsidRPr="002E2E9A" w:rsidR="00195D08">
        <w:rPr>
          <w:rFonts w:ascii="Times New Roman" w:eastAsia="Times New Roman" w:hAnsi="Times New Roman"/>
          <w:sz w:val="23"/>
          <w:szCs w:val="23"/>
          <w:lang w:eastAsia="ru-RU"/>
        </w:rPr>
        <w:t>пяти тысяч до пятнадцати тысяч рублей</w:t>
      </w:r>
      <w:r w:rsidRPr="002E2E9A">
        <w:rPr>
          <w:rFonts w:ascii="Times New Roman" w:eastAsia="Times New Roman" w:hAnsi="Times New Roman"/>
          <w:sz w:val="23"/>
          <w:szCs w:val="23"/>
          <w:lang w:eastAsia="ru-RU"/>
        </w:rPr>
        <w:t>.</w:t>
      </w:r>
    </w:p>
    <w:p w:rsidR="00EC7F64" w:rsidRPr="002E2E9A" w:rsidP="00EC7F64">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2E2E9A">
        <w:rPr>
          <w:rFonts w:ascii="Times New Roman" w:eastAsia="Times New Roman" w:hAnsi="Times New Roman"/>
          <w:sz w:val="23"/>
          <w:szCs w:val="23"/>
          <w:lang w:eastAsia="ru-RU"/>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rsidR="002C1A40" w:rsidRPr="002E2E9A" w:rsidP="002C1A40">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этого Кодекса (часть 2 статьи 4.1.1).</w:t>
      </w:r>
    </w:p>
    <w:p w:rsidR="002C1A40" w:rsidRPr="002E2E9A" w:rsidP="002C1A40">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C1A40" w:rsidRPr="002E2E9A" w:rsidP="002C1A40">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С учетом формулировки ч. 1 ст. 4.1.1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 заявлено ли лицом, привлекаемым к административной ответственности, соответствующее ходатайство.</w:t>
      </w:r>
    </w:p>
    <w:p w:rsidR="0097057B" w:rsidRPr="002E2E9A" w:rsidP="0097057B">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Часть 3 ст. 15.15.16 КоАП РФ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4047A8" w:rsidRPr="002E2E9A" w:rsidP="004047A8">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 xml:space="preserve">В то же время, совершенное </w:t>
      </w:r>
      <w:r w:rsidRPr="002E2E9A">
        <w:rPr>
          <w:rFonts w:ascii="Times New Roman" w:hAnsi="Times New Roman"/>
          <w:sz w:val="23"/>
          <w:szCs w:val="23"/>
        </w:rPr>
        <w:t>Мукан</w:t>
      </w:r>
      <w:r w:rsidRPr="002E2E9A">
        <w:rPr>
          <w:rFonts w:ascii="Times New Roman" w:hAnsi="Times New Roman"/>
          <w:sz w:val="23"/>
          <w:szCs w:val="23"/>
        </w:rPr>
        <w:t xml:space="preserve"> Т.В.</w:t>
      </w:r>
      <w:r w:rsidRPr="002E2E9A">
        <w:rPr>
          <w:rFonts w:ascii="Times New Roman" w:hAnsi="Times New Roman"/>
          <w:b/>
          <w:sz w:val="23"/>
          <w:szCs w:val="23"/>
        </w:rPr>
        <w:t xml:space="preserve"> </w:t>
      </w:r>
      <w:r w:rsidRPr="002E2E9A">
        <w:rPr>
          <w:rFonts w:ascii="Times New Roman" w:eastAsia="Times New Roman" w:hAnsi="Times New Roman"/>
          <w:sz w:val="23"/>
          <w:szCs w:val="23"/>
          <w:lang w:eastAsia="ru-RU"/>
        </w:rPr>
        <w:t>правонарушение выявлено в ходе осуществления государственного контроля (надзора), она впервые совершила административное правонарушение, в том числе предусмотренное ч. 3 ст. 15.15.6 КоАП РФ, ее бездействием не причинено вреда и не возникла угроза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w:t>
      </w:r>
      <w:r w:rsidRPr="002E2E9A">
        <w:rPr>
          <w:rFonts w:ascii="Times New Roman" w:eastAsia="Times New Roman" w:hAnsi="Times New Roman"/>
          <w:sz w:val="23"/>
          <w:szCs w:val="23"/>
          <w:lang w:eastAsia="ru-RU"/>
        </w:rPr>
        <w:t>) народов Российской Федерации, безопасности государства, угрозы чрезвычайных ситуаций природного и техногенного характера, а также не повлекло причинению имущественного ущерба.</w:t>
      </w:r>
    </w:p>
    <w:p w:rsidR="00A92B80" w:rsidRPr="002E2E9A" w:rsidP="00A92B80">
      <w:pPr>
        <w:spacing w:after="0" w:line="240" w:lineRule="auto"/>
        <w:ind w:firstLine="720"/>
        <w:jc w:val="both"/>
        <w:rPr>
          <w:rFonts w:ascii="Times New Roman" w:eastAsia="Times New Roman" w:hAnsi="Times New Roman"/>
          <w:sz w:val="23"/>
          <w:szCs w:val="23"/>
          <w:lang w:eastAsia="ru-RU"/>
        </w:rPr>
      </w:pPr>
      <w:r w:rsidRPr="002E2E9A">
        <w:rPr>
          <w:rFonts w:ascii="Times New Roman" w:eastAsia="Times New Roman" w:hAnsi="Times New Roman"/>
          <w:sz w:val="23"/>
          <w:szCs w:val="23"/>
          <w:lang w:eastAsia="ru-RU"/>
        </w:rPr>
        <w:t>Таким образом,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w:t>
      </w:r>
      <w:r w:rsidRPr="002E2E9A">
        <w:rPr>
          <w:rFonts w:ascii="Times New Roman" w:eastAsia="Times New Roman" w:hAnsi="Times New Roman"/>
          <w:sz w:val="23"/>
          <w:szCs w:val="23"/>
          <w:lang w:eastAsia="ru-RU"/>
        </w:rPr>
        <w:t xml:space="preserve"> считает необходимым учесть положения ч. 1 ст. 4.1.1 КоАП РФ назначить наказание в виде предупреждения.</w:t>
      </w:r>
    </w:p>
    <w:p w:rsidR="0051200F" w:rsidRPr="002E2E9A" w:rsidP="0051200F">
      <w:pPr>
        <w:tabs>
          <w:tab w:val="left" w:pos="142"/>
        </w:tabs>
        <w:spacing w:after="0" w:line="240" w:lineRule="auto"/>
        <w:ind w:firstLine="709"/>
        <w:jc w:val="both"/>
        <w:rPr>
          <w:rFonts w:ascii="Times New Roman" w:eastAsia="Times New Roman" w:hAnsi="Times New Roman" w:cs="Times New Roman"/>
          <w:color w:val="000000" w:themeColor="text1"/>
          <w:sz w:val="23"/>
          <w:szCs w:val="23"/>
          <w:lang w:eastAsia="ru-RU"/>
        </w:rPr>
      </w:pPr>
      <w:r w:rsidRPr="002E2E9A">
        <w:rPr>
          <w:rFonts w:ascii="Times New Roman" w:eastAsia="Times New Roman" w:hAnsi="Times New Roman" w:cs="Times New Roman"/>
          <w:color w:val="000000" w:themeColor="text1"/>
          <w:sz w:val="23"/>
          <w:szCs w:val="23"/>
          <w:lang w:eastAsia="ru-RU"/>
        </w:rPr>
        <w:t>На основании изложенного и руководствуясь ст. 4.1.1, ч.</w:t>
      </w:r>
      <w:r w:rsidRPr="002E2E9A" w:rsidR="00B6503B">
        <w:rPr>
          <w:rFonts w:ascii="Times New Roman" w:eastAsia="Times New Roman" w:hAnsi="Times New Roman" w:cs="Times New Roman"/>
          <w:color w:val="000000" w:themeColor="text1"/>
          <w:sz w:val="23"/>
          <w:szCs w:val="23"/>
          <w:lang w:eastAsia="ru-RU"/>
        </w:rPr>
        <w:t xml:space="preserve"> </w:t>
      </w:r>
      <w:r w:rsidRPr="002E2E9A">
        <w:rPr>
          <w:rFonts w:ascii="Times New Roman" w:eastAsia="Times New Roman" w:hAnsi="Times New Roman" w:cs="Times New Roman"/>
          <w:color w:val="000000" w:themeColor="text1"/>
          <w:sz w:val="23"/>
          <w:szCs w:val="23"/>
          <w:lang w:eastAsia="ru-RU"/>
        </w:rPr>
        <w:t>3 ст. 15.15.6, ст.ст. 29.9 – 29.11 КоАП РФ, мировой судья,</w:t>
      </w:r>
    </w:p>
    <w:p w:rsidR="0051200F" w:rsidRPr="002E2E9A" w:rsidP="0051200F">
      <w:pPr>
        <w:tabs>
          <w:tab w:val="left" w:pos="142"/>
        </w:tabs>
        <w:spacing w:after="0" w:line="240" w:lineRule="auto"/>
        <w:ind w:firstLine="709"/>
        <w:jc w:val="both"/>
        <w:rPr>
          <w:rFonts w:ascii="Times New Roman" w:eastAsia="Times New Roman" w:hAnsi="Times New Roman" w:cs="Times New Roman"/>
          <w:color w:val="000000" w:themeColor="text1"/>
          <w:sz w:val="23"/>
          <w:szCs w:val="23"/>
          <w:lang w:eastAsia="ru-RU"/>
        </w:rPr>
      </w:pPr>
    </w:p>
    <w:p w:rsidR="0051200F" w:rsidRPr="002E2E9A" w:rsidP="0051200F">
      <w:pPr>
        <w:tabs>
          <w:tab w:val="left" w:pos="142"/>
        </w:tabs>
        <w:spacing w:after="0" w:line="240" w:lineRule="auto"/>
        <w:ind w:firstLine="709"/>
        <w:jc w:val="center"/>
        <w:rPr>
          <w:rFonts w:ascii="Times New Roman" w:eastAsia="Times New Roman" w:hAnsi="Times New Roman" w:cs="Times New Roman"/>
          <w:color w:val="000000" w:themeColor="text1"/>
          <w:sz w:val="23"/>
          <w:szCs w:val="23"/>
          <w:lang w:eastAsia="ru-RU"/>
        </w:rPr>
      </w:pPr>
      <w:r w:rsidRPr="002E2E9A">
        <w:rPr>
          <w:rFonts w:ascii="Times New Roman" w:eastAsia="Times New Roman" w:hAnsi="Times New Roman" w:cs="Times New Roman"/>
          <w:color w:val="000000" w:themeColor="text1"/>
          <w:sz w:val="23"/>
          <w:szCs w:val="23"/>
          <w:lang w:eastAsia="ru-RU"/>
        </w:rPr>
        <w:t>ПОСТАНОВИЛ:</w:t>
      </w:r>
    </w:p>
    <w:p w:rsidR="0051200F" w:rsidRPr="002E2E9A" w:rsidP="0051200F">
      <w:pPr>
        <w:tabs>
          <w:tab w:val="left" w:pos="142"/>
        </w:tabs>
        <w:spacing w:after="0" w:line="240" w:lineRule="auto"/>
        <w:ind w:firstLine="709"/>
        <w:jc w:val="center"/>
        <w:rPr>
          <w:rFonts w:ascii="Times New Roman" w:eastAsia="Times New Roman" w:hAnsi="Times New Roman" w:cs="Times New Roman"/>
          <w:color w:val="000000" w:themeColor="text1"/>
          <w:sz w:val="23"/>
          <w:szCs w:val="23"/>
          <w:lang w:eastAsia="ru-RU"/>
        </w:rPr>
      </w:pPr>
    </w:p>
    <w:p w:rsidR="0051200F" w:rsidRPr="002E2E9A" w:rsidP="00BE6DE4">
      <w:pPr>
        <w:spacing w:after="0" w:line="240" w:lineRule="auto"/>
        <w:ind w:firstLine="720"/>
        <w:jc w:val="both"/>
        <w:rPr>
          <w:rFonts w:ascii="Times New Roman" w:eastAsia="Times New Roman" w:hAnsi="Times New Roman" w:cs="Times New Roman"/>
          <w:color w:val="000000" w:themeColor="text1"/>
          <w:sz w:val="23"/>
          <w:szCs w:val="23"/>
          <w:lang w:eastAsia="ru-RU"/>
        </w:rPr>
      </w:pPr>
      <w:r w:rsidRPr="002E2E9A">
        <w:rPr>
          <w:rFonts w:ascii="Times New Roman" w:hAnsi="Times New Roman"/>
          <w:sz w:val="23"/>
          <w:szCs w:val="23"/>
        </w:rPr>
        <w:t xml:space="preserve">Начальника отдела имущественных и земельных отношений Управления архитектуры, градостроительства, имущественных и земельных отношений администрации  города Армянска Республики Крым </w:t>
      </w:r>
      <w:r w:rsidRPr="002E2E9A">
        <w:rPr>
          <w:rFonts w:ascii="Times New Roman" w:hAnsi="Times New Roman"/>
          <w:sz w:val="23"/>
          <w:szCs w:val="23"/>
        </w:rPr>
        <w:t>Мукан</w:t>
      </w:r>
      <w:r w:rsidRPr="002E2E9A">
        <w:rPr>
          <w:rFonts w:ascii="Times New Roman" w:hAnsi="Times New Roman"/>
          <w:sz w:val="23"/>
          <w:szCs w:val="23"/>
        </w:rPr>
        <w:t xml:space="preserve"> Татьяну Васильевну </w:t>
      </w:r>
      <w:r w:rsidRPr="002E2E9A">
        <w:rPr>
          <w:rFonts w:ascii="Times New Roman" w:eastAsia="Times New Roman" w:hAnsi="Times New Roman"/>
          <w:sz w:val="23"/>
          <w:szCs w:val="23"/>
          <w:lang w:eastAsia="ru-RU"/>
        </w:rPr>
        <w:t>признать</w:t>
      </w:r>
      <w:r w:rsidRPr="002E2E9A">
        <w:rPr>
          <w:rFonts w:ascii="Times New Roman" w:eastAsia="Times New Roman" w:hAnsi="Times New Roman"/>
          <w:b/>
          <w:sz w:val="23"/>
          <w:szCs w:val="23"/>
          <w:lang w:eastAsia="ru-RU"/>
        </w:rPr>
        <w:t xml:space="preserve"> </w:t>
      </w:r>
      <w:r w:rsidRPr="002E2E9A">
        <w:rPr>
          <w:rFonts w:ascii="Times New Roman" w:eastAsia="Times New Roman" w:hAnsi="Times New Roman"/>
          <w:sz w:val="23"/>
          <w:szCs w:val="23"/>
          <w:lang w:eastAsia="ru-RU"/>
        </w:rPr>
        <w:t xml:space="preserve">виновной в совершении правонарушения, предусмотренного </w:t>
      </w:r>
      <w:r w:rsidRPr="002E2E9A">
        <w:rPr>
          <w:rFonts w:ascii="Times New Roman" w:hAnsi="Times New Roman"/>
          <w:sz w:val="23"/>
          <w:szCs w:val="23"/>
        </w:rPr>
        <w:t xml:space="preserve">ч. 3 ст. 15.15.6 </w:t>
      </w:r>
      <w:r w:rsidRPr="002E2E9A">
        <w:rPr>
          <w:rFonts w:ascii="Times New Roman" w:eastAsia="Times New Roman" w:hAnsi="Times New Roman"/>
          <w:sz w:val="23"/>
          <w:szCs w:val="23"/>
          <w:lang w:eastAsia="ru-RU"/>
        </w:rPr>
        <w:t xml:space="preserve">КоАП РФ, и назначить наказание </w:t>
      </w:r>
      <w:r w:rsidRPr="002E2E9A" w:rsidR="00EE7E89">
        <w:rPr>
          <w:rFonts w:ascii="Times New Roman" w:eastAsia="Times New Roman" w:hAnsi="Times New Roman" w:cs="Times New Roman"/>
          <w:color w:val="000000" w:themeColor="text1"/>
          <w:sz w:val="23"/>
          <w:szCs w:val="23"/>
          <w:lang w:eastAsia="ru-RU"/>
        </w:rPr>
        <w:t xml:space="preserve">в виде штрафа в размере 5000,00 руб. </w:t>
      </w:r>
    </w:p>
    <w:p w:rsidR="0051200F" w:rsidRPr="002E2E9A" w:rsidP="008853F6">
      <w:pPr>
        <w:tabs>
          <w:tab w:val="left" w:pos="142"/>
        </w:tabs>
        <w:spacing w:after="0" w:line="240" w:lineRule="auto"/>
        <w:ind w:firstLine="709"/>
        <w:jc w:val="both"/>
        <w:rPr>
          <w:rFonts w:ascii="Times New Roman" w:eastAsia="Times New Roman" w:hAnsi="Times New Roman" w:cs="Times New Roman"/>
          <w:color w:val="000000" w:themeColor="text1"/>
          <w:sz w:val="23"/>
          <w:szCs w:val="23"/>
          <w:lang w:eastAsia="ru-RU"/>
        </w:rPr>
      </w:pPr>
      <w:r w:rsidRPr="002E2E9A">
        <w:rPr>
          <w:rFonts w:ascii="Times New Roman" w:eastAsia="Times New Roman" w:hAnsi="Times New Roman" w:cs="Times New Roman"/>
          <w:color w:val="000000" w:themeColor="text1"/>
          <w:sz w:val="23"/>
          <w:szCs w:val="23"/>
          <w:lang w:eastAsia="ru-RU"/>
        </w:rPr>
        <w:t xml:space="preserve">В соответствии с ч. 1 ст. 4.1.1 КоАП РФ </w:t>
      </w:r>
      <w:r w:rsidRPr="002E2E9A">
        <w:rPr>
          <w:rFonts w:ascii="Times New Roman" w:eastAsia="Times New Roman" w:hAnsi="Times New Roman" w:cs="Times New Roman"/>
          <w:color w:val="000000" w:themeColor="text1"/>
          <w:sz w:val="23"/>
          <w:szCs w:val="23"/>
          <w:lang w:eastAsia="ru-RU"/>
        </w:rPr>
        <w:t>заменить назначенный штраф на наказание</w:t>
      </w:r>
      <w:r w:rsidRPr="002E2E9A">
        <w:rPr>
          <w:rFonts w:ascii="Times New Roman" w:eastAsia="Times New Roman" w:hAnsi="Times New Roman" w:cs="Times New Roman"/>
          <w:color w:val="000000" w:themeColor="text1"/>
          <w:sz w:val="23"/>
          <w:szCs w:val="23"/>
          <w:lang w:eastAsia="ru-RU"/>
        </w:rPr>
        <w:t xml:space="preserve"> в виде предупреждения.</w:t>
      </w:r>
    </w:p>
    <w:p w:rsidR="0051200F" w:rsidRPr="002E2E9A" w:rsidP="008853F6">
      <w:pPr>
        <w:spacing w:after="0" w:line="240" w:lineRule="auto"/>
        <w:ind w:firstLine="709"/>
        <w:jc w:val="both"/>
        <w:rPr>
          <w:rFonts w:ascii="Times New Roman" w:eastAsia="Times New Roman" w:hAnsi="Times New Roman" w:cs="Times New Roman"/>
          <w:color w:val="000000" w:themeColor="text1"/>
          <w:sz w:val="23"/>
          <w:szCs w:val="23"/>
          <w:lang w:eastAsia="ru-RU"/>
        </w:rPr>
      </w:pPr>
      <w:r w:rsidRPr="002E2E9A">
        <w:rPr>
          <w:rFonts w:ascii="Times New Roman" w:eastAsia="Times New Roman" w:hAnsi="Times New Roman" w:cs="Times New Roman"/>
          <w:color w:val="000000" w:themeColor="text1"/>
          <w:sz w:val="23"/>
          <w:szCs w:val="23"/>
          <w:lang w:eastAsia="ru-RU"/>
        </w:rPr>
        <w:t>Постановление может быть обжаловано в Армянский городской суд Республики Крым через мирового судью судебного участка № 25 Армянского судебного района (городской округ Армянск) Республики Крым в течение 10 суток со дня вручения или получения копии постановления.</w:t>
      </w:r>
    </w:p>
    <w:p w:rsidR="0051200F" w:rsidRPr="002E2E9A" w:rsidP="0051200F">
      <w:pPr>
        <w:spacing w:after="0" w:line="240" w:lineRule="auto"/>
        <w:jc w:val="both"/>
        <w:rPr>
          <w:rFonts w:ascii="Times New Roman" w:eastAsia="Times New Roman" w:hAnsi="Times New Roman" w:cs="Times New Roman"/>
          <w:color w:val="000000" w:themeColor="text1"/>
          <w:sz w:val="23"/>
          <w:szCs w:val="23"/>
          <w:lang w:eastAsia="ru-RU"/>
        </w:rPr>
      </w:pPr>
    </w:p>
    <w:p w:rsidR="0051200F" w:rsidRPr="002E2E9A" w:rsidP="0051200F">
      <w:pPr>
        <w:spacing w:after="0" w:line="240" w:lineRule="auto"/>
        <w:jc w:val="center"/>
        <w:rPr>
          <w:rFonts w:ascii="Times New Roman" w:eastAsia="Times New Roman" w:hAnsi="Times New Roman" w:cs="Times New Roman"/>
          <w:sz w:val="23"/>
          <w:szCs w:val="23"/>
          <w:lang w:eastAsia="ru-RU"/>
        </w:rPr>
      </w:pPr>
      <w:r w:rsidRPr="002E2E9A">
        <w:rPr>
          <w:rFonts w:ascii="Times New Roman" w:eastAsia="Times New Roman" w:hAnsi="Times New Roman" w:cs="Times New Roman"/>
          <w:sz w:val="23"/>
          <w:szCs w:val="23"/>
          <w:lang w:eastAsia="ru-RU"/>
        </w:rPr>
        <w:t xml:space="preserve">Мировой судья                                 </w:t>
      </w:r>
      <w:r w:rsidRPr="002E2E9A" w:rsidR="00647463">
        <w:rPr>
          <w:rFonts w:ascii="Times New Roman" w:eastAsia="Times New Roman" w:hAnsi="Times New Roman" w:cs="Times New Roman"/>
          <w:color w:val="FFFFFF" w:themeColor="background1"/>
          <w:sz w:val="23"/>
          <w:szCs w:val="23"/>
          <w:lang w:eastAsia="ru-RU"/>
        </w:rPr>
        <w:t>подпись</w:t>
      </w:r>
      <w:r w:rsidRPr="002E2E9A">
        <w:rPr>
          <w:rFonts w:ascii="Times New Roman" w:eastAsia="Times New Roman" w:hAnsi="Times New Roman" w:cs="Times New Roman"/>
          <w:sz w:val="23"/>
          <w:szCs w:val="23"/>
          <w:lang w:eastAsia="ru-RU"/>
        </w:rPr>
        <w:t xml:space="preserve">                   </w:t>
      </w:r>
      <w:r w:rsidRPr="002E2E9A" w:rsidR="00BE6DE4">
        <w:rPr>
          <w:rFonts w:ascii="Times New Roman" w:eastAsia="Times New Roman" w:hAnsi="Times New Roman" w:cs="Times New Roman"/>
          <w:sz w:val="23"/>
          <w:szCs w:val="23"/>
          <w:lang w:eastAsia="ru-RU"/>
        </w:rPr>
        <w:t xml:space="preserve">Д.Р. </w:t>
      </w:r>
      <w:r w:rsidRPr="002E2E9A" w:rsidR="00BE6DE4">
        <w:rPr>
          <w:rFonts w:ascii="Times New Roman" w:eastAsia="Times New Roman" w:hAnsi="Times New Roman" w:cs="Times New Roman"/>
          <w:sz w:val="23"/>
          <w:szCs w:val="23"/>
          <w:lang w:eastAsia="ru-RU"/>
        </w:rPr>
        <w:t>Мердымшаева</w:t>
      </w:r>
    </w:p>
    <w:p w:rsidR="002E2E9A" w:rsidRPr="002E2E9A">
      <w:pPr>
        <w:spacing w:after="0" w:line="240" w:lineRule="auto"/>
        <w:rPr>
          <w:rFonts w:ascii="Times New Roman" w:eastAsia="Times New Roman" w:hAnsi="Times New Roman" w:cs="Times New Roman"/>
          <w:sz w:val="23"/>
          <w:szCs w:val="23"/>
          <w:lang w:eastAsia="ru-RU"/>
        </w:rPr>
      </w:pPr>
    </w:p>
    <w:sectPr w:rsidSect="002E2E9A">
      <w:footerReference w:type="default" r:id="rId4"/>
      <w:pgSz w:w="11906" w:h="16838"/>
      <w:pgMar w:top="993"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18"/>
      </w:rPr>
      <w:id w:val="-1533879397"/>
      <w:docPartObj>
        <w:docPartGallery w:val="Page Numbers (Bottom of Page)"/>
        <w:docPartUnique/>
      </w:docPartObj>
    </w:sdtPr>
    <w:sdtContent>
      <w:p w:rsidR="00AE669B" w:rsidRPr="00AE669B" w:rsidP="00AE669B">
        <w:pPr>
          <w:pStyle w:val="Footer"/>
          <w:jc w:val="center"/>
          <w:rPr>
            <w:rFonts w:ascii="Times New Roman" w:hAnsi="Times New Roman" w:cs="Times New Roman"/>
            <w:sz w:val="18"/>
          </w:rPr>
        </w:pPr>
        <w:r w:rsidRPr="00AE669B">
          <w:rPr>
            <w:rFonts w:ascii="Times New Roman" w:hAnsi="Times New Roman" w:cs="Times New Roman"/>
            <w:sz w:val="18"/>
          </w:rPr>
          <w:fldChar w:fldCharType="begin"/>
        </w:r>
        <w:r w:rsidRPr="00AE669B">
          <w:rPr>
            <w:rFonts w:ascii="Times New Roman" w:hAnsi="Times New Roman" w:cs="Times New Roman"/>
            <w:sz w:val="18"/>
          </w:rPr>
          <w:instrText>PAGE   \* MERGEFORMAT</w:instrText>
        </w:r>
        <w:r w:rsidRPr="00AE669B">
          <w:rPr>
            <w:rFonts w:ascii="Times New Roman" w:hAnsi="Times New Roman" w:cs="Times New Roman"/>
            <w:sz w:val="18"/>
          </w:rPr>
          <w:fldChar w:fldCharType="separate"/>
        </w:r>
        <w:r w:rsidR="00627F83">
          <w:rPr>
            <w:rFonts w:ascii="Times New Roman" w:hAnsi="Times New Roman" w:cs="Times New Roman"/>
            <w:noProof/>
            <w:sz w:val="18"/>
          </w:rPr>
          <w:t>6</w:t>
        </w:r>
        <w:r w:rsidRPr="00AE669B">
          <w:rPr>
            <w:rFonts w:ascii="Times New Roman" w:hAnsi="Times New Roman" w:cs="Times New Roman"/>
            <w:sz w:val="1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B3"/>
    <w:rsid w:val="00007FC0"/>
    <w:rsid w:val="00026382"/>
    <w:rsid w:val="0004704D"/>
    <w:rsid w:val="00066478"/>
    <w:rsid w:val="00080984"/>
    <w:rsid w:val="000B3AA9"/>
    <w:rsid w:val="000C65B3"/>
    <w:rsid w:val="00113C9F"/>
    <w:rsid w:val="001214F8"/>
    <w:rsid w:val="00130AE4"/>
    <w:rsid w:val="00152545"/>
    <w:rsid w:val="00195D08"/>
    <w:rsid w:val="00291C8A"/>
    <w:rsid w:val="002C1A40"/>
    <w:rsid w:val="002D6053"/>
    <w:rsid w:val="002E2E9A"/>
    <w:rsid w:val="0031201B"/>
    <w:rsid w:val="00333F5C"/>
    <w:rsid w:val="00376C43"/>
    <w:rsid w:val="003B3A5C"/>
    <w:rsid w:val="004047A8"/>
    <w:rsid w:val="00455E1D"/>
    <w:rsid w:val="00457D83"/>
    <w:rsid w:val="005032EC"/>
    <w:rsid w:val="0051200F"/>
    <w:rsid w:val="00534C73"/>
    <w:rsid w:val="005C5147"/>
    <w:rsid w:val="00627F83"/>
    <w:rsid w:val="0064712C"/>
    <w:rsid w:val="00647463"/>
    <w:rsid w:val="00682D9B"/>
    <w:rsid w:val="00683E79"/>
    <w:rsid w:val="00737A39"/>
    <w:rsid w:val="00784A29"/>
    <w:rsid w:val="00787956"/>
    <w:rsid w:val="007A5E2C"/>
    <w:rsid w:val="007A6537"/>
    <w:rsid w:val="007B701E"/>
    <w:rsid w:val="007D55C4"/>
    <w:rsid w:val="007E2F7D"/>
    <w:rsid w:val="00802FEC"/>
    <w:rsid w:val="008853F6"/>
    <w:rsid w:val="0091659E"/>
    <w:rsid w:val="00921147"/>
    <w:rsid w:val="00965927"/>
    <w:rsid w:val="0097057B"/>
    <w:rsid w:val="00975896"/>
    <w:rsid w:val="00994EC9"/>
    <w:rsid w:val="009A42F1"/>
    <w:rsid w:val="009B3AC7"/>
    <w:rsid w:val="00A166D1"/>
    <w:rsid w:val="00A372CE"/>
    <w:rsid w:val="00A37F8D"/>
    <w:rsid w:val="00A625B9"/>
    <w:rsid w:val="00A67611"/>
    <w:rsid w:val="00A67DB7"/>
    <w:rsid w:val="00A92B80"/>
    <w:rsid w:val="00AA3196"/>
    <w:rsid w:val="00AE669B"/>
    <w:rsid w:val="00AF5473"/>
    <w:rsid w:val="00B0370D"/>
    <w:rsid w:val="00B6503B"/>
    <w:rsid w:val="00BE6DE4"/>
    <w:rsid w:val="00BF452E"/>
    <w:rsid w:val="00C8039D"/>
    <w:rsid w:val="00CA3902"/>
    <w:rsid w:val="00CC5762"/>
    <w:rsid w:val="00CF0DE7"/>
    <w:rsid w:val="00CF3A38"/>
    <w:rsid w:val="00D311A0"/>
    <w:rsid w:val="00D354E6"/>
    <w:rsid w:val="00D7506B"/>
    <w:rsid w:val="00DA7F1B"/>
    <w:rsid w:val="00DB64F4"/>
    <w:rsid w:val="00DE55CE"/>
    <w:rsid w:val="00DE6D35"/>
    <w:rsid w:val="00DF1FEA"/>
    <w:rsid w:val="00E415FF"/>
    <w:rsid w:val="00E42151"/>
    <w:rsid w:val="00E862C7"/>
    <w:rsid w:val="00EB2C8F"/>
    <w:rsid w:val="00EC7F64"/>
    <w:rsid w:val="00ED184C"/>
    <w:rsid w:val="00EE7E89"/>
    <w:rsid w:val="00F2762F"/>
    <w:rsid w:val="00F457E9"/>
    <w:rsid w:val="00F537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51200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51200F"/>
  </w:style>
  <w:style w:type="paragraph" w:styleId="BodyText">
    <w:name w:val="Body Text"/>
    <w:basedOn w:val="Normal"/>
    <w:link w:val="a0"/>
    <w:rsid w:val="00CC5762"/>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CC5762"/>
    <w:rPr>
      <w:rFonts w:ascii="Times New Roman" w:eastAsia="Times New Roman" w:hAnsi="Times New Roman" w:cs="Times New Roman"/>
      <w:sz w:val="24"/>
      <w:szCs w:val="24"/>
      <w:lang w:eastAsia="ru-RU"/>
    </w:rPr>
  </w:style>
  <w:style w:type="paragraph" w:styleId="NormalWeb">
    <w:name w:val="Normal (Web)"/>
    <w:basedOn w:val="Normal"/>
    <w:uiPriority w:val="99"/>
    <w:rsid w:val="00CC5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
    <w:name w:val="Основной текст + 8;5 pt;Полужирный;Малые прописные"/>
    <w:rsid w:val="00CC5762"/>
    <w:rPr>
      <w:rFonts w:ascii="Times New Roman" w:eastAsia="Times New Roman" w:hAnsi="Times New Roman" w:cs="Times New Roman"/>
      <w:b/>
      <w:bCs/>
      <w:smallCaps/>
      <w:color w:val="000000"/>
      <w:spacing w:val="0"/>
      <w:w w:val="100"/>
      <w:position w:val="0"/>
      <w:sz w:val="17"/>
      <w:szCs w:val="17"/>
      <w:shd w:val="clear" w:color="auto" w:fill="FFFFFF"/>
      <w:lang w:val="ru-RU"/>
    </w:rPr>
  </w:style>
  <w:style w:type="character" w:customStyle="1" w:styleId="apple-converted-space">
    <w:name w:val="apple-converted-space"/>
    <w:basedOn w:val="DefaultParagraphFont"/>
    <w:rsid w:val="00F5372B"/>
  </w:style>
  <w:style w:type="paragraph" w:customStyle="1" w:styleId="ConsPlusNormal">
    <w:name w:val="ConsPlusNormal"/>
    <w:rsid w:val="00F5372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F5372B"/>
    <w:rPr>
      <w:color w:val="0000FF"/>
      <w:u w:val="single"/>
    </w:rPr>
  </w:style>
  <w:style w:type="paragraph" w:styleId="BalloonText">
    <w:name w:val="Balloon Text"/>
    <w:basedOn w:val="Normal"/>
    <w:link w:val="a1"/>
    <w:uiPriority w:val="99"/>
    <w:semiHidden/>
    <w:unhideWhenUsed/>
    <w:rsid w:val="002E2E9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E2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