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95BDF">
      <w:pPr>
        <w:jc w:val="right"/>
      </w:pPr>
      <w:r>
        <w:t>Дело № 5-25-479/2017</w:t>
      </w:r>
    </w:p>
    <w:p w:rsidR="00A77B3E" w:rsidP="00A95BDF">
      <w:pPr>
        <w:jc w:val="center"/>
      </w:pPr>
      <w:r>
        <w:t>П О С Т А Н О В Л Е Н И Е</w:t>
      </w:r>
    </w:p>
    <w:p w:rsidR="00A77B3E" w:rsidP="00A95BDF">
      <w:pPr>
        <w:jc w:val="center"/>
      </w:pPr>
      <w:r>
        <w:t>по делу об административном правонарушении</w:t>
      </w:r>
    </w:p>
    <w:p w:rsidR="00A77B3E" w:rsidP="00A95BDF">
      <w:pPr>
        <w:jc w:val="both"/>
      </w:pPr>
    </w:p>
    <w:p w:rsidR="00A77B3E" w:rsidP="00A95BDF">
      <w:pPr>
        <w:jc w:val="both"/>
      </w:pPr>
      <w:r>
        <w:t xml:space="preserve">06 сентября  2017 г.                                                                                           </w:t>
      </w:r>
      <w:r>
        <w:t>г. Армянск</w:t>
      </w:r>
    </w:p>
    <w:p w:rsidR="00A77B3E" w:rsidP="00A95BDF">
      <w:pPr>
        <w:jc w:val="both"/>
      </w:pPr>
    </w:p>
    <w:p w:rsidR="00A77B3E" w:rsidP="00A95BDF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</w:t>
      </w:r>
      <w:r>
        <w:t xml:space="preserve">Гребенюк Л.И., в помещении судебного участка, расположенного по адресу: 296012, Республика Крым,               </w:t>
      </w:r>
      <w:r>
        <w:t>г. Армянск, ул. Симферополь</w:t>
      </w:r>
      <w:r>
        <w:t xml:space="preserve">ская, д.1, рассмотрев дело об административном правонарушении по ст. 17.8 Кодекса Российской Федерации об административных правонарушениях в отношении </w:t>
      </w:r>
      <w:r>
        <w:t>Синина</w:t>
      </w:r>
      <w:r>
        <w:t xml:space="preserve"> Андрея Петровича, персональные данные</w:t>
      </w:r>
      <w:r>
        <w:t xml:space="preserve">, </w:t>
      </w:r>
    </w:p>
    <w:p w:rsidR="00A77B3E" w:rsidP="00A95BDF">
      <w:pPr>
        <w:jc w:val="both"/>
      </w:pPr>
    </w:p>
    <w:p w:rsidR="00A77B3E" w:rsidP="00A95BDF">
      <w:pPr>
        <w:jc w:val="center"/>
      </w:pPr>
      <w:r>
        <w:t>У С Т А Н О В И Л :</w:t>
      </w:r>
    </w:p>
    <w:p w:rsidR="00A77B3E" w:rsidP="00A95BDF">
      <w:pPr>
        <w:jc w:val="both"/>
      </w:pPr>
    </w:p>
    <w:p w:rsidR="00A77B3E" w:rsidP="00A95BDF">
      <w:pPr>
        <w:jc w:val="both"/>
      </w:pPr>
      <w:r>
        <w:t>Синин</w:t>
      </w:r>
      <w:r>
        <w:t xml:space="preserve"> А.П., дата</w:t>
      </w:r>
      <w:r>
        <w:t xml:space="preserve"> в 10 час. 50 мин., находясь по месту своего проживания по адресу: адрес, воспрепятствовал законной деятельности судебного пристава </w:t>
      </w:r>
      <w:r>
        <w:t>по ОУПДС отдела судебных приставов по  г. Армянску УФССП по Республике Крым при исполнении им постановления о принудительном приводе, а именно: будучи ознакомленным с постановлением о принудительном приводе по вызову судебного пристава-исполнителя от дата</w:t>
      </w:r>
      <w:r>
        <w:t>, отказался проследовать совместно с</w:t>
      </w:r>
      <w:r>
        <w:t xml:space="preserve"> судебным приставом по ОУПДС </w:t>
      </w:r>
      <w:r>
        <w:t>фио</w:t>
      </w:r>
      <w:r>
        <w:t xml:space="preserve"> для дальнейшего его исполнения, на законные требования судебного пристава не реагировал. </w:t>
      </w:r>
    </w:p>
    <w:p w:rsidR="00A77B3E" w:rsidP="00A95BDF">
      <w:pPr>
        <w:jc w:val="both"/>
      </w:pPr>
      <w:r>
        <w:t>Синин</w:t>
      </w:r>
      <w:r>
        <w:t xml:space="preserve"> А.П. в судебном заседании свою вину в совершенном правонарушении признал в полном о</w:t>
      </w:r>
      <w:r>
        <w:t xml:space="preserve">бъеме и пояснил, что отказался проследовать в Отдел судебных приставов по г. Армянску, т.к. находился в состоянии алкогольного опьянения. </w:t>
      </w:r>
      <w:r>
        <w:t xml:space="preserve">Кроме того вина </w:t>
      </w:r>
      <w:r>
        <w:t>Синина</w:t>
      </w:r>
      <w:r>
        <w:t xml:space="preserve"> А.П. в совершении данного административного правонарушения подтверждается исследованными судом </w:t>
      </w:r>
      <w:r>
        <w:t xml:space="preserve">в совокупности материалами дела, а именно:  рапортом судебного пристава по ОУПДС ОСП по       </w:t>
      </w:r>
      <w:r>
        <w:t xml:space="preserve">г. Армянску УФССП России по Республике Крым </w:t>
      </w:r>
      <w:r>
        <w:t>фио</w:t>
      </w:r>
      <w:r>
        <w:t xml:space="preserve"> от дата</w:t>
      </w:r>
      <w:r>
        <w:t xml:space="preserve">, согласно которого в ходе исполнения постановления о принудительном приводе, </w:t>
      </w:r>
      <w:r>
        <w:t>Синин</w:t>
      </w:r>
      <w:r>
        <w:t xml:space="preserve"> А.П. отказался просл</w:t>
      </w:r>
      <w:r>
        <w:t>едовать совместно с ним в Отдел судебных приставов по г</w:t>
      </w:r>
      <w:r>
        <w:t xml:space="preserve">. Армянску, на неоднократные законные требования не реагировал; актом обнаружения административного правонарушения </w:t>
      </w:r>
      <w:r>
        <w:t>от</w:t>
      </w:r>
      <w:r>
        <w:t xml:space="preserve"> дата</w:t>
      </w:r>
      <w:r>
        <w:t xml:space="preserve">; протоколом об административном правонарушении № </w:t>
      </w:r>
      <w:r>
        <w:t>хх</w:t>
      </w:r>
      <w:r>
        <w:t>/</w:t>
      </w:r>
      <w:r>
        <w:t>хх</w:t>
      </w:r>
      <w:r>
        <w:t>/</w:t>
      </w:r>
      <w:r>
        <w:t>ххххх</w:t>
      </w:r>
      <w:r>
        <w:t>-хх</w:t>
      </w:r>
      <w:r>
        <w:t xml:space="preserve"> от дата</w:t>
      </w:r>
      <w:r>
        <w:t xml:space="preserve">; </w:t>
      </w:r>
      <w:r>
        <w:t>копией постановления судебного пристава-исполнителя ОСП по г. Армянску от дата</w:t>
      </w:r>
      <w:r>
        <w:t xml:space="preserve"> о приводе </w:t>
      </w:r>
      <w:r>
        <w:t>Синина</w:t>
      </w:r>
      <w:r>
        <w:t xml:space="preserve"> А.П. к судебному приставу-исполнителю дата</w:t>
      </w:r>
      <w:r>
        <w:t xml:space="preserve"> в 10 час. 00 мин.; объяснением </w:t>
      </w:r>
      <w:r>
        <w:t>Сининой</w:t>
      </w:r>
      <w:r>
        <w:t xml:space="preserve"> Г.С. от дата</w:t>
      </w:r>
      <w:r>
        <w:t xml:space="preserve">, согласно которого </w:t>
      </w:r>
      <w:r>
        <w:t>Синин</w:t>
      </w:r>
      <w:r>
        <w:t xml:space="preserve"> А.П. является ее сыном, подтверждает, что он отказывался пройти в отдел по постановлению судебного пристава, на неоднократные законные требования судебного пристава не реагировал.</w:t>
      </w:r>
    </w:p>
    <w:p w:rsidR="00A77B3E" w:rsidP="00A95BDF">
      <w:pPr>
        <w:jc w:val="both"/>
      </w:pPr>
      <w:r>
        <w:t xml:space="preserve">При таких обстоятельствах, в действиях </w:t>
      </w:r>
      <w:r>
        <w:t>Синина</w:t>
      </w:r>
      <w:r>
        <w:t xml:space="preserve"> А.П. усматривается состав адм</w:t>
      </w:r>
      <w:r>
        <w:t>инистративного правонарушения, предусмотренного ст.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</w:t>
      </w:r>
      <w:r>
        <w:t>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A95BDF">
      <w:pPr>
        <w:jc w:val="both"/>
      </w:pPr>
      <w:r>
        <w:t>Санкция ст. 17.8 Кодекса Российской Федерации об административных правонарушениях предусматривает админист</w:t>
      </w:r>
      <w:r>
        <w:t xml:space="preserve">ративное наказание в виде наложения </w:t>
      </w:r>
      <w:r>
        <w:t xml:space="preserve">административного штрафа на граждан в размере от одной тысячи до одной тысячи пятисот рублей. </w:t>
      </w:r>
    </w:p>
    <w:p w:rsidR="00A77B3E" w:rsidP="00A95BDF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Российс</w:t>
      </w:r>
      <w:r>
        <w:t xml:space="preserve">кой Федерации об административных правонарушениях  суд в действиях </w:t>
      </w:r>
      <w:r>
        <w:t>Синина</w:t>
      </w:r>
      <w:r>
        <w:t xml:space="preserve"> А.П. не усматривает. </w:t>
      </w:r>
    </w:p>
    <w:p w:rsidR="00A77B3E" w:rsidP="00A95BDF">
      <w:pPr>
        <w:jc w:val="both"/>
      </w:pPr>
      <w:r>
        <w:tab/>
        <w:t xml:space="preserve">Учитывая вышеизложенное, выслушав </w:t>
      </w:r>
      <w:r>
        <w:t>Синина</w:t>
      </w:r>
      <w:r>
        <w:t xml:space="preserve"> А.П., исследовав материалы дела, считаю необходимым признать его виновным в совершении административного правонарушени</w:t>
      </w:r>
      <w:r>
        <w:t xml:space="preserve">я, предусмотренного ст. 17.8 Кодекса Российской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A95BDF">
      <w:pPr>
        <w:jc w:val="both"/>
      </w:pPr>
      <w:r>
        <w:t>На основании ст. 17.8 Кодекса Российской Федерации об административных правонар</w:t>
      </w:r>
      <w:r>
        <w:t>ушениях, руководствуясь ст.ст. 29.9-29.10,  30.3 Кодекса Российской Федерации об административных правонарушениях,</w:t>
      </w:r>
    </w:p>
    <w:p w:rsidR="00A77B3E" w:rsidP="00A95BDF">
      <w:pPr>
        <w:jc w:val="both"/>
      </w:pPr>
    </w:p>
    <w:p w:rsidR="00A77B3E" w:rsidP="00A95BDF">
      <w:pPr>
        <w:jc w:val="center"/>
      </w:pPr>
      <w:r>
        <w:t>П О С Т А Н О В И Л:</w:t>
      </w:r>
    </w:p>
    <w:p w:rsidR="00A77B3E" w:rsidP="00A95BDF">
      <w:pPr>
        <w:jc w:val="both"/>
      </w:pPr>
    </w:p>
    <w:p w:rsidR="00A77B3E" w:rsidP="00A95BDF">
      <w:pPr>
        <w:jc w:val="both"/>
      </w:pPr>
      <w:r>
        <w:t xml:space="preserve">признать </w:t>
      </w:r>
      <w:r>
        <w:t>Синина</w:t>
      </w:r>
      <w:r>
        <w:t xml:space="preserve"> Андрея Петровича виновным в совершении административного правонарушения, предусмотренного ст. 17.8 Код</w:t>
      </w:r>
      <w:r>
        <w:t xml:space="preserve">екса Российской Федерации об административных правонарушениях и назначить административное наказание в виде  административного штрафа в размере 1000 (одной тысячи) рублей, взыскав в доход государства.  </w:t>
      </w:r>
    </w:p>
    <w:p w:rsidR="00A77B3E" w:rsidP="00A95BDF">
      <w:pPr>
        <w:jc w:val="both"/>
      </w:pPr>
      <w:r>
        <w:t xml:space="preserve">Реквизиты для уплаты штрафа: наименование получателя </w:t>
      </w:r>
      <w:r>
        <w:t xml:space="preserve">УФК по Республике Крым (УФССП России по РК, </w:t>
      </w:r>
      <w:r>
        <w:t>л.сч</w:t>
      </w:r>
      <w:r>
        <w:t xml:space="preserve">. </w:t>
      </w:r>
      <w:r>
        <w:t>ххххххххххх</w:t>
      </w:r>
      <w:r>
        <w:t xml:space="preserve">), ИНН получателя </w:t>
      </w:r>
      <w:r>
        <w:t>хххххххххх</w:t>
      </w:r>
      <w:r>
        <w:t xml:space="preserve">, КПП получателя </w:t>
      </w:r>
      <w:r>
        <w:t>ххххххххх</w:t>
      </w:r>
      <w:r>
        <w:t xml:space="preserve">, расчетный счет </w:t>
      </w:r>
      <w:r>
        <w:t>хххххххххххххххххххх</w:t>
      </w:r>
      <w:r>
        <w:t xml:space="preserve">, Банк получателя Отделение адрес, Банковский идентификационный код </w:t>
      </w:r>
      <w:r>
        <w:t>ххххххххх</w:t>
      </w:r>
      <w:r>
        <w:t xml:space="preserve">, КБК </w:t>
      </w:r>
      <w:r>
        <w:t>хххххххххххххххххххх</w:t>
      </w:r>
      <w:r>
        <w:t xml:space="preserve">, ОКТМО </w:t>
      </w:r>
      <w:r>
        <w:t>хххххххх</w:t>
      </w:r>
      <w:r>
        <w:t>).</w:t>
      </w:r>
    </w:p>
    <w:p w:rsidR="00A77B3E" w:rsidP="00A95BDF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</w:t>
      </w:r>
      <w:r>
        <w:t>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A95BDF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</w:t>
      </w:r>
      <w:r>
        <w:t xml:space="preserve">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A95BDF">
      <w:pPr>
        <w:jc w:val="both"/>
      </w:pPr>
    </w:p>
    <w:p w:rsidR="00A77B3E" w:rsidP="00A95BDF">
      <w:pPr>
        <w:jc w:val="both"/>
      </w:pPr>
      <w:r>
        <w:t xml:space="preserve">Мировой судья                 (подпись)                                                          </w:t>
      </w:r>
      <w:r>
        <w:t>Гр</w:t>
      </w:r>
      <w:r>
        <w:t xml:space="preserve">ебенюк Л.И.                                                              </w:t>
      </w:r>
    </w:p>
    <w:p w:rsidR="00A77B3E" w:rsidP="00A95BDF">
      <w:pPr>
        <w:jc w:val="both"/>
      </w:pPr>
      <w:r>
        <w:t xml:space="preserve">                                                                                                    </w:t>
      </w:r>
    </w:p>
    <w:p w:rsidR="00A77B3E" w:rsidP="00A95BDF">
      <w:pPr>
        <w:jc w:val="both"/>
      </w:pPr>
    </w:p>
    <w:p w:rsidR="00A77B3E" w:rsidP="00A95BDF">
      <w:pPr>
        <w:jc w:val="both"/>
      </w:pPr>
    </w:p>
    <w:sectPr w:rsidSect="00A95BD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484"/>
    <w:rsid w:val="00097484"/>
    <w:rsid w:val="00A77B3E"/>
    <w:rsid w:val="00A95BDF"/>
    <w:rsid w:val="00F021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4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