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D18BE">
      <w:pPr>
        <w:jc w:val="right"/>
      </w:pPr>
      <w:r>
        <w:t xml:space="preserve">                                                                                                    Дело № 5-25-483/2017</w:t>
      </w:r>
    </w:p>
    <w:p w:rsidR="00A77B3E" w:rsidP="00DD18BE">
      <w:pPr>
        <w:jc w:val="both"/>
      </w:pPr>
    </w:p>
    <w:p w:rsidR="00A77B3E" w:rsidP="00DD18BE">
      <w:pPr>
        <w:jc w:val="center"/>
      </w:pPr>
      <w:r>
        <w:t>П О С Т А Н О В Л Е Н И Е</w:t>
      </w:r>
    </w:p>
    <w:p w:rsidR="00A77B3E" w:rsidP="00DD18BE">
      <w:pPr>
        <w:jc w:val="center"/>
      </w:pPr>
      <w:r>
        <w:t>по делу об  административном правонарушении</w:t>
      </w:r>
    </w:p>
    <w:p w:rsidR="00A77B3E" w:rsidP="00DD18BE">
      <w:pPr>
        <w:jc w:val="both"/>
      </w:pPr>
      <w:r>
        <w:tab/>
      </w:r>
    </w:p>
    <w:p w:rsidR="00A77B3E" w:rsidP="00DD18BE">
      <w:pPr>
        <w:jc w:val="both"/>
      </w:pPr>
      <w:r>
        <w:t xml:space="preserve">08 сентября 2017 года                                        </w:t>
      </w:r>
      <w:r>
        <w:t xml:space="preserve">                                              </w:t>
      </w:r>
      <w:r>
        <w:t>г</w:t>
      </w:r>
      <w:r>
        <w:t>. Армянск</w:t>
      </w:r>
    </w:p>
    <w:p w:rsidR="00A77B3E" w:rsidP="00DD18BE">
      <w:pPr>
        <w:jc w:val="both"/>
      </w:pPr>
    </w:p>
    <w:p w:rsidR="00A77B3E" w:rsidP="00DD18BE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</w:t>
      </w:r>
      <w:r>
        <w:t xml:space="preserve">ублика Крым, г. Армянск,                         </w:t>
      </w:r>
      <w:r>
        <w:t>ул. Симферопольская, д.1 кв.1, рассмотрев дело об административном правонарушении  по ч. 3 ст. 12.8  Кодекса Российской Федерации об административных правонарушениях в отношении Гулько Андрея Александровича, персональные данные</w:t>
      </w:r>
      <w:r>
        <w:t>,</w:t>
      </w:r>
    </w:p>
    <w:p w:rsidR="00A77B3E" w:rsidP="00DD18BE">
      <w:pPr>
        <w:jc w:val="both"/>
      </w:pPr>
    </w:p>
    <w:p w:rsidR="00A77B3E" w:rsidP="00DD18BE">
      <w:pPr>
        <w:jc w:val="center"/>
      </w:pPr>
      <w:r>
        <w:t>УСТАНОВИЛ:</w:t>
      </w:r>
    </w:p>
    <w:p w:rsidR="00A77B3E" w:rsidP="00DD18BE">
      <w:pPr>
        <w:jc w:val="both"/>
      </w:pPr>
    </w:p>
    <w:p w:rsidR="00A77B3E" w:rsidP="00DD18BE">
      <w:pPr>
        <w:jc w:val="both"/>
      </w:pPr>
      <w:r>
        <w:t>Гулько А.А.</w:t>
      </w:r>
      <w:r>
        <w:t xml:space="preserve"> дата</w:t>
      </w:r>
      <w:r>
        <w:t xml:space="preserve"> в 01 час. 00 мин. на А/Д Границе с </w:t>
      </w:r>
      <w:r>
        <w:t>Украиной-Джанкой-Феодосия-Керчь</w:t>
      </w:r>
      <w:r>
        <w:t xml:space="preserve"> 119 км - 300 м, как лицо, не имеющее права управления транспортными средствами, управлял транспортным средством мопедом марка мопеда</w:t>
      </w:r>
      <w:r>
        <w:t xml:space="preserve"> в состоянии алкогольного опьянения (приз</w:t>
      </w:r>
      <w:r>
        <w:t>наки алкогольного опьянения: запах алкоголя изо рта, нарушение речи, резкое изменение окраски кожных покровов лица) чем нарушил п. 2.7 ПДД Российской Федерации.</w:t>
      </w:r>
    </w:p>
    <w:p w:rsidR="00A77B3E" w:rsidP="00DD18BE">
      <w:pPr>
        <w:jc w:val="both"/>
      </w:pPr>
      <w:r>
        <w:t>Гулько А.А. в судебном заседании свою вину в содеянном правонарушении признал в полном объеме и</w:t>
      </w:r>
      <w:r>
        <w:t xml:space="preserve"> пояснил, что управлял транспортным средством мопедом марка мопеда</w:t>
      </w:r>
      <w:r>
        <w:t xml:space="preserve"> в состоянии алкогольного опьянения, при этом водительское удостоверение на право управления транспортными средствами не получал.</w:t>
      </w:r>
    </w:p>
    <w:p w:rsidR="00A77B3E" w:rsidP="00DD18BE">
      <w:pPr>
        <w:jc w:val="both"/>
      </w:pPr>
      <w:r>
        <w:t>Выслушав объяснения Гулько А.А., изучив материалы дела об а</w:t>
      </w:r>
      <w:r>
        <w:t>дминистративном правонарушении, суд приходит к следующим выводам.</w:t>
      </w:r>
    </w:p>
    <w:p w:rsidR="00A77B3E" w:rsidP="00DD18BE">
      <w:pPr>
        <w:jc w:val="both"/>
      </w:pPr>
      <w:r>
        <w:t>Часть 3 статьи 12.8 Кодекса Российской Федерации об административных правонарушениях предусматривает ответственность за управление транспортным средством водителем, находящимся в состоянии о</w:t>
      </w:r>
      <w:r>
        <w:t>пьянения и не имеющим права управления транспортными средствами, если такие действия не содержат уголовно наказуемого деяния и влечёт за собой назначение наказание в виде административного ареста на срок от десяти до пятнадцати суток.</w:t>
      </w:r>
    </w:p>
    <w:p w:rsidR="00A77B3E" w:rsidP="00DD18BE">
      <w:pPr>
        <w:jc w:val="both"/>
      </w:pPr>
      <w:r>
        <w:t>В соответствии со ст.</w:t>
      </w:r>
      <w:r>
        <w:t xml:space="preserve"> 26.2 Кодекса Российской Федерации об административных правонарушениях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>
        <w:t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</w:t>
      </w:r>
      <w:r>
        <w:t>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</w:t>
      </w:r>
      <w:r>
        <w:t>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D18BE">
      <w:pPr>
        <w:jc w:val="both"/>
      </w:pPr>
      <w:r>
        <w:t>По правилам ст. 26.11 Кодекса Российской Федерации об административных правонарушениях  судья оценивает доказательства по своему внутреннему</w:t>
      </w:r>
      <w:r>
        <w:t xml:space="preserve">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D18BE">
      <w:pPr>
        <w:jc w:val="both"/>
      </w:pPr>
      <w:r>
        <w:t>Факт совершения Гулько А.А. административного правонарушения, предусмот</w:t>
      </w:r>
      <w:r>
        <w:t>ренного ч.3 ст. 12.8 Кодекса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</w:t>
      </w:r>
      <w:r>
        <w:t xml:space="preserve">вает, а именно: протоколом 61 АГ об административном правонарушении </w:t>
      </w:r>
      <w:r>
        <w:t>от</w:t>
      </w:r>
      <w:r>
        <w:t xml:space="preserve"> дата</w:t>
      </w:r>
      <w:r>
        <w:t xml:space="preserve">; показаниями прибора тестирования на алкоголь </w:t>
      </w:r>
      <w:r>
        <w:t>алкотектора</w:t>
      </w:r>
      <w:r>
        <w:t xml:space="preserve"> «Юпитер», где результат анализа показал 0,289 миллиграмма на 1 литр выдыхаемого воздуха; протоколом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об отстранении от управления транспортным средством </w:t>
      </w:r>
      <w:r>
        <w:t>от</w:t>
      </w:r>
      <w:r>
        <w:t xml:space="preserve"> </w:t>
      </w:r>
      <w:r>
        <w:t>дата</w:t>
      </w:r>
      <w:r>
        <w:t>, согласно которого Гулько А.А. в присутствии двух понятых отстранен от управления транспортным средством мопедом марка мопеда</w:t>
      </w:r>
      <w:r>
        <w:t xml:space="preserve">; актом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 освидетельствования на состояние алк</w:t>
      </w:r>
      <w:r>
        <w:t xml:space="preserve">огольного опьянения Гулько А.А. </w:t>
      </w:r>
      <w:r>
        <w:t>от</w:t>
      </w:r>
      <w:r>
        <w:t xml:space="preserve"> </w:t>
      </w:r>
      <w:r>
        <w:t>дата</w:t>
      </w:r>
      <w:r>
        <w:t xml:space="preserve">, согласно которого показания прибора показали 0,289 мг/л наличия абсолютного этилового спирта в выдыхаемом воздухе; объяснением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которого в 02 час.00 мин. он получил от работник</w:t>
      </w:r>
      <w:r>
        <w:t>ов полиции транспортное средство - мопед марки марка мопеда</w:t>
      </w:r>
      <w:r>
        <w:t xml:space="preserve"> под управлением гр. Гулько А.А. в состоянии алкогольного опьянения.</w:t>
      </w:r>
    </w:p>
    <w:p w:rsidR="00A77B3E" w:rsidP="00DD18BE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>, допустимости и достоверности, а их совокупность - достаточнос</w:t>
      </w:r>
      <w:r>
        <w:t>ти для разрешения рассматриваемого дела об административном правонарушении, прихожу к выводу о том, что вина Гулько А.А. в совершении административного правонарушения нашла свое подтверждение в ходе судебного заседания.</w:t>
      </w:r>
    </w:p>
    <w:p w:rsidR="00A77B3E" w:rsidP="00DD18BE">
      <w:pPr>
        <w:jc w:val="both"/>
      </w:pPr>
      <w:r>
        <w:t>Действия Гулько А.А. суд квалифициру</w:t>
      </w:r>
      <w:r>
        <w:t>ет по ч.3 ст.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</w:t>
      </w:r>
      <w:r>
        <w:t>ловно наказуемого деяния.</w:t>
      </w:r>
    </w:p>
    <w:p w:rsidR="00A77B3E" w:rsidP="00DD18BE">
      <w:pPr>
        <w:jc w:val="both"/>
      </w:pPr>
      <w:r>
        <w:t xml:space="preserve"> Таким образом, установив вину Гулько А.А. в совершенном правонарушении,  суд считает необходимым подвергнуть его административной ответственности.</w:t>
      </w:r>
    </w:p>
    <w:p w:rsidR="00A77B3E" w:rsidP="00DD18BE">
      <w:pPr>
        <w:jc w:val="both"/>
      </w:pPr>
      <w:r>
        <w:t>При назначении наказания суд учитывает характер совершенного административного пра</w:t>
      </w:r>
      <w:r>
        <w:t xml:space="preserve">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DD18BE">
      <w:pPr>
        <w:jc w:val="both"/>
      </w:pPr>
      <w:r>
        <w:t>Гулько А.А. является лицом, достигшим возраста восемнадцати лет, не является инвалидом I и II групп, военнослужащим, гражданино</w:t>
      </w:r>
      <w:r>
        <w:t>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</w:t>
      </w:r>
      <w:r>
        <w:t>арственной противопожарной службы и таможенных органов.</w:t>
      </w:r>
    </w:p>
    <w:p w:rsidR="00A77B3E" w:rsidP="00DD18BE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</w:t>
      </w:r>
      <w:r>
        <w:t xml:space="preserve">ативное правонарушение; обстоятельств отягчающих административную ответственность в </w:t>
      </w:r>
      <w:r>
        <w:t xml:space="preserve">соответствии со ст. 4.3 Кодекса Российской Федерации об административных правонарушениях, суд в действиях Гулько А.А. не усматривает. </w:t>
      </w:r>
    </w:p>
    <w:p w:rsidR="00A77B3E" w:rsidP="00DD18BE">
      <w:pPr>
        <w:jc w:val="both"/>
      </w:pPr>
      <w:r>
        <w:t>Учитывая конкретные обстоятельства де</w:t>
      </w:r>
      <w:r>
        <w:t xml:space="preserve">ла и необходимость достижения целей наказания, необходимость влияния назначаемого наказания на исправление Гулько А.А., суд полагает целесообразным назначить Гулько А.А. наказание в виде административного ареста сроком на 10 (десять) суток.  </w:t>
      </w:r>
    </w:p>
    <w:p w:rsidR="00A77B3E" w:rsidP="00DD18BE">
      <w:pPr>
        <w:jc w:val="both"/>
      </w:pPr>
      <w:r>
        <w:t xml:space="preserve">На основании </w:t>
      </w:r>
      <w:r>
        <w:t xml:space="preserve">ст. 12.8 ч. 3 Кодекса Российской Федерации об административных правонарушениях, руководствуясь ст.ст. 3.9, 29.9-29.10, </w:t>
      </w:r>
      <w:r>
        <w:t>30.3, 32.8, Кодекса Российской Федерации об административных правонарушениях,</w:t>
      </w:r>
    </w:p>
    <w:p w:rsidR="00A77B3E" w:rsidP="00DD18BE">
      <w:pPr>
        <w:jc w:val="both"/>
      </w:pPr>
    </w:p>
    <w:p w:rsidR="00A77B3E" w:rsidP="00DD18BE">
      <w:pPr>
        <w:jc w:val="center"/>
      </w:pPr>
      <w:r>
        <w:t>ПОСТАНОВИЛ:</w:t>
      </w:r>
    </w:p>
    <w:p w:rsidR="00A77B3E" w:rsidP="00DD18BE">
      <w:pPr>
        <w:jc w:val="both"/>
      </w:pPr>
    </w:p>
    <w:p w:rsidR="00A77B3E" w:rsidP="00DD18BE">
      <w:pPr>
        <w:jc w:val="both"/>
      </w:pPr>
      <w:r>
        <w:t>признать Гулько Андрея Александровича виновным в совершении административного правонарушения, предусмотренного ст. 12.8 ч. 3 Кодекса Российской Федерации об административных правонарушениях и назначить административное наказание в виде административного ар</w:t>
      </w:r>
      <w:r>
        <w:t xml:space="preserve">еста сроком на 10 (десять) суток. </w:t>
      </w:r>
    </w:p>
    <w:p w:rsidR="00A77B3E" w:rsidP="00DD18BE">
      <w:pPr>
        <w:jc w:val="both"/>
      </w:pPr>
      <w:r>
        <w:t>Исполнение постановления поручить  отделению МВД Российской Федерации по                        г. Армянску.</w:t>
      </w:r>
    </w:p>
    <w:p w:rsidR="00A77B3E" w:rsidP="00DD18BE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</w:t>
      </w:r>
      <w:r>
        <w:t>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DD18BE">
      <w:pPr>
        <w:jc w:val="both"/>
      </w:pPr>
    </w:p>
    <w:p w:rsidR="00A77B3E" w:rsidP="00DD18BE">
      <w:pPr>
        <w:jc w:val="both"/>
      </w:pPr>
      <w:r>
        <w:t>Мировой судья:</w:t>
      </w:r>
    </w:p>
    <w:p w:rsidR="00A77B3E" w:rsidP="00DD18BE">
      <w:pPr>
        <w:jc w:val="both"/>
      </w:pPr>
    </w:p>
    <w:p w:rsidR="00A77B3E" w:rsidP="00DD18BE">
      <w:pPr>
        <w:jc w:val="both"/>
      </w:pPr>
    </w:p>
    <w:sectPr w:rsidSect="00DD18B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CED"/>
    <w:rsid w:val="008C6538"/>
    <w:rsid w:val="00A77B3E"/>
    <w:rsid w:val="00BA1CED"/>
    <w:rsid w:val="00DD1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C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