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7E08F4">
      <w:pPr>
        <w:jc w:val="right"/>
      </w:pPr>
      <w:r>
        <w:t xml:space="preserve">                                                                                        </w:t>
      </w:r>
      <w:r>
        <w:tab/>
        <w:t xml:space="preserve">    Дело № 5-25-529/2017</w:t>
      </w:r>
    </w:p>
    <w:p w:rsidR="00A77B3E" w:rsidP="007E08F4">
      <w:pPr>
        <w:jc w:val="center"/>
      </w:pPr>
      <w:r>
        <w:t>П О С Т А Н О В Л Е Н И Е</w:t>
      </w:r>
    </w:p>
    <w:p w:rsidR="00A77B3E" w:rsidP="007E08F4">
      <w:pPr>
        <w:jc w:val="center"/>
      </w:pPr>
      <w:r>
        <w:t>по делу об административном правонарушении</w:t>
      </w:r>
    </w:p>
    <w:p w:rsidR="00A77B3E" w:rsidP="007E08F4">
      <w:pPr>
        <w:jc w:val="both"/>
      </w:pPr>
      <w:r>
        <w:tab/>
      </w:r>
    </w:p>
    <w:p w:rsidR="00A77B3E" w:rsidP="007E08F4">
      <w:pPr>
        <w:jc w:val="both"/>
      </w:pPr>
      <w:r>
        <w:t xml:space="preserve">11 октября 2017 года                                                  </w:t>
      </w:r>
      <w:r>
        <w:t xml:space="preserve">           </w:t>
      </w:r>
      <w:r w:rsidR="007E08F4">
        <w:t xml:space="preserve">                           </w:t>
      </w:r>
      <w:r>
        <w:t>г</w:t>
      </w:r>
      <w:r>
        <w:t>. Армянск</w:t>
      </w:r>
    </w:p>
    <w:p w:rsidR="00A77B3E" w:rsidP="007E08F4">
      <w:pPr>
        <w:jc w:val="both"/>
      </w:pPr>
    </w:p>
    <w:p w:rsidR="00A77B3E" w:rsidP="007E08F4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</w:t>
      </w:r>
      <w:r>
        <w:t xml:space="preserve">м, г. Армянск,  </w:t>
      </w:r>
      <w:r w:rsidR="007E08F4">
        <w:t xml:space="preserve">                       ул. Симферопольская, д. 1, </w:t>
      </w:r>
      <w:r>
        <w:t>рассмотрев дело об административном пра</w:t>
      </w:r>
      <w:r w:rsidR="007E08F4">
        <w:t xml:space="preserve">вонарушении  по ч. 4 ст. 12.15 </w:t>
      </w:r>
      <w:r>
        <w:t xml:space="preserve">Кодекса Российской Федерации об административных правонарушениях в отношении Гоголева Антона Сергеевича, </w:t>
      </w:r>
      <w:r w:rsidR="007E08F4">
        <w:t>персональные данные</w:t>
      </w:r>
      <w:r>
        <w:t xml:space="preserve">, </w:t>
      </w:r>
    </w:p>
    <w:p w:rsidR="00A77B3E" w:rsidP="007E08F4">
      <w:pPr>
        <w:jc w:val="both"/>
      </w:pPr>
    </w:p>
    <w:p w:rsidR="00A77B3E" w:rsidP="007E08F4">
      <w:pPr>
        <w:jc w:val="center"/>
      </w:pPr>
      <w:r>
        <w:t>УСТАНОВИЛ:</w:t>
      </w:r>
    </w:p>
    <w:p w:rsidR="00A77B3E" w:rsidP="007E08F4">
      <w:pPr>
        <w:jc w:val="both"/>
      </w:pPr>
    </w:p>
    <w:p w:rsidR="00A77B3E" w:rsidP="007E08F4">
      <w:pPr>
        <w:jc w:val="both"/>
      </w:pPr>
      <w:r>
        <w:t xml:space="preserve">Гоголев А.С., </w:t>
      </w:r>
      <w:r w:rsidR="007E08F4">
        <w:t>дата</w:t>
      </w:r>
      <w:r>
        <w:t xml:space="preserve"> в 06 час. 30 мин. на адрес </w:t>
      </w:r>
      <w:r>
        <w:t>км</w:t>
      </w:r>
      <w:r>
        <w:t xml:space="preserve">+30 м, управляя транспортным средством марка автомобиля государственный регистрационный номер </w:t>
      </w:r>
      <w:r w:rsidR="007E08F4">
        <w:t>ХХХХХХХХ</w:t>
      </w:r>
      <w:r>
        <w:t xml:space="preserve"> регион, осуществляя обгон, двигался по полосе встречного </w:t>
      </w:r>
      <w:r>
        <w:t>направления в зоне действия линии разметки 1.1 ПДД РФ, чем нарушил п. 1.3 ПДД Российской Федерации.</w:t>
      </w:r>
    </w:p>
    <w:p w:rsidR="00A77B3E" w:rsidP="007E08F4">
      <w:pPr>
        <w:jc w:val="both"/>
      </w:pPr>
      <w:r>
        <w:t>Гоголев А.С. в судебном заседании свою вину в совершенном правонарушении признал в полном объеме и пояснил, что торопился на паром, осуществляя обгон, двига</w:t>
      </w:r>
      <w:r>
        <w:t xml:space="preserve">лся по полосе встречного движения. </w:t>
      </w:r>
    </w:p>
    <w:p w:rsidR="00A77B3E" w:rsidP="007E08F4">
      <w:pPr>
        <w:jc w:val="both"/>
      </w:pPr>
      <w:r>
        <w:t xml:space="preserve">Факт совершения </w:t>
      </w:r>
      <w:r>
        <w:t>Гоголевым</w:t>
      </w:r>
      <w:r>
        <w:t xml:space="preserve"> А.С. административного правонарушения, предусмотренного ст. 12.15 ч.4 Кодекса Российской Федерации об административных правонарушениях и его вина в совершении правонарушения, подтверждена совоку</w:t>
      </w:r>
      <w:r>
        <w:t>пностью исследованных в судебном заседании доказательств, достоверность и допустимость которых сомнений не вызывает, а именно: протоколом об административном правонаруш</w:t>
      </w:r>
      <w:r w:rsidR="007E08F4">
        <w:t>ении ХХХХХХХХ</w:t>
      </w:r>
      <w:r>
        <w:t xml:space="preserve"> </w:t>
      </w:r>
      <w:r>
        <w:t>от</w:t>
      </w:r>
      <w:r>
        <w:t xml:space="preserve"> </w:t>
      </w:r>
      <w:r w:rsidR="007E08F4">
        <w:t>дата</w:t>
      </w:r>
      <w:r>
        <w:t xml:space="preserve">; видеозаписью, на которой </w:t>
      </w:r>
      <w:r>
        <w:t>видно, что Гоголев А.С. двигался по полосе, предназначенной для встречного движения в зоне действия линии разметки 1.1 ПДД РФ;  справкой о нарушениях из базы данных, согласно которого Гоголев А.С. ранее к административной ответственности не привлекался и с</w:t>
      </w:r>
      <w:r>
        <w:t>реди лиц, лишенных права управления транспортными средствами не значится.</w:t>
      </w:r>
    </w:p>
    <w:p w:rsidR="00A77B3E" w:rsidP="007E08F4">
      <w:pPr>
        <w:jc w:val="both"/>
      </w:pPr>
      <w:r>
        <w:t>При таких обстоятельствах, в действиях Гоголева А.С. усматривается состав административного правонарушения, предусмотренного ст. 12.15 ч. 4 Кодекса Российской Федерации об администра</w:t>
      </w:r>
      <w:r>
        <w:t>тивных правонарушениях, а именно: выезд в нарушение Правил дорожного движения на полосу, предназначенную для встречного движения.</w:t>
      </w:r>
    </w:p>
    <w:p w:rsidR="00A77B3E" w:rsidP="007E08F4">
      <w:pPr>
        <w:jc w:val="both"/>
      </w:pPr>
      <w:r>
        <w:t>Санкция ст. 12.15 ч. 4 Кодекса Российской Федерации об административных правонарушениях предусматривает административное наказ</w:t>
      </w:r>
      <w:r>
        <w:t xml:space="preserve">ание в виде штрафа в размере 5000 руб. или лишение права управления транспортными средствами на срок от четырех до шести месяцев. </w:t>
      </w:r>
    </w:p>
    <w:p w:rsidR="00A77B3E" w:rsidP="007E08F4">
      <w:pPr>
        <w:jc w:val="both"/>
      </w:pPr>
      <w:r>
        <w:tab/>
        <w:t>Обстоятельством, смягчающим административную ответственность, в соответствии со ст. 4.2 Кодекса Российской Федерации об адми</w:t>
      </w:r>
      <w:r>
        <w:t xml:space="preserve">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</w:t>
      </w:r>
      <w:r>
        <w:t>соответствии со ст. 4.3 Кодекса Российской Федерации об административных правонарушениях суд в д</w:t>
      </w:r>
      <w:r>
        <w:t xml:space="preserve">ействиях Гоголева А.С. не усматривает. </w:t>
      </w:r>
    </w:p>
    <w:p w:rsidR="00A77B3E" w:rsidP="007E08F4">
      <w:pPr>
        <w:jc w:val="both"/>
      </w:pPr>
      <w:r>
        <w:tab/>
        <w:t>На основании ст. 12.15 ч. 4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</w:t>
      </w:r>
    </w:p>
    <w:p w:rsidR="00A77B3E" w:rsidP="007E08F4">
      <w:pPr>
        <w:jc w:val="both"/>
      </w:pPr>
    </w:p>
    <w:p w:rsidR="00A77B3E" w:rsidP="007E08F4">
      <w:pPr>
        <w:jc w:val="center"/>
      </w:pPr>
      <w:r>
        <w:t>ПОСТАНОВИЛ:</w:t>
      </w:r>
    </w:p>
    <w:p w:rsidR="00A77B3E" w:rsidP="007E08F4">
      <w:pPr>
        <w:jc w:val="both"/>
      </w:pPr>
    </w:p>
    <w:p w:rsidR="00A77B3E" w:rsidP="007E08F4">
      <w:pPr>
        <w:jc w:val="both"/>
      </w:pPr>
      <w:r>
        <w:t>пр</w:t>
      </w:r>
      <w:r>
        <w:t>изнать Гоголева Антона Сергеевича виновным в совершении административного правонарушения, предусмотренного ст. 12.15 ч.4 Кодекса Российской Федерации об административных правонарушениях и назначить административное наказание в виде административного штрафа</w:t>
      </w:r>
      <w:r>
        <w:t xml:space="preserve"> в размере 5000 (пяти тысяч) рублей (наименование получателя платежа УФК по адрес (Отдел МВД России по адрес), КПП </w:t>
      </w:r>
      <w:r w:rsidR="007E08F4">
        <w:t>ххххххххх</w:t>
      </w:r>
      <w:r>
        <w:t xml:space="preserve">, ИНН </w:t>
      </w:r>
      <w:r w:rsidR="007E08F4">
        <w:t>хххххххххх</w:t>
      </w:r>
      <w:r>
        <w:t xml:space="preserve">, код ОКТМО </w:t>
      </w:r>
      <w:r w:rsidR="007E08F4">
        <w:t>хххххххх</w:t>
      </w:r>
      <w:r>
        <w:t xml:space="preserve">, номер счета получателя </w:t>
      </w:r>
      <w:r w:rsidR="007E08F4">
        <w:t>хххххххххххххххххххх</w:t>
      </w:r>
      <w:r>
        <w:t xml:space="preserve"> в Южное ГУ Банка</w:t>
      </w:r>
      <w:r>
        <w:t xml:space="preserve"> </w:t>
      </w:r>
      <w:r>
        <w:t xml:space="preserve">России по адрес, БИК </w:t>
      </w:r>
      <w:r w:rsidR="007E08F4">
        <w:t>хххххххххх</w:t>
      </w:r>
      <w:r>
        <w:t>, К</w:t>
      </w:r>
      <w:r>
        <w:t xml:space="preserve">БК </w:t>
      </w:r>
      <w:r w:rsidR="007E08F4">
        <w:t>хххххххххххххххххххх</w:t>
      </w:r>
      <w:r>
        <w:t xml:space="preserve">, УИН </w:t>
      </w:r>
      <w:r w:rsidR="007E08F4">
        <w:t>хххххххххххххххххххх</w:t>
      </w:r>
      <w:r>
        <w:t>).</w:t>
      </w:r>
    </w:p>
    <w:p w:rsidR="00A77B3E" w:rsidP="007E08F4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силу.</w:t>
      </w:r>
    </w:p>
    <w:p w:rsidR="00A77B3E" w:rsidP="007E08F4">
      <w:pPr>
        <w:jc w:val="both"/>
      </w:pPr>
      <w:r>
        <w:t>В случае оплаты штрафа в течение 20-дней со дня вынесения постановления</w:t>
      </w:r>
      <w:r>
        <w:t xml:space="preserve">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</w:t>
      </w:r>
      <w:r>
        <w:t>тями 6 и 7 статьи 12.9, частью 3 статьи 12.12, частью 5 статьи 12.15, частью 3.1 статьи 12.16, статьями 12.24, 12.26, частью 3 статьи 12.27 настоящего Кодекса, административный штраф может быть уплачен в размере половины суммы наложенного административного</w:t>
      </w:r>
      <w:r>
        <w:t xml:space="preserve"> штрафа (2500 рублей).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(ст.32.2 ч</w:t>
      </w:r>
      <w:r>
        <w:t>.1.3 Кодекса Российской Федерации об административных правонарушениях).</w:t>
      </w:r>
    </w:p>
    <w:p w:rsidR="00A77B3E" w:rsidP="007E08F4">
      <w:pPr>
        <w:jc w:val="both"/>
      </w:pPr>
      <w:r>
        <w:t xml:space="preserve">Оригинал квитанции об оплате штрафа подлежит предъявлению в суд. </w:t>
      </w:r>
    </w:p>
    <w:p w:rsidR="00A77B3E" w:rsidP="007E08F4">
      <w:pPr>
        <w:jc w:val="both"/>
      </w:pPr>
      <w:r>
        <w:t xml:space="preserve">В случае неуплаты штрафа в срок и не предъявлении квитанции, постановление о наложении административного штрафа будет </w:t>
      </w:r>
      <w:r>
        <w:t>направлено судебному приставу-исполнителю для исполнения. В соответствии с ч.1 ст.20.25 Кодекса Российской Федерации об административных правонарушениях неуплата штрафа в указанный срок влечет наложение административного штрафа в двукратном размере суммы н</w:t>
      </w:r>
      <w:r>
        <w:t>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E08F4">
      <w:pPr>
        <w:jc w:val="both"/>
      </w:pPr>
      <w:r>
        <w:t xml:space="preserve">Постановление может быть обжаловано в Армянский городской суд Республики </w:t>
      </w:r>
      <w:r>
        <w:t>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7E08F4">
      <w:pPr>
        <w:jc w:val="both"/>
      </w:pPr>
    </w:p>
    <w:p w:rsidR="00A77B3E" w:rsidP="007E08F4">
      <w:pPr>
        <w:jc w:val="both"/>
      </w:pPr>
      <w:r>
        <w:t xml:space="preserve">Мировой судья                                                     </w:t>
      </w:r>
      <w:r>
        <w:t xml:space="preserve">                   </w:t>
      </w:r>
      <w:r w:rsidR="007E08F4">
        <w:t xml:space="preserve">                   </w:t>
      </w:r>
      <w:r>
        <w:t>Гребенюк Л.И.</w:t>
      </w:r>
    </w:p>
    <w:p w:rsidR="00A77B3E" w:rsidP="007E08F4">
      <w:pPr>
        <w:jc w:val="both"/>
      </w:pPr>
    </w:p>
    <w:p w:rsidR="00A77B3E" w:rsidP="007E08F4">
      <w:pPr>
        <w:jc w:val="both"/>
      </w:pPr>
    </w:p>
    <w:p w:rsidR="00A77B3E" w:rsidP="007E08F4">
      <w:pPr>
        <w:jc w:val="both"/>
      </w:pPr>
    </w:p>
    <w:p w:rsidR="00A77B3E" w:rsidP="007E08F4">
      <w:pPr>
        <w:jc w:val="both"/>
      </w:pPr>
    </w:p>
    <w:p w:rsidR="00A77B3E" w:rsidP="007E08F4">
      <w:pPr>
        <w:jc w:val="both"/>
      </w:pPr>
    </w:p>
    <w:sectPr w:rsidSect="007E08F4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95A"/>
    <w:rsid w:val="0023115B"/>
    <w:rsid w:val="003D28A3"/>
    <w:rsid w:val="007E08F4"/>
    <w:rsid w:val="00A77B3E"/>
    <w:rsid w:val="00D049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49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