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5E75" w:rsidRPr="000076AD" w:rsidP="00305E75">
      <w:pPr>
        <w:ind w:firstLine="709"/>
        <w:jc w:val="right"/>
        <w:rPr>
          <w:sz w:val="26"/>
          <w:szCs w:val="26"/>
        </w:rPr>
      </w:pPr>
      <w:r w:rsidRPr="000076AD">
        <w:rPr>
          <w:sz w:val="26"/>
          <w:szCs w:val="26"/>
        </w:rPr>
        <w:t>Дело № 5-25-</w:t>
      </w:r>
      <w:r w:rsidRPr="000076AD" w:rsidR="00680408">
        <w:rPr>
          <w:sz w:val="26"/>
          <w:szCs w:val="26"/>
        </w:rPr>
        <w:t>66</w:t>
      </w:r>
      <w:r w:rsidRPr="000076AD" w:rsidR="004A1B4C">
        <w:rPr>
          <w:sz w:val="26"/>
          <w:szCs w:val="26"/>
        </w:rPr>
        <w:t>3</w:t>
      </w:r>
      <w:r w:rsidRPr="000076AD">
        <w:rPr>
          <w:sz w:val="26"/>
          <w:szCs w:val="26"/>
        </w:rPr>
        <w:t>/20</w:t>
      </w:r>
      <w:r w:rsidRPr="000076AD" w:rsidR="00D85178">
        <w:rPr>
          <w:sz w:val="26"/>
          <w:szCs w:val="26"/>
        </w:rPr>
        <w:t>20</w:t>
      </w:r>
    </w:p>
    <w:p w:rsidR="00D85178" w:rsidRPr="000076AD" w:rsidP="00305E75">
      <w:pPr>
        <w:ind w:firstLine="709"/>
        <w:jc w:val="right"/>
        <w:rPr>
          <w:sz w:val="26"/>
          <w:szCs w:val="26"/>
        </w:rPr>
      </w:pPr>
      <w:r w:rsidRPr="000076AD">
        <w:rPr>
          <w:sz w:val="26"/>
          <w:szCs w:val="26"/>
        </w:rPr>
        <w:t>УИД: 91</w:t>
      </w:r>
      <w:r w:rsidRPr="000076AD">
        <w:rPr>
          <w:sz w:val="26"/>
          <w:szCs w:val="26"/>
          <w:lang w:val="en-US"/>
        </w:rPr>
        <w:t>MS</w:t>
      </w:r>
      <w:r w:rsidRPr="000076AD" w:rsidR="00680408">
        <w:rPr>
          <w:sz w:val="26"/>
          <w:szCs w:val="26"/>
        </w:rPr>
        <w:t>0025-01-2020-001</w:t>
      </w:r>
      <w:r w:rsidRPr="000076AD">
        <w:rPr>
          <w:sz w:val="26"/>
          <w:szCs w:val="26"/>
        </w:rPr>
        <w:t>8</w:t>
      </w:r>
      <w:r w:rsidRPr="000076AD" w:rsidR="00680408">
        <w:rPr>
          <w:sz w:val="26"/>
          <w:szCs w:val="26"/>
        </w:rPr>
        <w:t>4</w:t>
      </w:r>
      <w:r w:rsidRPr="000076AD" w:rsidR="004A1B4C">
        <w:rPr>
          <w:sz w:val="26"/>
          <w:szCs w:val="26"/>
        </w:rPr>
        <w:t>3</w:t>
      </w:r>
      <w:r w:rsidRPr="000076AD" w:rsidR="00F477D7">
        <w:rPr>
          <w:sz w:val="26"/>
          <w:szCs w:val="26"/>
        </w:rPr>
        <w:t>-</w:t>
      </w:r>
      <w:r w:rsidRPr="000076AD" w:rsidR="004A1B4C">
        <w:rPr>
          <w:sz w:val="26"/>
          <w:szCs w:val="26"/>
        </w:rPr>
        <w:t>3</w:t>
      </w:r>
      <w:r w:rsidRPr="000076AD" w:rsidR="00680408">
        <w:rPr>
          <w:sz w:val="26"/>
          <w:szCs w:val="26"/>
        </w:rPr>
        <w:t>2</w:t>
      </w:r>
    </w:p>
    <w:p w:rsidR="00DC3B5E" w:rsidRPr="000076AD" w:rsidP="00305E75">
      <w:pPr>
        <w:ind w:firstLine="709"/>
        <w:jc w:val="right"/>
        <w:rPr>
          <w:sz w:val="26"/>
          <w:szCs w:val="26"/>
        </w:rPr>
      </w:pPr>
    </w:p>
    <w:p w:rsidR="00305E75" w:rsidRPr="000076AD" w:rsidP="00305E75">
      <w:pPr>
        <w:jc w:val="center"/>
        <w:rPr>
          <w:b/>
          <w:sz w:val="26"/>
          <w:szCs w:val="26"/>
        </w:rPr>
      </w:pPr>
      <w:r w:rsidRPr="000076AD">
        <w:rPr>
          <w:b/>
          <w:sz w:val="26"/>
          <w:szCs w:val="26"/>
        </w:rPr>
        <w:t>П О С Т А Н О В Л Е Н И Е</w:t>
      </w:r>
    </w:p>
    <w:p w:rsidR="00305E75" w:rsidRPr="000076AD" w:rsidP="00305E75">
      <w:pPr>
        <w:jc w:val="center"/>
        <w:rPr>
          <w:sz w:val="26"/>
          <w:szCs w:val="26"/>
        </w:rPr>
      </w:pPr>
      <w:r w:rsidRPr="000076AD">
        <w:rPr>
          <w:b/>
          <w:sz w:val="26"/>
          <w:szCs w:val="26"/>
        </w:rPr>
        <w:t>о назначении административного наказания</w:t>
      </w:r>
    </w:p>
    <w:p w:rsidR="00305E75" w:rsidRPr="000076AD" w:rsidP="00712AB1">
      <w:pPr>
        <w:spacing w:before="120" w:after="120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г. Армянск</w:t>
      </w:r>
      <w:r w:rsidRPr="000076AD" w:rsidR="00F477D7">
        <w:rPr>
          <w:sz w:val="26"/>
          <w:szCs w:val="26"/>
        </w:rPr>
        <w:tab/>
      </w:r>
      <w:r w:rsidRPr="000076AD" w:rsidR="00F477D7">
        <w:rPr>
          <w:sz w:val="26"/>
          <w:szCs w:val="26"/>
        </w:rPr>
        <w:tab/>
      </w:r>
      <w:r w:rsidRPr="000076AD" w:rsidR="00F477D7">
        <w:rPr>
          <w:sz w:val="26"/>
          <w:szCs w:val="26"/>
        </w:rPr>
        <w:tab/>
      </w:r>
      <w:r w:rsidRPr="000076AD" w:rsidR="00F477D7">
        <w:rPr>
          <w:sz w:val="26"/>
          <w:szCs w:val="26"/>
        </w:rPr>
        <w:tab/>
      </w:r>
      <w:r w:rsidRPr="000076AD" w:rsidR="00F477D7">
        <w:rPr>
          <w:sz w:val="26"/>
          <w:szCs w:val="26"/>
        </w:rPr>
        <w:tab/>
      </w:r>
      <w:r w:rsidRPr="000076AD" w:rsidR="00F477D7">
        <w:rPr>
          <w:sz w:val="26"/>
          <w:szCs w:val="26"/>
        </w:rPr>
        <w:tab/>
      </w:r>
      <w:r w:rsidRPr="000076AD" w:rsidR="00F477D7">
        <w:rPr>
          <w:sz w:val="26"/>
          <w:szCs w:val="26"/>
        </w:rPr>
        <w:tab/>
      </w:r>
      <w:r w:rsidRPr="000076AD" w:rsidR="00D85178">
        <w:rPr>
          <w:sz w:val="26"/>
          <w:szCs w:val="26"/>
        </w:rPr>
        <w:tab/>
      </w:r>
      <w:r w:rsidRPr="000076AD" w:rsidR="00D85178">
        <w:rPr>
          <w:sz w:val="26"/>
          <w:szCs w:val="26"/>
        </w:rPr>
        <w:tab/>
      </w:r>
      <w:r w:rsidRPr="000076AD" w:rsidR="00680408">
        <w:rPr>
          <w:sz w:val="26"/>
          <w:szCs w:val="26"/>
        </w:rPr>
        <w:tab/>
      </w:r>
      <w:r w:rsidRPr="000076AD" w:rsidR="006704F6">
        <w:rPr>
          <w:sz w:val="26"/>
          <w:szCs w:val="26"/>
        </w:rPr>
        <w:t xml:space="preserve">  6</w:t>
      </w:r>
      <w:r w:rsidRPr="000076AD" w:rsidR="00680408">
        <w:rPr>
          <w:sz w:val="26"/>
          <w:szCs w:val="26"/>
        </w:rPr>
        <w:t xml:space="preserve"> ноябр</w:t>
      </w:r>
      <w:r w:rsidRPr="000076AD">
        <w:rPr>
          <w:sz w:val="26"/>
          <w:szCs w:val="26"/>
        </w:rPr>
        <w:t>я 20</w:t>
      </w:r>
      <w:r w:rsidRPr="000076AD" w:rsidR="00D85178">
        <w:rPr>
          <w:sz w:val="26"/>
          <w:szCs w:val="26"/>
        </w:rPr>
        <w:t>20</w:t>
      </w:r>
      <w:r w:rsidRPr="000076AD">
        <w:rPr>
          <w:sz w:val="26"/>
          <w:szCs w:val="26"/>
        </w:rPr>
        <w:t xml:space="preserve"> г.</w:t>
      </w:r>
    </w:p>
    <w:p w:rsidR="00305E75" w:rsidRPr="000076AD" w:rsidP="00305E75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 xml:space="preserve">Исполняющий обязанности мирового судьи судебного участка № 25 Армянского судебного района </w:t>
      </w:r>
      <w:r w:rsidRPr="000076AD">
        <w:rPr>
          <w:sz w:val="26"/>
          <w:szCs w:val="26"/>
        </w:rPr>
        <w:t>Республики Крым мировой судья судебного участка № 59 Красноперекопского судебного района Республики Крым</w:t>
      </w:r>
      <w:r w:rsidRPr="000076AD" w:rsidR="00F477D7">
        <w:rPr>
          <w:sz w:val="26"/>
          <w:szCs w:val="26"/>
        </w:rPr>
        <w:t xml:space="preserve"> Сангаджи-Горяев Д.Б.</w:t>
      </w:r>
      <w:r w:rsidRPr="000076AD">
        <w:rPr>
          <w:sz w:val="26"/>
          <w:szCs w:val="26"/>
        </w:rPr>
        <w:t>, рассмотрев в помещении суда</w:t>
      </w:r>
      <w:r>
        <w:rPr>
          <w:sz w:val="26"/>
          <w:szCs w:val="26"/>
        </w:rPr>
        <w:t xml:space="preserve"> </w:t>
      </w:r>
      <w:r w:rsidRPr="000076AD">
        <w:rPr>
          <w:sz w:val="26"/>
          <w:szCs w:val="26"/>
        </w:rPr>
        <w:t xml:space="preserve">по адресу: Республика </w:t>
      </w:r>
      <w:r w:rsidRPr="000076AD">
        <w:rPr>
          <w:sz w:val="26"/>
          <w:szCs w:val="26"/>
        </w:rPr>
        <w:t>Крым</w:t>
      </w:r>
      <w:r w:rsidRPr="000076AD">
        <w:rPr>
          <w:sz w:val="26"/>
          <w:szCs w:val="26"/>
        </w:rPr>
        <w:t>,г</w:t>
      </w:r>
      <w:r w:rsidRPr="000076AD">
        <w:rPr>
          <w:sz w:val="26"/>
          <w:szCs w:val="26"/>
        </w:rPr>
        <w:t>. Армянск, ул. Гайдара, д. 6, дело об административном правонарушении, пре</w:t>
      </w:r>
      <w:r w:rsidRPr="000076AD">
        <w:rPr>
          <w:sz w:val="26"/>
          <w:szCs w:val="26"/>
        </w:rPr>
        <w:t xml:space="preserve">дусмотренном ч. 1 ст. 16.2 </w:t>
      </w:r>
      <w:r w:rsidRPr="000076AD" w:rsidR="00277E06">
        <w:rPr>
          <w:sz w:val="26"/>
          <w:szCs w:val="26"/>
        </w:rPr>
        <w:t>КоАП РФ</w:t>
      </w:r>
      <w:r w:rsidRPr="000076AD">
        <w:rPr>
          <w:sz w:val="26"/>
          <w:szCs w:val="26"/>
        </w:rPr>
        <w:t xml:space="preserve">, в отношении </w:t>
      </w:r>
    </w:p>
    <w:p w:rsidR="00680408" w:rsidRPr="000076AD" w:rsidP="00680408">
      <w:pPr>
        <w:ind w:left="1416"/>
        <w:jc w:val="both"/>
        <w:rPr>
          <w:sz w:val="26"/>
          <w:szCs w:val="26"/>
        </w:rPr>
      </w:pPr>
      <w:r w:rsidRPr="000076AD">
        <w:rPr>
          <w:sz w:val="26"/>
          <w:szCs w:val="26"/>
        </w:rPr>
        <w:t xml:space="preserve">Черемных Елены Степановны, родившейся </w:t>
      </w:r>
      <w:r>
        <w:rPr>
          <w:sz w:val="26"/>
          <w:szCs w:val="26"/>
        </w:rPr>
        <w:t>«данные изъяты»</w:t>
      </w:r>
      <w:r w:rsidRPr="000076AD">
        <w:rPr>
          <w:sz w:val="26"/>
          <w:szCs w:val="26"/>
        </w:rPr>
        <w:t xml:space="preserve"> в </w:t>
      </w:r>
      <w:r>
        <w:rPr>
          <w:sz w:val="26"/>
          <w:szCs w:val="26"/>
        </w:rPr>
        <w:t>«данные изъяты»</w:t>
      </w:r>
      <w:r w:rsidRPr="000076AD">
        <w:rPr>
          <w:sz w:val="26"/>
          <w:szCs w:val="26"/>
        </w:rPr>
        <w:t xml:space="preserve">, владеющей русским языком, </w:t>
      </w:r>
      <w:r w:rsidRPr="000076AD">
        <w:rPr>
          <w:sz w:val="26"/>
          <w:szCs w:val="26"/>
        </w:rPr>
        <w:t>личность</w:t>
      </w:r>
      <w:r w:rsidRPr="000076AD">
        <w:rPr>
          <w:sz w:val="26"/>
          <w:szCs w:val="26"/>
        </w:rPr>
        <w:t xml:space="preserve"> которой установлена на основании материалов дела,</w:t>
      </w:r>
    </w:p>
    <w:p w:rsidR="00680408" w:rsidRPr="000076AD" w:rsidP="00680408">
      <w:pPr>
        <w:jc w:val="center"/>
        <w:rPr>
          <w:b/>
          <w:sz w:val="26"/>
          <w:szCs w:val="26"/>
        </w:rPr>
      </w:pPr>
      <w:r w:rsidRPr="000076AD">
        <w:rPr>
          <w:b/>
          <w:sz w:val="26"/>
          <w:szCs w:val="26"/>
        </w:rPr>
        <w:t>у с т а но в и л: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 xml:space="preserve">Черемных Е.С. совершила административное правонарушение, предусмотренное ч. 1 ст. 16.2 КоАП </w:t>
      </w:r>
      <w:r w:rsidRPr="000076AD">
        <w:rPr>
          <w:sz w:val="26"/>
          <w:szCs w:val="26"/>
        </w:rPr>
        <w:t>РФ, при следующих обстоятельствах.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05.07.2019</w:t>
      </w:r>
      <w:r>
        <w:rPr>
          <w:sz w:val="26"/>
          <w:szCs w:val="26"/>
        </w:rPr>
        <w:t xml:space="preserve"> </w:t>
      </w:r>
      <w:r w:rsidRPr="000076AD">
        <w:rPr>
          <w:sz w:val="26"/>
          <w:szCs w:val="26"/>
        </w:rPr>
        <w:t xml:space="preserve">Черемных Е.С., находясь в зале пассажирского </w:t>
      </w:r>
      <w:r w:rsidRPr="000076AD">
        <w:rPr>
          <w:sz w:val="26"/>
          <w:szCs w:val="26"/>
        </w:rPr>
        <w:t>модуля таможенного контроля постоянной зоны таможенного контроля многостороннего автомобильного пункта</w:t>
      </w:r>
      <w:r w:rsidRPr="000076AD">
        <w:rPr>
          <w:sz w:val="26"/>
          <w:szCs w:val="26"/>
        </w:rPr>
        <w:t xml:space="preserve"> пропуска «Армянск» Красноперекопского таможенного поста Крымско</w:t>
      </w:r>
      <w:r w:rsidRPr="000076AD">
        <w:rPr>
          <w:sz w:val="26"/>
          <w:szCs w:val="26"/>
        </w:rPr>
        <w:t xml:space="preserve">й таможни по адресу: </w:t>
      </w:r>
      <w:r w:rsidRPr="000076AD">
        <w:rPr>
          <w:sz w:val="26"/>
          <w:szCs w:val="26"/>
        </w:rPr>
        <w:t>Республика Крым, 114 км трассы М17 Херсон-Керчь, с целью в</w:t>
      </w:r>
      <w:r w:rsidRPr="000076AD" w:rsidR="00D67BC9">
        <w:rPr>
          <w:sz w:val="26"/>
          <w:szCs w:val="26"/>
        </w:rPr>
        <w:t>ъ</w:t>
      </w:r>
      <w:r w:rsidRPr="000076AD">
        <w:rPr>
          <w:sz w:val="26"/>
          <w:szCs w:val="26"/>
        </w:rPr>
        <w:t xml:space="preserve">езда </w:t>
      </w:r>
      <w:r w:rsidRPr="000076AD" w:rsidR="00D67BC9">
        <w:rPr>
          <w:sz w:val="26"/>
          <w:szCs w:val="26"/>
        </w:rPr>
        <w:t>на</w:t>
      </w:r>
      <w:r w:rsidRPr="000076AD">
        <w:rPr>
          <w:sz w:val="26"/>
          <w:szCs w:val="26"/>
        </w:rPr>
        <w:t xml:space="preserve"> таможенн</w:t>
      </w:r>
      <w:r w:rsidRPr="000076AD" w:rsidR="00D67BC9">
        <w:rPr>
          <w:sz w:val="26"/>
          <w:szCs w:val="26"/>
        </w:rPr>
        <w:t>ую</w:t>
      </w:r>
      <w:r w:rsidRPr="000076AD">
        <w:rPr>
          <w:sz w:val="26"/>
          <w:szCs w:val="26"/>
        </w:rPr>
        <w:t xml:space="preserve"> территори</w:t>
      </w:r>
      <w:r w:rsidRPr="000076AD" w:rsidR="00D67BC9">
        <w:rPr>
          <w:sz w:val="26"/>
          <w:szCs w:val="26"/>
        </w:rPr>
        <w:t>ю</w:t>
      </w:r>
      <w:r w:rsidRPr="000076AD">
        <w:rPr>
          <w:sz w:val="26"/>
          <w:szCs w:val="26"/>
        </w:rPr>
        <w:t xml:space="preserve"> Евразийского экономического союза, не предъявила разрешительный документ на право ввоза </w:t>
      </w:r>
      <w:r w:rsidRPr="000076AD" w:rsidR="00D67BC9">
        <w:rPr>
          <w:sz w:val="26"/>
          <w:szCs w:val="26"/>
        </w:rPr>
        <w:t>на</w:t>
      </w:r>
      <w:r w:rsidRPr="000076AD">
        <w:rPr>
          <w:sz w:val="26"/>
          <w:szCs w:val="26"/>
        </w:rPr>
        <w:t xml:space="preserve"> таможенн</w:t>
      </w:r>
      <w:r w:rsidRPr="000076AD" w:rsidR="00D67BC9">
        <w:rPr>
          <w:sz w:val="26"/>
          <w:szCs w:val="26"/>
        </w:rPr>
        <w:t>ую</w:t>
      </w:r>
      <w:r w:rsidRPr="000076AD">
        <w:rPr>
          <w:sz w:val="26"/>
          <w:szCs w:val="26"/>
        </w:rPr>
        <w:t xml:space="preserve"> территори</w:t>
      </w:r>
      <w:r w:rsidRPr="000076AD" w:rsidR="00D67BC9">
        <w:rPr>
          <w:sz w:val="26"/>
          <w:szCs w:val="26"/>
        </w:rPr>
        <w:t>ю</w:t>
      </w:r>
      <w:r w:rsidRPr="000076AD">
        <w:rPr>
          <w:sz w:val="26"/>
          <w:szCs w:val="26"/>
        </w:rPr>
        <w:t xml:space="preserve"> ЕАЭС лекарственн</w:t>
      </w:r>
      <w:r>
        <w:rPr>
          <w:sz w:val="26"/>
          <w:szCs w:val="26"/>
        </w:rPr>
        <w:t>ого</w:t>
      </w:r>
      <w:r w:rsidRPr="000076AD">
        <w:rPr>
          <w:sz w:val="26"/>
          <w:szCs w:val="26"/>
        </w:rPr>
        <w:t xml:space="preserve"> препарат</w:t>
      </w:r>
      <w:r>
        <w:rPr>
          <w:sz w:val="26"/>
          <w:szCs w:val="26"/>
        </w:rPr>
        <w:t>а</w:t>
      </w:r>
      <w:r w:rsidRPr="000076AD">
        <w:rPr>
          <w:sz w:val="26"/>
          <w:szCs w:val="26"/>
        </w:rPr>
        <w:t xml:space="preserve">, а </w:t>
      </w:r>
      <w:r w:rsidRPr="000076AD">
        <w:rPr>
          <w:sz w:val="26"/>
          <w:szCs w:val="26"/>
        </w:rPr>
        <w:t>именно 6 (шест</w:t>
      </w:r>
      <w:r>
        <w:rPr>
          <w:sz w:val="26"/>
          <w:szCs w:val="26"/>
        </w:rPr>
        <w:t>и</w:t>
      </w:r>
      <w:r w:rsidRPr="000076AD">
        <w:rPr>
          <w:sz w:val="26"/>
          <w:szCs w:val="26"/>
        </w:rPr>
        <w:t xml:space="preserve">) флаконов с жидкостью с надписью «Барбовал», </w:t>
      </w:r>
      <w:r w:rsidRPr="000076AD">
        <w:rPr>
          <w:sz w:val="26"/>
          <w:szCs w:val="26"/>
          <w:lang w:val="en-US"/>
        </w:rPr>
        <w:t>Barbovalum</w:t>
      </w:r>
      <w:r w:rsidRPr="000076AD">
        <w:rPr>
          <w:sz w:val="26"/>
          <w:szCs w:val="26"/>
        </w:rPr>
        <w:t>, Фармак, 25 мг, упакованные в шесть картонных упаковок, содержащий в своем составе фенобарбитал, который включен в «Перечень наркотических средств, психотропных</w:t>
      </w:r>
      <w:r w:rsidRPr="000076AD">
        <w:rPr>
          <w:sz w:val="26"/>
          <w:szCs w:val="26"/>
        </w:rPr>
        <w:t xml:space="preserve"> веществ и их прекурсоро</w:t>
      </w:r>
      <w:r w:rsidRPr="000076AD">
        <w:rPr>
          <w:sz w:val="26"/>
          <w:szCs w:val="26"/>
        </w:rPr>
        <w:t xml:space="preserve">в, подлежащих контролю в Российской Федерации», утвержденного постановлением Правительства РФ от 30.06.1998 №681 и </w:t>
      </w:r>
      <w:r w:rsidRPr="000076AD">
        <w:rPr>
          <w:sz w:val="26"/>
          <w:szCs w:val="26"/>
        </w:rPr>
        <w:t>отнесен</w:t>
      </w:r>
      <w:r w:rsidRPr="000076AD">
        <w:rPr>
          <w:sz w:val="26"/>
          <w:szCs w:val="26"/>
        </w:rPr>
        <w:t xml:space="preserve"> к психотропным веществам. </w:t>
      </w:r>
      <w:r>
        <w:rPr>
          <w:sz w:val="26"/>
          <w:szCs w:val="26"/>
        </w:rPr>
        <w:t>У</w:t>
      </w:r>
      <w:r w:rsidRPr="000076AD">
        <w:rPr>
          <w:sz w:val="26"/>
          <w:szCs w:val="26"/>
        </w:rPr>
        <w:t>казанны</w:t>
      </w:r>
      <w:r w:rsidRPr="000076AD" w:rsidR="00B61CD5">
        <w:rPr>
          <w:sz w:val="26"/>
          <w:szCs w:val="26"/>
        </w:rPr>
        <w:t>й</w:t>
      </w:r>
      <w:r>
        <w:rPr>
          <w:sz w:val="26"/>
          <w:szCs w:val="26"/>
        </w:rPr>
        <w:t>лекарственный препарат</w:t>
      </w:r>
      <w:r w:rsidRPr="000076AD">
        <w:rPr>
          <w:sz w:val="26"/>
          <w:szCs w:val="26"/>
        </w:rPr>
        <w:t>Черемных Е.С.в пассажирской таможенной декларации не задекларировал</w:t>
      </w:r>
      <w:r>
        <w:rPr>
          <w:sz w:val="26"/>
          <w:szCs w:val="26"/>
        </w:rPr>
        <w:t>а</w:t>
      </w:r>
      <w:r w:rsidRPr="000076AD">
        <w:rPr>
          <w:sz w:val="26"/>
          <w:szCs w:val="26"/>
        </w:rPr>
        <w:t>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В суде</w:t>
      </w:r>
      <w:r w:rsidRPr="000076AD">
        <w:rPr>
          <w:sz w:val="26"/>
          <w:szCs w:val="26"/>
        </w:rPr>
        <w:t xml:space="preserve">бное заседание </w:t>
      </w:r>
      <w:r w:rsidRPr="000076AD" w:rsidR="000076AD">
        <w:rPr>
          <w:sz w:val="26"/>
          <w:szCs w:val="26"/>
        </w:rPr>
        <w:t>Черемных Е.С.</w:t>
      </w:r>
      <w:r w:rsidRPr="000076AD">
        <w:rPr>
          <w:sz w:val="26"/>
          <w:szCs w:val="26"/>
        </w:rPr>
        <w:t xml:space="preserve"> не явил</w:t>
      </w:r>
      <w:r w:rsidR="000076AD">
        <w:rPr>
          <w:sz w:val="26"/>
          <w:szCs w:val="26"/>
        </w:rPr>
        <w:t>ась</w:t>
      </w:r>
      <w:r w:rsidRPr="000076AD">
        <w:rPr>
          <w:sz w:val="26"/>
          <w:szCs w:val="26"/>
        </w:rPr>
        <w:t>, о времени и месте рассмотрения дела извещен</w:t>
      </w:r>
      <w:r w:rsidR="000076AD">
        <w:rPr>
          <w:sz w:val="26"/>
          <w:szCs w:val="26"/>
        </w:rPr>
        <w:t>а</w:t>
      </w:r>
      <w:r w:rsidRPr="000076AD">
        <w:rPr>
          <w:sz w:val="26"/>
          <w:szCs w:val="26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0076AD" w:rsidR="000076AD">
        <w:rPr>
          <w:sz w:val="26"/>
          <w:szCs w:val="26"/>
        </w:rPr>
        <w:t>Черемных Е.С.</w:t>
      </w:r>
      <w:r w:rsidRPr="000076AD">
        <w:rPr>
          <w:sz w:val="26"/>
          <w:szCs w:val="26"/>
        </w:rPr>
        <w:t>, поскольку е</w:t>
      </w:r>
      <w:r w:rsidR="000076AD">
        <w:rPr>
          <w:sz w:val="26"/>
          <w:szCs w:val="26"/>
        </w:rPr>
        <w:t>ё</w:t>
      </w:r>
      <w:r w:rsidRPr="000076AD">
        <w:rPr>
          <w:sz w:val="26"/>
          <w:szCs w:val="26"/>
        </w:rPr>
        <w:t xml:space="preserve"> неявка не препятствуе</w:t>
      </w:r>
      <w:r w:rsidRPr="000076AD">
        <w:rPr>
          <w:sz w:val="26"/>
          <w:szCs w:val="26"/>
        </w:rPr>
        <w:t>т всестороннему, полному и объективному выяснению всех обстоятельств дела.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Исследовав материалы дела, суд приходит к следующему.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 xml:space="preserve">Факт совершения </w:t>
      </w:r>
      <w:r w:rsidRPr="000076AD" w:rsidR="000076AD">
        <w:rPr>
          <w:sz w:val="26"/>
          <w:szCs w:val="26"/>
        </w:rPr>
        <w:t>Черемных Е.С.</w:t>
      </w:r>
      <w:r w:rsidRPr="000076AD">
        <w:rPr>
          <w:sz w:val="26"/>
          <w:szCs w:val="26"/>
        </w:rPr>
        <w:t xml:space="preserve"> административного правонарушения подтверждается следующими доказательствами: </w:t>
      </w:r>
      <w:r w:rsidRPr="0074304D" w:rsidR="000076AD">
        <w:rPr>
          <w:sz w:val="26"/>
          <w:szCs w:val="26"/>
        </w:rPr>
        <w:t xml:space="preserve">протоколом об административном правонарушении от 30.07.2020 в отношении Черемных Е.С. по ст. 16.3 КоАП РФ (л.д. 1-8); постановлением об отказе в возбуждении уголовного дела </w:t>
      </w:r>
      <w:r>
        <w:rPr>
          <w:sz w:val="26"/>
          <w:szCs w:val="26"/>
        </w:rPr>
        <w:t>«данные изъяты»</w:t>
      </w:r>
      <w:r w:rsidRPr="0074304D" w:rsidR="000076AD">
        <w:rPr>
          <w:sz w:val="26"/>
          <w:szCs w:val="26"/>
        </w:rPr>
        <w:t xml:space="preserve">; актом таможенного досмотра № </w:t>
      </w:r>
      <w:r>
        <w:rPr>
          <w:sz w:val="26"/>
          <w:szCs w:val="26"/>
        </w:rPr>
        <w:t>«данные изъяты»</w:t>
      </w:r>
      <w:r w:rsidRPr="000076AD">
        <w:rPr>
          <w:sz w:val="26"/>
          <w:szCs w:val="26"/>
        </w:rPr>
        <w:t xml:space="preserve"> </w:t>
      </w:r>
      <w:r w:rsidRPr="0074304D" w:rsidR="000076AD">
        <w:rPr>
          <w:sz w:val="26"/>
          <w:szCs w:val="26"/>
        </w:rPr>
        <w:t xml:space="preserve">и приложением к нему </w:t>
      </w:r>
      <w:r>
        <w:rPr>
          <w:sz w:val="26"/>
          <w:szCs w:val="26"/>
        </w:rPr>
        <w:t>«данные изъяты»</w:t>
      </w:r>
      <w:r w:rsidRPr="000076AD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 w:rsidRPr="0074304D" w:rsidR="000076AD">
        <w:rPr>
          <w:sz w:val="26"/>
          <w:szCs w:val="26"/>
        </w:rPr>
        <w:t xml:space="preserve">актом результативного применения служебной собаки от </w:t>
      </w:r>
      <w:r>
        <w:rPr>
          <w:sz w:val="26"/>
          <w:szCs w:val="26"/>
        </w:rPr>
        <w:t>«данные изъяты»</w:t>
      </w:r>
      <w:r w:rsidRPr="0074304D" w:rsidR="000076AD">
        <w:rPr>
          <w:sz w:val="26"/>
          <w:szCs w:val="26"/>
        </w:rPr>
        <w:t xml:space="preserve">; письменными объяснениями Черемных Е.С. </w:t>
      </w:r>
      <w:r>
        <w:rPr>
          <w:sz w:val="26"/>
          <w:szCs w:val="26"/>
        </w:rPr>
        <w:t>«данные изъяты»</w:t>
      </w:r>
      <w:r w:rsidRPr="0074304D" w:rsidR="000076AD">
        <w:rPr>
          <w:sz w:val="26"/>
          <w:szCs w:val="26"/>
        </w:rPr>
        <w:t xml:space="preserve">); заключением таможенного эксперта № </w:t>
      </w:r>
      <w:r>
        <w:rPr>
          <w:sz w:val="26"/>
          <w:szCs w:val="26"/>
        </w:rPr>
        <w:t>«данные изъяты»</w:t>
      </w:r>
      <w:r w:rsidRPr="0074304D" w:rsidR="000076AD">
        <w:rPr>
          <w:sz w:val="26"/>
          <w:szCs w:val="26"/>
        </w:rPr>
        <w:t>; постановлением об отказе в возбуждении уголовного дела от 02.08.2019 (л.д. 43)</w:t>
      </w:r>
      <w:r w:rsidR="000076AD">
        <w:rPr>
          <w:sz w:val="26"/>
          <w:szCs w:val="26"/>
        </w:rPr>
        <w:t>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В соответст</w:t>
      </w:r>
      <w:r w:rsidRPr="000076AD">
        <w:rPr>
          <w:sz w:val="26"/>
          <w:szCs w:val="26"/>
        </w:rPr>
        <w:t>вии с ч. 1 и 3 ст. 260 ТК ЕАЭС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Таможенное декларирование товаро</w:t>
      </w:r>
      <w:r w:rsidRPr="000076AD">
        <w:rPr>
          <w:sz w:val="26"/>
          <w:szCs w:val="26"/>
        </w:rPr>
        <w:t>в для личного пользования производится с использованием пассажирской таможенной декларации.</w:t>
      </w:r>
    </w:p>
    <w:p w:rsidR="000076AD" w:rsidRPr="0074304D" w:rsidP="000076AD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Согласно Положению о ввозе на таможенную территорию Евразийского экономического союза и вывозе с таможенной территории Евразийского экономического союза наркотическ</w:t>
      </w:r>
      <w:r w:rsidRPr="0074304D">
        <w:rPr>
          <w:sz w:val="26"/>
          <w:szCs w:val="26"/>
        </w:rPr>
        <w:t>их средств, психотропных веществ и их прекурсоров, утвержденного Решением Коллегии Евразийской экономической комиссии от 21.04.2015 № 30, помещение наркотических средств, психотропных веществ и их прекурсоров под таможенные процедуры выпуска для внутреннег</w:t>
      </w:r>
      <w:r w:rsidRPr="0074304D">
        <w:rPr>
          <w:sz w:val="26"/>
          <w:szCs w:val="26"/>
        </w:rPr>
        <w:t>о потребления и экспорта осуществляется при представлении таможенному органу государства-члена лицензии.Представление таможенному органу государства-члена лицензии не требуется в случае ввоза и (или) вывоза физическими лицами ограниченного количества нарко</w:t>
      </w:r>
      <w:r w:rsidRPr="0074304D">
        <w:rPr>
          <w:sz w:val="26"/>
          <w:szCs w:val="26"/>
        </w:rPr>
        <w:t>тических средств,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товара, а также прекурсоров в каче</w:t>
      </w:r>
      <w:r w:rsidRPr="0074304D">
        <w:rPr>
          <w:sz w:val="26"/>
          <w:szCs w:val="26"/>
        </w:rPr>
        <w:t>стве товаров для личного пользования в объемах, определенных законодательством государств-членов.</w:t>
      </w:r>
    </w:p>
    <w:p w:rsidR="000076AD" w:rsidRPr="0074304D" w:rsidP="000076AD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Подтверждающие медицинские документы (их заверенные копии) составляются на языке государства-члена, на территорию которого осуществляется ввоз указанных лекар</w:t>
      </w:r>
      <w:r w:rsidRPr="0074304D">
        <w:rPr>
          <w:sz w:val="26"/>
          <w:szCs w:val="26"/>
        </w:rPr>
        <w:t>ственных средств, либо прилагается их нотариально заверенный перевод на язык указанного государства-члена, в случае если иное не установлено законодательством государства-члена.</w:t>
      </w:r>
    </w:p>
    <w:p w:rsidR="000076AD" w:rsidRPr="0074304D" w:rsidP="000076AD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Фенобарбитал</w:t>
      </w:r>
      <w:r w:rsidRPr="0074304D">
        <w:rPr>
          <w:sz w:val="26"/>
          <w:szCs w:val="26"/>
        </w:rPr>
        <w:t xml:space="preserve"> включен в раздел 2.12 «Перечня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союза», Приложение № 2 к Реше</w:t>
      </w:r>
      <w:r w:rsidRPr="0074304D">
        <w:rPr>
          <w:sz w:val="26"/>
          <w:szCs w:val="26"/>
        </w:rPr>
        <w:t>нию Коллегии Евразийской экономической комиссии от 21.04.2015 № 30.</w:t>
      </w:r>
    </w:p>
    <w:p w:rsidR="000076AD" w:rsidRPr="0074304D" w:rsidP="000076AD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В соответствии с пунктами 5, 6 раздела 2 Положения о ввозе на таможенную территорию ЕАЭС и вывозе с таможенной территории ЕАЭС наркотических средств, психотропных веществ и их прекурсоров,</w:t>
      </w:r>
      <w:r w:rsidRPr="0074304D">
        <w:rPr>
          <w:sz w:val="26"/>
          <w:szCs w:val="26"/>
        </w:rPr>
        <w:t xml:space="preserve"> утвержденного Решением Коллегии Евразийской экономической комиссии от 21.04.2015 № 30 допускается ввоз наркотических, сильнодействующих, психотропных веществ и их прекурсоров физическими лицами в виде лекарственных препаратов при наличии подтверждающих ме</w:t>
      </w:r>
      <w:r w:rsidRPr="0074304D">
        <w:rPr>
          <w:sz w:val="26"/>
          <w:szCs w:val="26"/>
        </w:rPr>
        <w:t>дицинских документов.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 xml:space="preserve">Требования данных норм </w:t>
      </w:r>
      <w:r w:rsidRPr="000076AD" w:rsidR="000076AD">
        <w:rPr>
          <w:sz w:val="26"/>
          <w:szCs w:val="26"/>
        </w:rPr>
        <w:t>Черемных Е.С.</w:t>
      </w:r>
      <w:r w:rsidRPr="000076AD">
        <w:rPr>
          <w:sz w:val="26"/>
          <w:szCs w:val="26"/>
        </w:rPr>
        <w:t xml:space="preserve"> не соблюдены.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 xml:space="preserve">Анализируя представленные доказательства, признавая вину </w:t>
      </w:r>
      <w:r w:rsidRPr="000076AD" w:rsidR="000076AD">
        <w:rPr>
          <w:sz w:val="26"/>
          <w:szCs w:val="26"/>
        </w:rPr>
        <w:t>Черемных Е.С.</w:t>
      </w:r>
      <w:r w:rsidRPr="000076AD">
        <w:rPr>
          <w:sz w:val="26"/>
          <w:szCs w:val="26"/>
        </w:rPr>
        <w:t xml:space="preserve"> доказанной, мировой судья квалифицирует е</w:t>
      </w:r>
      <w:r w:rsidR="000076AD">
        <w:rPr>
          <w:sz w:val="26"/>
          <w:szCs w:val="26"/>
        </w:rPr>
        <w:t>ё</w:t>
      </w:r>
      <w:r w:rsidRPr="000076AD">
        <w:rPr>
          <w:sz w:val="26"/>
          <w:szCs w:val="26"/>
        </w:rPr>
        <w:t xml:space="preserve"> действия по ч. 1 ст. 16.2 КоАП РФ – недекларирование</w:t>
      </w:r>
      <w:r w:rsidRPr="000076AD">
        <w:rPr>
          <w:sz w:val="26"/>
          <w:szCs w:val="26"/>
        </w:rPr>
        <w:t xml:space="preserve"> по установленной форме товаров, подлежащих таможенному декларированию.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Обстоятельством, смягчающим административную ответственность, мировым судьёй совершение правонарушения впервые, п</w:t>
      </w:r>
      <w:r w:rsidRPr="000076AD">
        <w:rPr>
          <w:sz w:val="26"/>
          <w:szCs w:val="26"/>
        </w:rPr>
        <w:t>ризнание вины.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Обстоятельств, отягчающих административную ответственность, а также исключающих производство по делу, мировым судьёй не установлено.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076AD">
        <w:rPr>
          <w:sz w:val="26"/>
          <w:szCs w:val="26"/>
        </w:rPr>
        <w:t>административного правонарушения, личность</w:t>
      </w:r>
      <w:r w:rsidR="000076AD">
        <w:rPr>
          <w:sz w:val="26"/>
          <w:szCs w:val="26"/>
        </w:rPr>
        <w:t xml:space="preserve"> виновной</w:t>
      </w:r>
      <w:r w:rsidRPr="000076AD">
        <w:rPr>
          <w:sz w:val="26"/>
          <w:szCs w:val="26"/>
        </w:rPr>
        <w:t>, обстоятельства, смягчающие административную ответственность.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</w:t>
      </w:r>
      <w:r w:rsidRPr="000076AD">
        <w:rPr>
          <w:sz w:val="26"/>
          <w:szCs w:val="26"/>
        </w:rPr>
        <w:t>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С учётом изложенного, руководствуясь ст. 29.9 – 29.10 КоАП РФ, мировой судья</w:t>
      </w:r>
    </w:p>
    <w:p w:rsidR="00680408" w:rsidRPr="000076AD" w:rsidP="00680408">
      <w:pPr>
        <w:jc w:val="center"/>
        <w:rPr>
          <w:b/>
          <w:sz w:val="26"/>
          <w:szCs w:val="26"/>
        </w:rPr>
      </w:pPr>
      <w:r w:rsidRPr="000076AD">
        <w:rPr>
          <w:b/>
          <w:sz w:val="26"/>
          <w:szCs w:val="26"/>
        </w:rPr>
        <w:t>п о с т а н о в и л: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74304D">
        <w:rPr>
          <w:sz w:val="26"/>
          <w:szCs w:val="26"/>
        </w:rPr>
        <w:t>Черемных Елену Ст</w:t>
      </w:r>
      <w:r w:rsidRPr="0074304D">
        <w:rPr>
          <w:sz w:val="26"/>
          <w:szCs w:val="26"/>
        </w:rPr>
        <w:t xml:space="preserve">епановну признать виновной </w:t>
      </w:r>
      <w:r w:rsidRPr="000076AD">
        <w:rPr>
          <w:sz w:val="26"/>
          <w:szCs w:val="26"/>
        </w:rPr>
        <w:t>в совершении административного правонарушения, предусмотренного ч. 1 ст. 16.2 Кодекса Российской Федерации об административных правонарушениях, и назначить е</w:t>
      </w:r>
      <w:r>
        <w:rPr>
          <w:sz w:val="26"/>
          <w:szCs w:val="26"/>
        </w:rPr>
        <w:t>й</w:t>
      </w:r>
      <w:r w:rsidRPr="000076AD">
        <w:rPr>
          <w:sz w:val="26"/>
          <w:szCs w:val="26"/>
        </w:rPr>
        <w:t xml:space="preserve"> административное наказание в виде конфискации предметов административн</w:t>
      </w:r>
      <w:r w:rsidRPr="000076AD">
        <w:rPr>
          <w:sz w:val="26"/>
          <w:szCs w:val="26"/>
        </w:rPr>
        <w:t xml:space="preserve">ого правонарушения – </w:t>
      </w:r>
      <w:r w:rsidRPr="0074304D">
        <w:rPr>
          <w:sz w:val="26"/>
          <w:szCs w:val="26"/>
        </w:rPr>
        <w:t xml:space="preserve">6 (шесть) флаконов с жидкостью с надписью «Барбовал», </w:t>
      </w:r>
      <w:r w:rsidRPr="0074304D">
        <w:rPr>
          <w:sz w:val="26"/>
          <w:szCs w:val="26"/>
          <w:lang w:val="en-US"/>
        </w:rPr>
        <w:t>Barbovalum</w:t>
      </w:r>
      <w:r w:rsidRPr="0074304D">
        <w:rPr>
          <w:sz w:val="26"/>
          <w:szCs w:val="26"/>
        </w:rPr>
        <w:t xml:space="preserve">, Фармак, 25 мг, упакованные в шесть картонных упаковок, из которых два вскрытых флакона и четыре флакона, которые не вскрывались, находящиеся на ответственном хранении в </w:t>
      </w:r>
      <w:r>
        <w:rPr>
          <w:sz w:val="26"/>
          <w:szCs w:val="26"/>
        </w:rPr>
        <w:t>«данные изъяты»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  <w:r w:rsidRPr="000076AD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Армянский городской суд Республики Крым через мирового судью или непосредственно в суд, уполномоченный рассматрив</w:t>
      </w:r>
      <w:r w:rsidRPr="000076AD">
        <w:rPr>
          <w:sz w:val="26"/>
          <w:szCs w:val="26"/>
        </w:rPr>
        <w:t>ать жалобу.</w:t>
      </w:r>
    </w:p>
    <w:p w:rsidR="00680408" w:rsidRPr="000076AD" w:rsidP="00680408">
      <w:pPr>
        <w:ind w:firstLine="709"/>
        <w:jc w:val="both"/>
        <w:rPr>
          <w:sz w:val="26"/>
          <w:szCs w:val="26"/>
        </w:rPr>
      </w:pPr>
    </w:p>
    <w:p w:rsidR="00680408" w:rsidRPr="000076AD" w:rsidP="00680408">
      <w:pPr>
        <w:jc w:val="both"/>
        <w:rPr>
          <w:sz w:val="26"/>
          <w:szCs w:val="26"/>
        </w:rPr>
      </w:pPr>
      <w:r w:rsidRPr="000076AD">
        <w:rPr>
          <w:sz w:val="26"/>
          <w:szCs w:val="26"/>
        </w:rPr>
        <w:t>Мировой судья</w:t>
      </w:r>
      <w:r w:rsidRPr="000076AD">
        <w:rPr>
          <w:sz w:val="26"/>
          <w:szCs w:val="26"/>
        </w:rPr>
        <w:tab/>
      </w:r>
      <w:r w:rsidRPr="000076AD">
        <w:rPr>
          <w:sz w:val="26"/>
          <w:szCs w:val="26"/>
        </w:rPr>
        <w:tab/>
      </w:r>
      <w:r w:rsidRPr="000076AD">
        <w:rPr>
          <w:sz w:val="26"/>
          <w:szCs w:val="26"/>
        </w:rPr>
        <w:tab/>
      </w:r>
      <w:r w:rsidRPr="000076AD">
        <w:rPr>
          <w:sz w:val="26"/>
          <w:szCs w:val="26"/>
        </w:rPr>
        <w:tab/>
        <w:t>(подпись)</w:t>
      </w:r>
      <w:r w:rsidRPr="000076AD">
        <w:rPr>
          <w:sz w:val="26"/>
          <w:szCs w:val="26"/>
        </w:rPr>
        <w:tab/>
      </w:r>
      <w:r w:rsidRPr="000076AD">
        <w:rPr>
          <w:sz w:val="26"/>
          <w:szCs w:val="26"/>
        </w:rPr>
        <w:tab/>
      </w:r>
      <w:r w:rsidRPr="000076AD">
        <w:rPr>
          <w:sz w:val="26"/>
          <w:szCs w:val="26"/>
        </w:rPr>
        <w:tab/>
        <w:t xml:space="preserve">   Д.Б. Сангаджи-Горяев</w:t>
      </w:r>
    </w:p>
    <w:p w:rsidR="00F477D7" w:rsidRPr="000076AD" w:rsidP="00680408">
      <w:pPr>
        <w:ind w:left="1416"/>
        <w:jc w:val="both"/>
        <w:rPr>
          <w:sz w:val="26"/>
          <w:szCs w:val="26"/>
        </w:rPr>
      </w:pPr>
    </w:p>
    <w:sectPr w:rsidSect="00305E75">
      <w:headerReference w:type="default" r:id="rId4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406914"/>
      <w:docPartObj>
        <w:docPartGallery w:val="Page Numbers (Top of Page)"/>
        <w:docPartUnique/>
      </w:docPartObj>
    </w:sdtPr>
    <w:sdtContent>
      <w:p w:rsidR="002E13CE">
        <w:pPr>
          <w:pStyle w:val="Header"/>
          <w:jc w:val="center"/>
        </w:pPr>
        <w:r>
          <w:fldChar w:fldCharType="begin"/>
        </w:r>
        <w:r w:rsidR="00C8616B">
          <w:instrText>PAGE   \* MERGEFORMAT</w:instrText>
        </w:r>
        <w:r>
          <w:fldChar w:fldCharType="separate"/>
        </w:r>
        <w:r w:rsidR="00C86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3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6E6B56"/>
    <w:rsid w:val="000076AD"/>
    <w:rsid w:val="000170C8"/>
    <w:rsid w:val="000D1404"/>
    <w:rsid w:val="000F2518"/>
    <w:rsid w:val="00154A92"/>
    <w:rsid w:val="00162B84"/>
    <w:rsid w:val="00267D37"/>
    <w:rsid w:val="00273C5A"/>
    <w:rsid w:val="00277E06"/>
    <w:rsid w:val="002D2F3B"/>
    <w:rsid w:val="002E13CE"/>
    <w:rsid w:val="0030405B"/>
    <w:rsid w:val="00305E75"/>
    <w:rsid w:val="00470861"/>
    <w:rsid w:val="004A1B4C"/>
    <w:rsid w:val="00554CCD"/>
    <w:rsid w:val="005D4ADC"/>
    <w:rsid w:val="005E6BB7"/>
    <w:rsid w:val="00650324"/>
    <w:rsid w:val="006704F6"/>
    <w:rsid w:val="00676982"/>
    <w:rsid w:val="00680408"/>
    <w:rsid w:val="006E6B56"/>
    <w:rsid w:val="00712AB1"/>
    <w:rsid w:val="0074304D"/>
    <w:rsid w:val="00761EE8"/>
    <w:rsid w:val="007E0A52"/>
    <w:rsid w:val="00820F97"/>
    <w:rsid w:val="008E1BBE"/>
    <w:rsid w:val="0092274E"/>
    <w:rsid w:val="009A6B3B"/>
    <w:rsid w:val="00A1592D"/>
    <w:rsid w:val="00A67C1C"/>
    <w:rsid w:val="00AA256D"/>
    <w:rsid w:val="00AA7E28"/>
    <w:rsid w:val="00B56B87"/>
    <w:rsid w:val="00B61CD5"/>
    <w:rsid w:val="00B65A21"/>
    <w:rsid w:val="00C0725D"/>
    <w:rsid w:val="00C8616B"/>
    <w:rsid w:val="00CA00AC"/>
    <w:rsid w:val="00CC181B"/>
    <w:rsid w:val="00D37038"/>
    <w:rsid w:val="00D67BC9"/>
    <w:rsid w:val="00D80C68"/>
    <w:rsid w:val="00D85178"/>
    <w:rsid w:val="00DC3B5E"/>
    <w:rsid w:val="00DC5261"/>
    <w:rsid w:val="00DF3658"/>
    <w:rsid w:val="00E62E7C"/>
    <w:rsid w:val="00E6560A"/>
    <w:rsid w:val="00F477D7"/>
    <w:rsid w:val="00F66FA7"/>
    <w:rsid w:val="00F84A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5E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05E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0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77E0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77E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