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7D5BB1" w:rsidP="007D5BB1">
      <w:pPr>
        <w:suppressAutoHyphens/>
        <w:ind w:firstLine="709"/>
        <w:jc w:val="right"/>
        <w:rPr>
          <w:szCs w:val="20"/>
        </w:rPr>
      </w:pPr>
      <w:r w:rsidRPr="007D5BB1">
        <w:rPr>
          <w:szCs w:val="20"/>
        </w:rPr>
        <w:t>Дело</w:t>
      </w:r>
      <w:r w:rsidRPr="007D5BB1" w:rsidR="000A1A58">
        <w:rPr>
          <w:szCs w:val="20"/>
        </w:rPr>
        <w:t xml:space="preserve"> №</w:t>
      </w:r>
      <w:r w:rsidRPr="007D5BB1">
        <w:rPr>
          <w:szCs w:val="20"/>
        </w:rPr>
        <w:t xml:space="preserve"> </w:t>
      </w:r>
      <w:r w:rsidRPr="007D5BB1" w:rsidR="00DD5BC9">
        <w:rPr>
          <w:szCs w:val="20"/>
        </w:rPr>
        <w:t>5</w:t>
      </w:r>
      <w:r w:rsidRPr="007D5BB1">
        <w:rPr>
          <w:szCs w:val="20"/>
        </w:rPr>
        <w:t>-25</w:t>
      </w:r>
      <w:r w:rsidRPr="007D5BB1" w:rsidR="00DD5BC9">
        <w:rPr>
          <w:szCs w:val="20"/>
        </w:rPr>
        <w:t>-</w:t>
      </w:r>
      <w:r w:rsidRPr="007D5BB1">
        <w:rPr>
          <w:szCs w:val="20"/>
        </w:rPr>
        <w:t>699/20</w:t>
      </w:r>
      <w:r w:rsidRPr="007D5BB1" w:rsidR="0073585D">
        <w:rPr>
          <w:szCs w:val="20"/>
        </w:rPr>
        <w:t>20</w:t>
      </w:r>
    </w:p>
    <w:p w:rsidR="007D5BB1" w:rsidRPr="007D5BB1" w:rsidP="007D5BB1">
      <w:pPr>
        <w:suppressAutoHyphens/>
        <w:ind w:firstLine="709"/>
        <w:jc w:val="right"/>
        <w:rPr>
          <w:szCs w:val="20"/>
        </w:rPr>
      </w:pPr>
      <w:r w:rsidRPr="007D5BB1">
        <w:rPr>
          <w:szCs w:val="20"/>
        </w:rPr>
        <w:t>УИД: 91MS0025-01-2020-001930-62</w:t>
      </w:r>
    </w:p>
    <w:p w:rsidR="00456190" w:rsidRPr="007D5BB1" w:rsidP="007D5BB1">
      <w:pPr>
        <w:suppressAutoHyphens/>
        <w:ind w:firstLine="709"/>
        <w:jc w:val="both"/>
        <w:rPr>
          <w:szCs w:val="27"/>
        </w:rPr>
      </w:pPr>
    </w:p>
    <w:p w:rsidR="008B36DB" w:rsidRPr="007D5BB1" w:rsidP="007D5BB1">
      <w:pPr>
        <w:suppressAutoHyphens/>
        <w:jc w:val="center"/>
        <w:rPr>
          <w:b/>
          <w:szCs w:val="28"/>
        </w:rPr>
      </w:pPr>
      <w:r w:rsidRPr="007D5BB1">
        <w:rPr>
          <w:b/>
          <w:szCs w:val="28"/>
        </w:rPr>
        <w:t>П О С Т А Н О В Л Е Н И Е</w:t>
      </w:r>
    </w:p>
    <w:p w:rsidR="007D5BB1" w:rsidRPr="007D5BB1" w:rsidP="007D5BB1">
      <w:pPr>
        <w:suppressAutoHyphens/>
        <w:jc w:val="center"/>
        <w:rPr>
          <w:szCs w:val="28"/>
        </w:rPr>
      </w:pPr>
      <w:r w:rsidRPr="007D5BB1">
        <w:rPr>
          <w:b/>
          <w:szCs w:val="28"/>
        </w:rPr>
        <w:t>о назначении административного наказания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</w:p>
    <w:p w:rsidR="008B36DB" w:rsidRPr="007D5BB1" w:rsidP="007D5BB1">
      <w:pPr>
        <w:suppressAutoHyphens/>
        <w:jc w:val="both"/>
        <w:rPr>
          <w:szCs w:val="28"/>
        </w:rPr>
      </w:pPr>
      <w:r w:rsidRPr="007D5BB1">
        <w:rPr>
          <w:szCs w:val="28"/>
        </w:rPr>
        <w:t>10 ноября 20</w:t>
      </w:r>
      <w:r w:rsidRPr="007D5BB1" w:rsidR="0073585D">
        <w:rPr>
          <w:szCs w:val="28"/>
        </w:rPr>
        <w:t>20</w:t>
      </w:r>
      <w:r w:rsidRPr="007D5BB1"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г. Армянск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</w:p>
    <w:p w:rsidR="008B36DB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Исполняющий обязанности мирового судьи</w:t>
      </w:r>
      <w:r w:rsidRPr="007D5BB1" w:rsidR="00E42E16">
        <w:rPr>
          <w:szCs w:val="28"/>
        </w:rPr>
        <w:t xml:space="preserve"> судебного участка № </w:t>
      </w:r>
      <w:r w:rsidRPr="007D5BB1" w:rsidR="00E42E16">
        <w:rPr>
          <w:szCs w:val="28"/>
          <w:shd w:val="clear" w:color="auto" w:fill="FFFFFF"/>
        </w:rPr>
        <w:t>6</w:t>
      </w:r>
      <w:r w:rsidRPr="007D5BB1">
        <w:rPr>
          <w:szCs w:val="28"/>
          <w:shd w:val="clear" w:color="auto" w:fill="FFFFFF"/>
        </w:rPr>
        <w:t>1</w:t>
      </w:r>
      <w:r w:rsidRPr="007D5BB1" w:rsidR="00E42E16">
        <w:rPr>
          <w:szCs w:val="28"/>
          <w:shd w:val="clear" w:color="auto" w:fill="FFFFFF"/>
        </w:rPr>
        <w:t xml:space="preserve"> Ленинского судебного района Республики Крым </w:t>
      </w:r>
      <w:r w:rsidRPr="007D5BB1" w:rsidR="00E42E16">
        <w:rPr>
          <w:szCs w:val="28"/>
          <w:shd w:val="clear" w:color="auto" w:fill="FFFFFF"/>
        </w:rPr>
        <w:t>Кулунчаков</w:t>
      </w:r>
      <w:r w:rsidRPr="007D5BB1" w:rsidR="00E42E16">
        <w:rPr>
          <w:szCs w:val="28"/>
          <w:shd w:val="clear" w:color="auto" w:fill="FFFFFF"/>
        </w:rPr>
        <w:t xml:space="preserve"> А.А.</w:t>
      </w:r>
      <w:r w:rsidRPr="007D5BB1" w:rsidR="00E42E16">
        <w:rPr>
          <w:szCs w:val="28"/>
        </w:rPr>
        <w:t xml:space="preserve">, </w:t>
      </w:r>
      <w:r w:rsidRPr="007D5BB1" w:rsidR="00E42E16">
        <w:rPr>
          <w:color w:val="000000"/>
          <w:szCs w:val="28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Pr="007D5BB1" w:rsidR="006364F1">
        <w:rPr>
          <w:color w:val="000000"/>
          <w:szCs w:val="28"/>
          <w:shd w:val="clear" w:color="auto" w:fill="FFFFFF"/>
        </w:rPr>
        <w:t>Абдуллаева И.М.</w:t>
      </w:r>
      <w:r w:rsidRPr="007D5BB1" w:rsidR="00E42E16">
        <w:rPr>
          <w:color w:val="000000"/>
          <w:szCs w:val="28"/>
          <w:shd w:val="clear" w:color="auto" w:fill="FFFFFF"/>
        </w:rPr>
        <w:t xml:space="preserve">, </w:t>
      </w:r>
      <w:r w:rsidRPr="007D5BB1" w:rsidR="00E42E16">
        <w:rPr>
          <w:szCs w:val="28"/>
        </w:rPr>
        <w:t xml:space="preserve">рассмотрев дело об административном правонарушении, в </w:t>
      </w:r>
      <w:r w:rsidRPr="007D5BB1" w:rsidR="00E42E16">
        <w:rPr>
          <w:szCs w:val="28"/>
        </w:rPr>
        <w:t>отношени</w:t>
      </w:r>
      <w:r w:rsidR="007A0E20">
        <w:rPr>
          <w:szCs w:val="28"/>
        </w:rPr>
        <w:t xml:space="preserve"> </w:t>
      </w:r>
      <w:r w:rsidRPr="007D5BB1" w:rsidR="00E42E16">
        <w:rPr>
          <w:szCs w:val="28"/>
        </w:rPr>
        <w:t>и</w:t>
      </w:r>
      <w:r w:rsidRPr="007D5BB1" w:rsidR="009F14FE">
        <w:rPr>
          <w:szCs w:val="28"/>
        </w:rPr>
        <w:t>индивидуального</w:t>
      </w:r>
      <w:r w:rsidRPr="007D5BB1" w:rsidR="009F14FE">
        <w:rPr>
          <w:szCs w:val="28"/>
        </w:rPr>
        <w:t xml:space="preserve"> предпринимателя </w:t>
      </w:r>
      <w:r w:rsidRPr="007D5BB1" w:rsidR="006364F1">
        <w:rPr>
          <w:szCs w:val="28"/>
        </w:rPr>
        <w:t xml:space="preserve">Абдуллаева </w:t>
      </w:r>
      <w:r w:rsidRPr="007D5BB1" w:rsidR="006364F1">
        <w:rPr>
          <w:szCs w:val="28"/>
        </w:rPr>
        <w:t>Икмета</w:t>
      </w:r>
      <w:r w:rsidR="007A0E20">
        <w:rPr>
          <w:szCs w:val="28"/>
        </w:rPr>
        <w:t xml:space="preserve"> </w:t>
      </w:r>
      <w:r w:rsidRPr="007D5BB1" w:rsidR="006364F1">
        <w:rPr>
          <w:szCs w:val="28"/>
        </w:rPr>
        <w:t>Муфретовича</w:t>
      </w:r>
      <w:r w:rsidRPr="007D5BB1">
        <w:rPr>
          <w:szCs w:val="28"/>
        </w:rPr>
        <w:t>(</w:t>
      </w:r>
      <w:r w:rsidRPr="007D5BB1">
        <w:rPr>
          <w:szCs w:val="28"/>
        </w:rPr>
        <w:t>данные изъяты)</w:t>
      </w:r>
      <w:r w:rsidRPr="007D5BB1" w:rsidR="00543F15">
        <w:rPr>
          <w:szCs w:val="28"/>
        </w:rPr>
        <w:t xml:space="preserve">, </w:t>
      </w:r>
      <w:r w:rsidRPr="007D5BB1" w:rsidR="007F4D57">
        <w:rPr>
          <w:szCs w:val="28"/>
        </w:rPr>
        <w:t>в</w:t>
      </w:r>
      <w:r w:rsidRPr="007D5BB1">
        <w:rPr>
          <w:szCs w:val="28"/>
        </w:rPr>
        <w:t xml:space="preserve"> совершени</w:t>
      </w:r>
      <w:r w:rsidRPr="007D5BB1" w:rsidR="007F4D57">
        <w:rPr>
          <w:szCs w:val="28"/>
        </w:rPr>
        <w:t>и</w:t>
      </w:r>
      <w:r w:rsidR="007A0E20">
        <w:rPr>
          <w:szCs w:val="28"/>
        </w:rPr>
        <w:t xml:space="preserve"> </w:t>
      </w:r>
      <w:r w:rsidRPr="007D5BB1" w:rsidR="00C75456">
        <w:rPr>
          <w:szCs w:val="28"/>
        </w:rPr>
        <w:t xml:space="preserve">административного </w:t>
      </w:r>
      <w:r w:rsidRPr="007D5BB1">
        <w:rPr>
          <w:szCs w:val="28"/>
        </w:rPr>
        <w:t xml:space="preserve">правонарушения, предусмотренного </w:t>
      </w:r>
      <w:r w:rsidRPr="007D5BB1" w:rsidR="00BC3F7A">
        <w:rPr>
          <w:szCs w:val="28"/>
        </w:rPr>
        <w:t>ч.</w:t>
      </w:r>
      <w:r w:rsidRPr="007D5BB1" w:rsidR="006364F1">
        <w:rPr>
          <w:szCs w:val="28"/>
        </w:rPr>
        <w:t>1</w:t>
      </w:r>
      <w:r w:rsidRPr="007D5BB1" w:rsidR="00BC3F7A">
        <w:rPr>
          <w:szCs w:val="28"/>
        </w:rPr>
        <w:t xml:space="preserve"> ст. </w:t>
      </w:r>
      <w:r w:rsidRPr="007D5BB1" w:rsidR="006364F1">
        <w:rPr>
          <w:szCs w:val="28"/>
        </w:rPr>
        <w:t>8.28.1</w:t>
      </w:r>
      <w:r w:rsidRPr="007D5BB1" w:rsidR="00BC3F7A">
        <w:rPr>
          <w:szCs w:val="28"/>
        </w:rPr>
        <w:t>КоАП РФ,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УСТАНОВИЛ:</w:t>
      </w:r>
    </w:p>
    <w:p w:rsidR="00F0202B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Абдуллаев И.М.совершил административное правонарушение при следующих обстоятельствах:(данные изъяты)., после совершения сделки с древесиной по договору купли-продажи №3 несвоевременно представил декларацию о сделках с древесиной в единую государственную автоматизированную информационную систему учёта древесины и сделок с ней, чем нарушил части 1,3 ст.50.5 Лесного кодекса РФ, а также пунктов 2, 4 Правил представления декларации о сделках с древесиной, утверждённых Постановлением Правительства РФ от 06.01.2015 №11.</w:t>
      </w:r>
    </w:p>
    <w:p w:rsidR="005D1B83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В судебном заседании </w:t>
      </w:r>
      <w:r w:rsidRPr="007D5BB1" w:rsidR="009323E4">
        <w:rPr>
          <w:szCs w:val="28"/>
        </w:rPr>
        <w:t>ИП Абдуллаев И.</w:t>
      </w:r>
      <w:r w:rsidRPr="007D5BB1" w:rsidR="009323E4">
        <w:rPr>
          <w:szCs w:val="28"/>
        </w:rPr>
        <w:t>М.</w:t>
      </w:r>
      <w:r w:rsidRPr="007D5BB1">
        <w:rPr>
          <w:szCs w:val="28"/>
        </w:rPr>
        <w:t>свою</w:t>
      </w:r>
      <w:r w:rsidRPr="007D5BB1">
        <w:rPr>
          <w:szCs w:val="28"/>
        </w:rPr>
        <w:t xml:space="preserve"> вину в совершении административного правонарушения</w:t>
      </w:r>
      <w:r w:rsidRPr="007D5BB1" w:rsidR="00A120FB">
        <w:rPr>
          <w:szCs w:val="28"/>
        </w:rPr>
        <w:t xml:space="preserve">, предусмотренного </w:t>
      </w:r>
      <w:r w:rsidRPr="007D5BB1" w:rsidR="00BC3F7A">
        <w:rPr>
          <w:szCs w:val="28"/>
        </w:rPr>
        <w:t>ч.</w:t>
      </w:r>
      <w:r w:rsidRPr="007D5BB1" w:rsidR="009323E4">
        <w:rPr>
          <w:szCs w:val="28"/>
        </w:rPr>
        <w:t>1</w:t>
      </w:r>
      <w:r w:rsidRPr="007D5BB1" w:rsidR="00BC3F7A">
        <w:rPr>
          <w:szCs w:val="28"/>
        </w:rPr>
        <w:t xml:space="preserve"> ст.</w:t>
      </w:r>
      <w:r w:rsidRPr="007D5BB1" w:rsidR="009323E4">
        <w:rPr>
          <w:szCs w:val="28"/>
        </w:rPr>
        <w:t>8.28.1</w:t>
      </w:r>
      <w:r w:rsidRPr="007D5BB1" w:rsidR="00AB776A">
        <w:rPr>
          <w:szCs w:val="28"/>
        </w:rPr>
        <w:t xml:space="preserve"> КоАП РФ</w:t>
      </w:r>
      <w:r w:rsidRPr="007D5BB1">
        <w:rPr>
          <w:szCs w:val="28"/>
        </w:rPr>
        <w:t xml:space="preserve"> признал</w:t>
      </w:r>
      <w:r w:rsidRPr="007D5BB1" w:rsidR="00FA56AA">
        <w:rPr>
          <w:szCs w:val="28"/>
        </w:rPr>
        <w:t xml:space="preserve"> в полном объеме</w:t>
      </w:r>
      <w:r w:rsidRPr="007D5BB1" w:rsidR="004A5DE8">
        <w:rPr>
          <w:szCs w:val="28"/>
        </w:rPr>
        <w:t xml:space="preserve">, </w:t>
      </w:r>
      <w:r w:rsidRPr="007D5BB1">
        <w:rPr>
          <w:szCs w:val="28"/>
        </w:rPr>
        <w:t>в</w:t>
      </w:r>
      <w:r w:rsidR="007A0E20">
        <w:rPr>
          <w:szCs w:val="28"/>
        </w:rPr>
        <w:t xml:space="preserve"> </w:t>
      </w:r>
      <w:r w:rsidRPr="007D5BB1" w:rsidR="00A120FB">
        <w:rPr>
          <w:szCs w:val="28"/>
        </w:rPr>
        <w:t xml:space="preserve">содеянном </w:t>
      </w:r>
      <w:r w:rsidRPr="007D5BB1" w:rsidR="00A120FB">
        <w:rPr>
          <w:szCs w:val="28"/>
        </w:rPr>
        <w:t>раскаялся.</w:t>
      </w:r>
      <w:r w:rsidRPr="007D5BB1" w:rsidR="009323E4">
        <w:rPr>
          <w:szCs w:val="28"/>
        </w:rPr>
        <w:t>При</w:t>
      </w:r>
      <w:r w:rsidRPr="007D5BB1" w:rsidR="009323E4">
        <w:rPr>
          <w:szCs w:val="28"/>
        </w:rPr>
        <w:t xml:space="preserve"> этом пояснил, что данное нарушение произошло по незнанию компьютерной техники.</w:t>
      </w:r>
    </w:p>
    <w:p w:rsidR="009F14FE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>Выслушав ИП Абдуллаева И.М., исследовав материалы дела, суд приходит к следующим выводам.</w:t>
      </w:r>
    </w:p>
    <w:p w:rsidR="009F14FE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>В соответствии с ч. 1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D5BB1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8.28.1 КоАП</w:t>
        </w:r>
      </w:hyperlink>
      <w:r w:rsidRPr="007D5BB1">
        <w:rPr>
          <w:szCs w:val="28"/>
          <w:shd w:val="clear" w:color="auto" w:fill="FFFFFF"/>
        </w:rPr>
        <w:t xml:space="preserve"> РФ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 </w:t>
      </w:r>
    </w:p>
    <w:p w:rsidR="009F14FE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>В соответствии с ч. 1 ст. </w:t>
      </w:r>
      <w:hyperlink r:id="rId6" w:history="1">
        <w:r w:rsidRPr="007D5BB1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50.5</w:t>
        </w:r>
      </w:hyperlink>
      <w:r w:rsidRPr="007D5BB1">
        <w:rPr>
          <w:szCs w:val="28"/>
          <w:shd w:val="clear" w:color="auto" w:fill="FFFFFF"/>
        </w:rPr>
        <w:t xml:space="preserve"> 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 </w:t>
      </w:r>
    </w:p>
    <w:p w:rsidR="009F14FE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  <w:shd w:val="clear" w:color="auto" w:fill="FFFFFF"/>
        </w:rPr>
        <w:t>Частью 3 названной статьи установлено, что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9F14FE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Из материалов дела следует, что (данные изъяты) после совершения сделки с древесиной по договору купли-продажи №3 несвоевременно представил декларацию о сделках </w:t>
      </w:r>
      <w:r w:rsidRPr="007D5BB1">
        <w:rPr>
          <w:szCs w:val="28"/>
        </w:rPr>
        <w:t>с древесиной в единую государственную автоматизированную информационную систему учёта древесины и сделок с ней, чем нарушил части 1,3 ст.50.5 Лесного кодекса РФ, а также пунктов 2, 4 Правил представления декларации о сделках с древесиной, утверждённых Постановлением Правительства РФ от 06.01.2015 №11. Согласно п.1.1 Договора и счёту от 10.03.2020 №298, предметом сделки купли-продажи являлись пиломатериалы из сосны. Документированная информация – декларация о сделке с древесиной должна была быть внесена в информационную базу единой государственной автоматизированной информационной системы учёта древесины и сделок с ней в срок не позднее (данные изъяты)</w:t>
      </w:r>
      <w:r w:rsidRPr="007D5BB1" w:rsidR="005A1106">
        <w:rPr>
          <w:szCs w:val="28"/>
        </w:rPr>
        <w:t xml:space="preserve">. Информация по сделке ИП Абдуллаевым И.М. подписана </w:t>
      </w:r>
      <w:r w:rsidRPr="007D5BB1">
        <w:rPr>
          <w:szCs w:val="28"/>
        </w:rPr>
        <w:t>(данные изъяты)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Вина ИП Абдуллаева И.М. в совершении административного правонарушения, предусмотренного ч.1 ст.8.28.1 КоАП РФ, кроме его признания, подтверждается следующими письменными материалами дела, исследованными в судебном заседании: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- протоколом об административном правонарушении </w:t>
      </w:r>
      <w:r w:rsidRPr="007D5BB1">
        <w:rPr>
          <w:szCs w:val="28"/>
        </w:rPr>
        <w:t>от(</w:t>
      </w:r>
      <w:r w:rsidRPr="007D5BB1">
        <w:rPr>
          <w:szCs w:val="28"/>
        </w:rPr>
        <w:t>данные изъяты)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- информацией о сделке с древесиной (скриншот);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- объяснением Абдуллаева И.М.;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- договором купли-продажи (данные изъяты)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- копией счёта (данные изъяты)</w:t>
      </w:r>
    </w:p>
    <w:p w:rsidR="005A1106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- товарной накладной;</w:t>
      </w:r>
    </w:p>
    <w:p w:rsidR="00CF2927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- приходными кассовыми ордерами. </w:t>
      </w:r>
    </w:p>
    <w:p w:rsidR="00CF2927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>Суд квалифицирует действия (бездействия) ИП Абдуллаева И.М. по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D5BB1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8.28.1</w:t>
        </w:r>
      </w:hyperlink>
      <w:r w:rsidRPr="007D5BB1">
        <w:rPr>
          <w:szCs w:val="28"/>
          <w:shd w:val="clear" w:color="auto" w:fill="FFFFFF"/>
        </w:rPr>
        <w:t xml:space="preserve"> ч. 1 КоАП РФ - как непредставление или несвоевременное представление декларации о сделках с древесиной. </w:t>
      </w:r>
    </w:p>
    <w:p w:rsidR="00CF2927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 xml:space="preserve">Обстоятельств, исключающих производство по делу об административном правонарушении, судом не установлено. </w:t>
      </w:r>
    </w:p>
    <w:p w:rsidR="00CF2927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  <w:shd w:val="clear" w:color="auto" w:fill="FFFFFF"/>
        </w:rPr>
        <w:t>При назначении административного наказания суд учитывает: обстоятельства, смягчающие административную ответственность (признание вины, раскаяние в содеянном), отсутствие обстоятельств, отягчающих административную ответственность, а так же личность Абдуллаева И.М., его семейное положение (</w:t>
      </w:r>
      <w:r w:rsidRPr="007D5BB1">
        <w:rPr>
          <w:szCs w:val="28"/>
        </w:rPr>
        <w:t>(данные изъяты)</w:t>
      </w:r>
      <w:r w:rsidRPr="007D5BB1">
        <w:rPr>
          <w:szCs w:val="28"/>
          <w:shd w:val="clear" w:color="auto" w:fill="FFFFFF"/>
        </w:rPr>
        <w:t>, имущественное положение (имеет постоянный источник доходов) и считает, что административное наказание должно быть назначено в виде административного штрафа в минимальном размере, установленном санкцией ст.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1. Нарушение требований лесного законодательства об учете древесины и сделок с ней" w:history="1">
        <w:r w:rsidRPr="007D5BB1">
          <w:rPr>
            <w:rStyle w:val="Hyperlink"/>
            <w:color w:val="auto"/>
            <w:szCs w:val="28"/>
            <w:u w:val="none"/>
            <w:bdr w:val="none" w:sz="0" w:space="0" w:color="auto" w:frame="1"/>
          </w:rPr>
          <w:t>8.28.1</w:t>
        </w:r>
      </w:hyperlink>
      <w:r w:rsidR="007A0E20">
        <w:rPr>
          <w:szCs w:val="28"/>
          <w:shd w:val="clear" w:color="auto" w:fill="FFFFFF"/>
        </w:rPr>
        <w:t> ч. 1 КоАП РФ для</w:t>
      </w:r>
      <w:r w:rsidRPr="007D5BB1">
        <w:rPr>
          <w:szCs w:val="28"/>
          <w:shd w:val="clear" w:color="auto" w:fill="FFFFFF"/>
        </w:rPr>
        <w:t xml:space="preserve"> лиц, осуществляющих предпринимательскую деятельность без образования юридического лица.</w:t>
      </w:r>
    </w:p>
    <w:p w:rsidR="00920C11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         Руководствуясь ст. ст. 29.9 – 29.11  </w:t>
      </w:r>
      <w:r w:rsidRPr="007D5BB1" w:rsidR="00D56D5E">
        <w:rPr>
          <w:szCs w:val="28"/>
        </w:rPr>
        <w:t>КоАП РФ</w:t>
      </w:r>
      <w:r w:rsidRPr="007D5BB1">
        <w:rPr>
          <w:szCs w:val="28"/>
        </w:rPr>
        <w:t>,</w:t>
      </w:r>
      <w:r w:rsidRPr="007D5BB1" w:rsidR="005D1B83">
        <w:rPr>
          <w:szCs w:val="28"/>
        </w:rPr>
        <w:t xml:space="preserve"> мировой судья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ПОСТАНОВИЛ:</w:t>
      </w:r>
    </w:p>
    <w:p w:rsidR="00CF2927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</w:rPr>
        <w:t xml:space="preserve">(данные </w:t>
      </w:r>
      <w:r w:rsidRPr="007D5BB1">
        <w:rPr>
          <w:szCs w:val="28"/>
        </w:rPr>
        <w:t>изъяты)Абдуллаева</w:t>
      </w:r>
      <w:r w:rsidRPr="007D5BB1">
        <w:rPr>
          <w:szCs w:val="28"/>
        </w:rPr>
        <w:t xml:space="preserve"> </w:t>
      </w:r>
      <w:r w:rsidRPr="007D5BB1">
        <w:rPr>
          <w:szCs w:val="28"/>
        </w:rPr>
        <w:t>Икмета</w:t>
      </w:r>
      <w:r w:rsidR="007A0E20">
        <w:rPr>
          <w:szCs w:val="28"/>
        </w:rPr>
        <w:t xml:space="preserve"> </w:t>
      </w:r>
      <w:r w:rsidRPr="007D5BB1">
        <w:rPr>
          <w:szCs w:val="28"/>
        </w:rPr>
        <w:t>Муфретовича</w:t>
      </w:r>
      <w:r w:rsidRPr="007D5BB1" w:rsidR="00EB7642">
        <w:rPr>
          <w:szCs w:val="28"/>
        </w:rPr>
        <w:t xml:space="preserve">, </w:t>
      </w:r>
      <w:r w:rsidRPr="007D5BB1">
        <w:rPr>
          <w:szCs w:val="28"/>
        </w:rPr>
        <w:t>(данные изъяты)</w:t>
      </w:r>
      <w:r w:rsidRPr="007D5BB1" w:rsidR="00EB7642">
        <w:rPr>
          <w:szCs w:val="28"/>
        </w:rPr>
        <w:t>,</w:t>
      </w:r>
      <w:r w:rsidRPr="007D5BB1" w:rsidR="00920C11">
        <w:rPr>
          <w:szCs w:val="28"/>
        </w:rPr>
        <w:t>признать виновным в</w:t>
      </w:r>
      <w:r w:rsidRPr="007D5BB1" w:rsidR="008B36DB">
        <w:rPr>
          <w:szCs w:val="28"/>
        </w:rPr>
        <w:t xml:space="preserve"> совершении административного правонарушения, предусмотренно</w:t>
      </w:r>
      <w:r w:rsidRPr="007D5BB1" w:rsidR="00920C11">
        <w:rPr>
          <w:szCs w:val="28"/>
        </w:rPr>
        <w:t xml:space="preserve">го </w:t>
      </w:r>
      <w:r w:rsidRPr="007D5BB1" w:rsidR="003B6009">
        <w:rPr>
          <w:szCs w:val="28"/>
        </w:rPr>
        <w:t xml:space="preserve">частью </w:t>
      </w:r>
      <w:r w:rsidRPr="007D5BB1">
        <w:rPr>
          <w:szCs w:val="28"/>
        </w:rPr>
        <w:t>1</w:t>
      </w:r>
      <w:r w:rsidRPr="007D5BB1" w:rsidR="008B36DB">
        <w:rPr>
          <w:szCs w:val="28"/>
        </w:rPr>
        <w:t>ст</w:t>
      </w:r>
      <w:r w:rsidRPr="007D5BB1" w:rsidR="00F003D8">
        <w:rPr>
          <w:szCs w:val="28"/>
        </w:rPr>
        <w:t>ать</w:t>
      </w:r>
      <w:r w:rsidRPr="007D5BB1" w:rsidR="003B6009">
        <w:rPr>
          <w:szCs w:val="28"/>
        </w:rPr>
        <w:t>и</w:t>
      </w:r>
      <w:r w:rsidRPr="007D5BB1">
        <w:rPr>
          <w:szCs w:val="28"/>
        </w:rPr>
        <w:t>8.28.1</w:t>
      </w:r>
      <w:r w:rsidRPr="007D5BB1" w:rsidR="003B6009">
        <w:rPr>
          <w:szCs w:val="28"/>
        </w:rPr>
        <w:t>КоАП РФ</w:t>
      </w:r>
      <w:r w:rsidRPr="007D5BB1" w:rsidR="00920C11">
        <w:rPr>
          <w:szCs w:val="28"/>
        </w:rPr>
        <w:t>,</w:t>
      </w:r>
      <w:r w:rsidRPr="007D5BB1" w:rsidR="008B36DB">
        <w:rPr>
          <w:szCs w:val="28"/>
        </w:rPr>
        <w:t xml:space="preserve"> и назначить ему административное наказание в виде </w:t>
      </w:r>
      <w:r w:rsidRPr="007D5BB1" w:rsidR="00A120FB">
        <w:rPr>
          <w:szCs w:val="28"/>
        </w:rPr>
        <w:t xml:space="preserve">административного </w:t>
      </w:r>
      <w:r w:rsidRPr="007D5BB1">
        <w:rPr>
          <w:szCs w:val="28"/>
          <w:shd w:val="clear" w:color="auto" w:fill="FFFFFF"/>
        </w:rPr>
        <w:t xml:space="preserve">штрафа в размере 7000 (семь тысяч) рублей. </w:t>
      </w:r>
    </w:p>
    <w:p w:rsidR="00CF2927" w:rsidRPr="007D5BB1" w:rsidP="007D5BB1">
      <w:pPr>
        <w:suppressAutoHyphens/>
        <w:ind w:firstLine="709"/>
        <w:jc w:val="both"/>
        <w:rPr>
          <w:szCs w:val="28"/>
          <w:shd w:val="clear" w:color="auto" w:fill="FFFFFF"/>
        </w:rPr>
      </w:pPr>
      <w:r w:rsidRPr="007D5BB1">
        <w:rPr>
          <w:szCs w:val="28"/>
          <w:shd w:val="clear" w:color="auto" w:fill="FFFFFF"/>
        </w:rPr>
        <w:t xml:space="preserve">Штраф должен быть уплачен лицом, привлеченным к ответственности, не позднее шестидесяти дней со дня вступления постановления о наложении административного штрафа, в законную силу, либо со дня истечения срока отсрочки или срока рассрочки. </w:t>
      </w:r>
    </w:p>
    <w:p w:rsidR="00CF2927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  <w:shd w:val="clear" w:color="auto" w:fill="FFFFFF"/>
        </w:rPr>
        <w:t>Реквизиты для уплаты штрафа:</w:t>
      </w:r>
    </w:p>
    <w:p w:rsidR="00CF2927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 xml:space="preserve">Сумму штрафа необходимо внести: получатель -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01083 01 0281 140, УИД - </w:t>
      </w:r>
      <w:r w:rsidRPr="007D5BB1">
        <w:rPr>
          <w:bCs/>
          <w:szCs w:val="28"/>
        </w:rPr>
        <w:t>91MS0063-01-2020-001213-14</w:t>
      </w:r>
      <w:r w:rsidRPr="007D5BB1">
        <w:rPr>
          <w:szCs w:val="28"/>
        </w:rPr>
        <w:t xml:space="preserve"> – штрафы за нарушение требований лесного законодательства об учёте древесины и сделок с ней.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D5BB1" w:rsidR="007F4D57">
        <w:rPr>
          <w:szCs w:val="28"/>
        </w:rPr>
        <w:t>, вынесшего постановление,</w:t>
      </w:r>
      <w:r w:rsidRPr="007D5BB1">
        <w:rPr>
          <w:szCs w:val="28"/>
        </w:rPr>
        <w:t xml:space="preserve"> в течение </w:t>
      </w:r>
      <w:r w:rsidRPr="007D5BB1" w:rsidR="00920C11">
        <w:rPr>
          <w:szCs w:val="28"/>
        </w:rPr>
        <w:t>десяти</w:t>
      </w:r>
      <w:r w:rsidRPr="007D5BB1">
        <w:rPr>
          <w:szCs w:val="28"/>
        </w:rPr>
        <w:t xml:space="preserve"> суток  со дня вручения или получения копии постановления.</w:t>
      </w:r>
    </w:p>
    <w:p w:rsidR="008B36DB" w:rsidRPr="007D5BB1" w:rsidP="007D5BB1">
      <w:pPr>
        <w:suppressAutoHyphens/>
        <w:ind w:firstLine="709"/>
        <w:jc w:val="both"/>
        <w:rPr>
          <w:szCs w:val="28"/>
        </w:rPr>
      </w:pPr>
    </w:p>
    <w:p w:rsidR="008B36DB" w:rsidRPr="007D5BB1" w:rsidP="007D5BB1">
      <w:pPr>
        <w:suppressAutoHyphens/>
        <w:ind w:firstLine="709"/>
        <w:jc w:val="both"/>
        <w:rPr>
          <w:szCs w:val="28"/>
        </w:rPr>
      </w:pPr>
    </w:p>
    <w:p w:rsidR="009D1E4D" w:rsidRPr="007D5BB1" w:rsidP="007D5BB1">
      <w:pPr>
        <w:tabs>
          <w:tab w:val="left" w:pos="2835"/>
          <w:tab w:val="left" w:pos="3828"/>
          <w:tab w:val="left" w:pos="4820"/>
          <w:tab w:val="left" w:pos="6237"/>
        </w:tabs>
        <w:suppressAutoHyphens/>
        <w:ind w:firstLine="709"/>
        <w:jc w:val="both"/>
        <w:rPr>
          <w:szCs w:val="28"/>
        </w:rPr>
      </w:pPr>
      <w:r w:rsidRPr="007D5BB1">
        <w:rPr>
          <w:szCs w:val="28"/>
        </w:rPr>
        <w:t>И.о. м</w:t>
      </w:r>
      <w:r w:rsidRPr="007D5BB1" w:rsidR="008B36DB">
        <w:rPr>
          <w:szCs w:val="28"/>
        </w:rPr>
        <w:t>ирово</w:t>
      </w:r>
      <w:r w:rsidRPr="007D5BB1">
        <w:rPr>
          <w:szCs w:val="28"/>
        </w:rPr>
        <w:t>го</w:t>
      </w:r>
      <w:r w:rsidRPr="007D5BB1" w:rsidR="008B36DB">
        <w:rPr>
          <w:szCs w:val="28"/>
        </w:rPr>
        <w:t xml:space="preserve"> судь</w:t>
      </w:r>
      <w:r w:rsidRPr="007D5BB1">
        <w:rPr>
          <w:szCs w:val="28"/>
        </w:rPr>
        <w:t>и</w:t>
      </w:r>
      <w:r w:rsidR="007A0E20">
        <w:rPr>
          <w:szCs w:val="28"/>
        </w:rPr>
        <w:t xml:space="preserve"> </w:t>
      </w:r>
      <w:r w:rsidRPr="007D5BB1" w:rsidR="00F64FDC">
        <w:rPr>
          <w:szCs w:val="28"/>
        </w:rPr>
        <w:t xml:space="preserve">А.А. </w:t>
      </w:r>
      <w:r w:rsidRPr="007D5BB1" w:rsidR="00F64FDC">
        <w:rPr>
          <w:szCs w:val="28"/>
        </w:rPr>
        <w:t>Кулунчаков</w:t>
      </w:r>
    </w:p>
    <w:sectPr w:rsidSect="007D5BB1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F7A54"/>
    <w:rsid w:val="001A4A3E"/>
    <w:rsid w:val="001A61EE"/>
    <w:rsid w:val="001B4B17"/>
    <w:rsid w:val="001C71F7"/>
    <w:rsid w:val="001F0B90"/>
    <w:rsid w:val="0020140B"/>
    <w:rsid w:val="00245A3E"/>
    <w:rsid w:val="00275B6D"/>
    <w:rsid w:val="002D63FE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57062"/>
    <w:rsid w:val="004A5DE8"/>
    <w:rsid w:val="004A6C96"/>
    <w:rsid w:val="00543F15"/>
    <w:rsid w:val="00570865"/>
    <w:rsid w:val="005A1106"/>
    <w:rsid w:val="005C513C"/>
    <w:rsid w:val="005D1B83"/>
    <w:rsid w:val="006364F1"/>
    <w:rsid w:val="00642985"/>
    <w:rsid w:val="00645C08"/>
    <w:rsid w:val="0066231F"/>
    <w:rsid w:val="00677960"/>
    <w:rsid w:val="006B73E2"/>
    <w:rsid w:val="006D384C"/>
    <w:rsid w:val="006E20B8"/>
    <w:rsid w:val="006E3EA0"/>
    <w:rsid w:val="006E7EF6"/>
    <w:rsid w:val="006F5531"/>
    <w:rsid w:val="0071090F"/>
    <w:rsid w:val="0073585D"/>
    <w:rsid w:val="007673AF"/>
    <w:rsid w:val="007A0E20"/>
    <w:rsid w:val="007A5F79"/>
    <w:rsid w:val="007C6366"/>
    <w:rsid w:val="007C78A4"/>
    <w:rsid w:val="007D5BB1"/>
    <w:rsid w:val="007F4D57"/>
    <w:rsid w:val="007F6D9C"/>
    <w:rsid w:val="00813D35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323E4"/>
    <w:rsid w:val="00951672"/>
    <w:rsid w:val="00953B43"/>
    <w:rsid w:val="0096304E"/>
    <w:rsid w:val="00975297"/>
    <w:rsid w:val="00990CB6"/>
    <w:rsid w:val="009D1E4D"/>
    <w:rsid w:val="009E3360"/>
    <w:rsid w:val="009F14FE"/>
    <w:rsid w:val="009F6689"/>
    <w:rsid w:val="00A068C3"/>
    <w:rsid w:val="00A120FB"/>
    <w:rsid w:val="00A1505E"/>
    <w:rsid w:val="00A3533C"/>
    <w:rsid w:val="00A8258C"/>
    <w:rsid w:val="00AB776A"/>
    <w:rsid w:val="00AD3052"/>
    <w:rsid w:val="00AE3949"/>
    <w:rsid w:val="00B12730"/>
    <w:rsid w:val="00B311CD"/>
    <w:rsid w:val="00BC3F7A"/>
    <w:rsid w:val="00C46AA6"/>
    <w:rsid w:val="00C72506"/>
    <w:rsid w:val="00C75456"/>
    <w:rsid w:val="00C84254"/>
    <w:rsid w:val="00CA4399"/>
    <w:rsid w:val="00CB745A"/>
    <w:rsid w:val="00CD7916"/>
    <w:rsid w:val="00CF2927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587B3-32A8-431A-A8D4-C199880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8/statia-8.28.1/" TargetMode="External" /><Relationship Id="rId6" Type="http://schemas.openxmlformats.org/officeDocument/2006/relationships/hyperlink" Target="https://sudact.ru/law/lesnoi-kodeks-rossiiskoi-federatsii-ot-04122006-n/glava-2.2/statia-50.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7BC5-F8F5-4462-9499-74D9FB33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