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5-26-1</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7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6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гражданки РФ, зарегистрированной по адресу:</w:t>
      </w:r>
      <w:r>
        <w:rPr>
          <w:rFonts w:ascii="Times New Roman" w:eastAsia="Times New Roman" w:hAnsi="Times New Roman" w:cs="Times New Roman"/>
          <w:sz w:val="25"/>
          <w:szCs w:val="25"/>
        </w:rPr>
        <w:t xml:space="preserve">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проживающей по адресу:</w:t>
      </w:r>
      <w:r>
        <w:rPr>
          <w:rFonts w:ascii="Times New Roman" w:eastAsia="Times New Roman" w:hAnsi="Times New Roman" w:cs="Times New Roman"/>
          <w:sz w:val="25"/>
          <w:szCs w:val="25"/>
        </w:rPr>
        <w:t xml:space="preserve">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5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6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w:t>
      </w:r>
      <w:r>
        <w:rPr>
          <w:rFonts w:ascii="Calibri" w:eastAsia="Calibri" w:hAnsi="Calibri" w:cs="Calibri"/>
          <w:sz w:val="25"/>
          <w:szCs w:val="25"/>
        </w:rPr>
        <w:t xml:space="preserve"> </w:t>
      </w:r>
      <w:r>
        <w:rPr>
          <w:rStyle w:val="cat-CarNumbergrp-27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с признаками опьянения (запах</w:t>
      </w:r>
      <w:r>
        <w:rPr>
          <w:rFonts w:ascii="Times New Roman" w:eastAsia="Times New Roman" w:hAnsi="Times New Roman" w:cs="Times New Roman"/>
          <w:sz w:val="25"/>
          <w:szCs w:val="25"/>
        </w:rPr>
        <w:t xml:space="preserve"> алкоголя изо рта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выполнила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нарушила п. 2.3.2 ПДД РФ. Действия </w:t>
      </w:r>
      <w:r>
        <w:rPr>
          <w:rStyle w:val="cat-FIOgrp-18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Для</w:t>
      </w:r>
      <w:r>
        <w:rPr>
          <w:rFonts w:ascii="Times New Roman" w:eastAsia="Times New Roman" w:hAnsi="Times New Roman" w:cs="Times New Roman"/>
          <w:sz w:val="25"/>
          <w:szCs w:val="25"/>
        </w:rPr>
        <w:t xml:space="preserve"> рассмотрени</w:t>
      </w:r>
      <w:r>
        <w:rPr>
          <w:rFonts w:ascii="Times New Roman" w:eastAsia="Times New Roman" w:hAnsi="Times New Roman" w:cs="Times New Roman"/>
          <w:sz w:val="25"/>
          <w:szCs w:val="25"/>
        </w:rPr>
        <w:t>я</w:t>
      </w:r>
      <w:r>
        <w:rPr>
          <w:rFonts w:ascii="Times New Roman" w:eastAsia="Times New Roman" w:hAnsi="Times New Roman" w:cs="Times New Roman"/>
          <w:sz w:val="25"/>
          <w:szCs w:val="25"/>
        </w:rPr>
        <w:t xml:space="preserve"> дела об административном правонарушении </w:t>
      </w:r>
      <w:r>
        <w:rPr>
          <w:rStyle w:val="cat-FIOgrp-18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явилась,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 времени и месте рассмотрения дела извещен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надлежащим образом</w:t>
      </w:r>
      <w:r>
        <w:rPr>
          <w:rFonts w:ascii="Times New Roman" w:eastAsia="Times New Roman" w:hAnsi="Times New Roman" w:cs="Times New Roman"/>
          <w:sz w:val="25"/>
          <w:szCs w:val="25"/>
        </w:rPr>
        <w:t>, каких-либо ходатайств, заявлений от нее не поступило.</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8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1"/>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4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8rplc-2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отказал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8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8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8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8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w:t>
      </w:r>
      <w:r>
        <w:rPr>
          <w:rFonts w:ascii="Times New Roman" w:eastAsia="Times New Roman" w:hAnsi="Times New Roman" w:cs="Times New Roman"/>
          <w:sz w:val="25"/>
          <w:szCs w:val="25"/>
        </w:rPr>
        <w:t>ею</w:t>
      </w:r>
      <w:r>
        <w:rPr>
          <w:rFonts w:ascii="Times New Roman" w:eastAsia="Times New Roman" w:hAnsi="Times New Roman" w:cs="Times New Roman"/>
          <w:sz w:val="25"/>
          <w:szCs w:val="25"/>
        </w:rPr>
        <w:t xml:space="preserve">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8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 xml:space="preserve">7 от </w:t>
      </w:r>
      <w:r>
        <w:rPr>
          <w:rStyle w:val="cat-Dategrp-12rplc-31"/>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w:t>
      </w:r>
      <w:r>
        <w:rPr>
          <w:rFonts w:ascii="Times New Roman" w:eastAsia="Times New Roman" w:hAnsi="Times New Roman" w:cs="Times New Roman"/>
          <w:sz w:val="25"/>
          <w:szCs w:val="25"/>
        </w:rPr>
        <w:t xml:space="preserve">следует, что </w:t>
      </w:r>
      <w:r>
        <w:rPr>
          <w:rStyle w:val="cat-FIOgrp-18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ознакомлена, копию протокола получила, о чем свидетельствуют подписи последней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w:t>
      </w:r>
      <w:r>
        <w:rPr>
          <w:rFonts w:ascii="Times New Roman" w:eastAsia="Times New Roman" w:hAnsi="Times New Roman" w:cs="Times New Roman"/>
          <w:sz w:val="25"/>
          <w:szCs w:val="25"/>
        </w:rPr>
        <w:t>5313</w:t>
      </w:r>
      <w:r>
        <w:rPr>
          <w:rFonts w:ascii="Times New Roman" w:eastAsia="Times New Roman" w:hAnsi="Times New Roman" w:cs="Times New Roman"/>
          <w:sz w:val="25"/>
          <w:szCs w:val="25"/>
        </w:rPr>
        <w:t xml:space="preserve"> от </w:t>
      </w:r>
      <w:r>
        <w:rPr>
          <w:rStyle w:val="cat-Dategrp-12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2</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8rplc-3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98</w:t>
      </w:r>
      <w:r>
        <w:rPr>
          <w:rFonts w:ascii="Times New Roman" w:eastAsia="Times New Roman" w:hAnsi="Times New Roman" w:cs="Times New Roman"/>
          <w:sz w:val="25"/>
          <w:szCs w:val="25"/>
        </w:rPr>
        <w:t xml:space="preserve"> от </w:t>
      </w:r>
      <w:r>
        <w:rPr>
          <w:rStyle w:val="cat-Dategrp-12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w:t>
      </w:r>
      <w:r>
        <w:rPr>
          <w:rFonts w:ascii="Times New Roman" w:eastAsia="Times New Roman" w:hAnsi="Times New Roman" w:cs="Times New Roman"/>
          <w:sz w:val="25"/>
          <w:szCs w:val="25"/>
        </w:rPr>
        <w:t>3</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м</w:t>
      </w:r>
      <w:r>
        <w:rPr>
          <w:rFonts w:ascii="Times New Roman" w:eastAsia="Times New Roman" w:hAnsi="Times New Roman" w:cs="Times New Roman"/>
          <w:sz w:val="25"/>
          <w:szCs w:val="25"/>
        </w:rPr>
        <w:t xml:space="preserve">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(л.д.6</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w:t>
      </w:r>
      <w:r>
        <w:rPr>
          <w:rFonts w:ascii="Times New Roman" w:eastAsia="Times New Roman" w:hAnsi="Times New Roman" w:cs="Times New Roman"/>
          <w:sz w:val="25"/>
          <w:szCs w:val="25"/>
        </w:rPr>
        <w:t>Отделения</w:t>
      </w:r>
      <w:r>
        <w:rPr>
          <w:rFonts w:ascii="Times New Roman" w:eastAsia="Times New Roman" w:hAnsi="Times New Roman" w:cs="Times New Roman"/>
          <w:sz w:val="25"/>
          <w:szCs w:val="25"/>
        </w:rPr>
        <w:t xml:space="preserve"> Государственной инспекции безопасности дорожного движения </w:t>
      </w:r>
      <w:r>
        <w:rPr>
          <w:rFonts w:ascii="Times New Roman" w:eastAsia="Times New Roman" w:hAnsi="Times New Roman" w:cs="Times New Roman"/>
          <w:sz w:val="25"/>
          <w:szCs w:val="25"/>
        </w:rPr>
        <w:t xml:space="preserve">ОМВД России по </w:t>
      </w:r>
      <w:r>
        <w:rPr>
          <w:rStyle w:val="cat-Addressgrp-9rplc-3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от </w:t>
      </w:r>
      <w:r>
        <w:rPr>
          <w:rStyle w:val="cat-Dategrp-12rplc-3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ст.264.1 УК РФ</w:t>
      </w:r>
      <w:r>
        <w:rPr>
          <w:rFonts w:ascii="Times New Roman" w:eastAsia="Times New Roman" w:hAnsi="Times New Roman" w:cs="Times New Roman"/>
          <w:sz w:val="25"/>
          <w:szCs w:val="25"/>
        </w:rPr>
        <w:t xml:space="preserve"> не привлекалась (л.д.</w:t>
      </w:r>
      <w:r>
        <w:rPr>
          <w:rFonts w:ascii="Times New Roman" w:eastAsia="Times New Roman" w:hAnsi="Times New Roman" w:cs="Times New Roman"/>
          <w:sz w:val="25"/>
          <w:szCs w:val="25"/>
        </w:rPr>
        <w:t>11</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8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8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8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ею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8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ее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8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9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2rplc-47"/>
          <w:rFonts w:ascii="Times New Roman" w:eastAsia="Times New Roman" w:hAnsi="Times New Roman" w:cs="Times New Roman"/>
          <w:sz w:val="25"/>
          <w:szCs w:val="25"/>
        </w:rPr>
        <w:t>...</w:t>
      </w:r>
      <w:r>
        <w:rPr>
          <w:rStyle w:val="cat-PassportDatagrp-24rplc-4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овной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ей административное наказание в виде административного штрафа в размере </w:t>
      </w:r>
      <w:r>
        <w:rPr>
          <w:rStyle w:val="cat-Sumgrp-22rplc-49"/>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9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к/с 03100643000000017500, БИК </w:t>
      </w:r>
      <w:r>
        <w:rPr>
          <w:rStyle w:val="cat-PhoneNumbergrp-28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29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18810491241600003</w:t>
      </w:r>
      <w:r>
        <w:rPr>
          <w:rFonts w:ascii="Times New Roman" w:eastAsia="Times New Roman" w:hAnsi="Times New Roman" w:cs="Times New Roman"/>
          <w:sz w:val="25"/>
          <w:szCs w:val="25"/>
        </w:rPr>
        <w:t>311</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8rplc-60"/>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4"/>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7rplc-4">
    <w:name w:val="cat-FIO grp-17 rplc-4"/>
    <w:basedOn w:val="DefaultParagraphFont"/>
  </w:style>
  <w:style w:type="character" w:customStyle="1" w:styleId="cat-Addressgrp-3rplc-5">
    <w:name w:val="cat-Address grp-3 rplc-5"/>
    <w:basedOn w:val="DefaultParagraphFont"/>
  </w:style>
  <w:style w:type="character" w:customStyle="1" w:styleId="cat-FIOgrp-16rplc-6">
    <w:name w:val="cat-FIO grp-16 rplc-6"/>
    <w:basedOn w:val="DefaultParagraphFont"/>
  </w:style>
  <w:style w:type="character" w:customStyle="1" w:styleId="cat-ExternalSystemDefinedgrp-32rplc-7">
    <w:name w:val="cat-ExternalSystemDefined grp-32 rplc-7"/>
    <w:basedOn w:val="DefaultParagraphFont"/>
  </w:style>
  <w:style w:type="character" w:customStyle="1" w:styleId="cat-PassportDatagrp-23rplc-8">
    <w:name w:val="cat-PassportData grp-23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2rplc-11">
    <w:name w:val="cat-Date grp-12 rplc-11"/>
    <w:basedOn w:val="DefaultParagraphFont"/>
  </w:style>
  <w:style w:type="character" w:customStyle="1" w:styleId="cat-Timegrp-25rplc-12">
    <w:name w:val="cat-Time grp-25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18rplc-15">
    <w:name w:val="cat-FIO grp-18 rplc-15"/>
    <w:basedOn w:val="DefaultParagraphFont"/>
  </w:style>
  <w:style w:type="character" w:customStyle="1" w:styleId="cat-CarMakeModelgrp-26rplc-16">
    <w:name w:val="cat-CarMakeModel grp-26 rplc-16"/>
    <w:basedOn w:val="DefaultParagraphFont"/>
  </w:style>
  <w:style w:type="character" w:customStyle="1" w:styleId="cat-CarNumbergrp-27rplc-17">
    <w:name w:val="cat-CarNumber grp-27 rplc-17"/>
    <w:basedOn w:val="DefaultParagraphFont"/>
  </w:style>
  <w:style w:type="character" w:customStyle="1" w:styleId="cat-FIOgrp-18rplc-18">
    <w:name w:val="cat-FIO grp-18 rplc-18"/>
    <w:basedOn w:val="DefaultParagraphFont"/>
  </w:style>
  <w:style w:type="character" w:customStyle="1" w:styleId="cat-FIOgrp-18rplc-19">
    <w:name w:val="cat-FIO grp-18 rplc-19"/>
    <w:basedOn w:val="DefaultParagraphFont"/>
  </w:style>
  <w:style w:type="character" w:customStyle="1" w:styleId="cat-FIOgrp-18rplc-20">
    <w:name w:val="cat-FIO grp-18 rplc-20"/>
    <w:basedOn w:val="DefaultParagraphFont"/>
  </w:style>
  <w:style w:type="character" w:customStyle="1" w:styleId="cat-SumInWordsgrp-21rplc-21">
    <w:name w:val="cat-SumInWords grp-21 rplc-21"/>
    <w:basedOn w:val="DefaultParagraphFont"/>
  </w:style>
  <w:style w:type="character" w:customStyle="1" w:styleId="cat-Dategrp-13rplc-22">
    <w:name w:val="cat-Date grp-13 rplc-22"/>
    <w:basedOn w:val="DefaultParagraphFont"/>
  </w:style>
  <w:style w:type="character" w:customStyle="1" w:styleId="cat-Dategrp-14rplc-23">
    <w:name w:val="cat-Date grp-14 rplc-23"/>
    <w:basedOn w:val="DefaultParagraphFont"/>
  </w:style>
  <w:style w:type="character" w:customStyle="1" w:styleId="cat-FIOgrp-18rplc-24">
    <w:name w:val="cat-FIO grp-18 rplc-24"/>
    <w:basedOn w:val="DefaultParagraphFont"/>
  </w:style>
  <w:style w:type="character" w:customStyle="1" w:styleId="cat-Dategrp-15rplc-25">
    <w:name w:val="cat-Date grp-15 rplc-25"/>
    <w:basedOn w:val="DefaultParagraphFont"/>
  </w:style>
  <w:style w:type="character" w:customStyle="1" w:styleId="cat-FIOgrp-18rplc-26">
    <w:name w:val="cat-FIO grp-18 rplc-26"/>
    <w:basedOn w:val="DefaultParagraphFont"/>
  </w:style>
  <w:style w:type="character" w:customStyle="1" w:styleId="cat-FIOgrp-18rplc-27">
    <w:name w:val="cat-FIO grp-18 rplc-27"/>
    <w:basedOn w:val="DefaultParagraphFont"/>
  </w:style>
  <w:style w:type="character" w:customStyle="1" w:styleId="cat-FIOgrp-18rplc-28">
    <w:name w:val="cat-FIO grp-18 rplc-28"/>
    <w:basedOn w:val="DefaultParagraphFont"/>
  </w:style>
  <w:style w:type="character" w:customStyle="1" w:styleId="cat-FIOgrp-18rplc-29">
    <w:name w:val="cat-FIO grp-18 rplc-29"/>
    <w:basedOn w:val="DefaultParagraphFont"/>
  </w:style>
  <w:style w:type="character" w:customStyle="1" w:styleId="cat-FIOgrp-18rplc-30">
    <w:name w:val="cat-FIO grp-18 rplc-30"/>
    <w:basedOn w:val="DefaultParagraphFont"/>
  </w:style>
  <w:style w:type="character" w:customStyle="1" w:styleId="cat-Dategrp-12rplc-31">
    <w:name w:val="cat-Date grp-12 rplc-31"/>
    <w:basedOn w:val="DefaultParagraphFont"/>
  </w:style>
  <w:style w:type="character" w:customStyle="1" w:styleId="cat-FIOgrp-18rplc-32">
    <w:name w:val="cat-FIO grp-18 rplc-32"/>
    <w:basedOn w:val="DefaultParagraphFont"/>
  </w:style>
  <w:style w:type="character" w:customStyle="1" w:styleId="cat-Dategrp-12rplc-33">
    <w:name w:val="cat-Date grp-12 rplc-33"/>
    <w:basedOn w:val="DefaultParagraphFont"/>
  </w:style>
  <w:style w:type="character" w:customStyle="1" w:styleId="cat-Addressgrp-8rplc-34">
    <w:name w:val="cat-Address grp-8 rplc-34"/>
    <w:basedOn w:val="DefaultParagraphFont"/>
  </w:style>
  <w:style w:type="character" w:customStyle="1" w:styleId="cat-Dategrp-12rplc-35">
    <w:name w:val="cat-Date grp-12 rplc-35"/>
    <w:basedOn w:val="DefaultParagraphFont"/>
  </w:style>
  <w:style w:type="character" w:customStyle="1" w:styleId="cat-Addressgrp-9rplc-36">
    <w:name w:val="cat-Address grp-9 rplc-36"/>
    <w:basedOn w:val="DefaultParagraphFont"/>
  </w:style>
  <w:style w:type="character" w:customStyle="1" w:styleId="cat-Dategrp-12rplc-37">
    <w:name w:val="cat-Date grp-12 rplc-37"/>
    <w:basedOn w:val="DefaultParagraphFont"/>
  </w:style>
  <w:style w:type="character" w:customStyle="1" w:styleId="cat-FIOgrp-18rplc-38">
    <w:name w:val="cat-FIO grp-18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FIOgrp-18rplc-44">
    <w:name w:val="cat-FIO grp-18 rplc-44"/>
    <w:basedOn w:val="DefaultParagraphFont"/>
  </w:style>
  <w:style w:type="character" w:customStyle="1" w:styleId="cat-FIOgrp-18rplc-45">
    <w:name w:val="cat-FIO grp-18 rplc-45"/>
    <w:basedOn w:val="DefaultParagraphFont"/>
  </w:style>
  <w:style w:type="character" w:customStyle="1" w:styleId="cat-FIOgrp-19rplc-46">
    <w:name w:val="cat-FIO grp-19 rplc-46"/>
    <w:basedOn w:val="DefaultParagraphFont"/>
  </w:style>
  <w:style w:type="character" w:customStyle="1" w:styleId="cat-ExternalSystemDefinedgrp-32rplc-47">
    <w:name w:val="cat-ExternalSystemDefined grp-32 rplc-47"/>
    <w:basedOn w:val="DefaultParagraphFont"/>
  </w:style>
  <w:style w:type="character" w:customStyle="1" w:styleId="cat-PassportDatagrp-24rplc-48">
    <w:name w:val="cat-PassportData grp-24 rplc-48"/>
    <w:basedOn w:val="DefaultParagraphFont"/>
  </w:style>
  <w:style w:type="character" w:customStyle="1" w:styleId="cat-Sumgrp-22rplc-49">
    <w:name w:val="cat-Sum grp-22 rplc-49"/>
    <w:basedOn w:val="DefaultParagraphFont"/>
  </w:style>
  <w:style w:type="character" w:customStyle="1" w:styleId="cat-Addressgrp-1rplc-50">
    <w:name w:val="cat-Address grp-1 rplc-50"/>
    <w:basedOn w:val="DefaultParagraphFont"/>
  </w:style>
  <w:style w:type="character" w:customStyle="1" w:styleId="cat-Addressgrp-1rplc-51">
    <w:name w:val="cat-Address grp-1 rplc-51"/>
    <w:basedOn w:val="DefaultParagraphFont"/>
  </w:style>
  <w:style w:type="character" w:customStyle="1" w:styleId="cat-Addressgrp-9rplc-52">
    <w:name w:val="cat-Address grp-9 rplc-52"/>
    <w:basedOn w:val="DefaultParagraphFont"/>
  </w:style>
  <w:style w:type="character" w:customStyle="1" w:styleId="cat-PhoneNumbergrp-28rplc-53">
    <w:name w:val="cat-PhoneNumber grp-28 rplc-53"/>
    <w:basedOn w:val="DefaultParagraphFont"/>
  </w:style>
  <w:style w:type="character" w:customStyle="1" w:styleId="cat-PhoneNumbergrp-29rplc-54">
    <w:name w:val="cat-PhoneNumber grp-29 rplc-54"/>
    <w:basedOn w:val="DefaultParagraphFont"/>
  </w:style>
  <w:style w:type="character" w:customStyle="1" w:styleId="cat-PhoneNumbergrp-30rplc-55">
    <w:name w:val="cat-PhoneNumber grp-30 rplc-55"/>
    <w:basedOn w:val="DefaultParagraphFont"/>
  </w:style>
  <w:style w:type="character" w:customStyle="1" w:styleId="cat-PhoneNumbergrp-31rplc-56">
    <w:name w:val="cat-PhoneNumber grp-31 rplc-56"/>
    <w:basedOn w:val="DefaultParagraphFont"/>
  </w:style>
  <w:style w:type="character" w:customStyle="1" w:styleId="cat-Addressgrp-2rplc-57">
    <w:name w:val="cat-Address grp-2 rplc-57"/>
    <w:basedOn w:val="DefaultParagraphFont"/>
  </w:style>
  <w:style w:type="character" w:customStyle="1" w:styleId="cat-Addressgrp-1rplc-58">
    <w:name w:val="cat-Address grp-1 rplc-58"/>
    <w:basedOn w:val="DefaultParagraphFont"/>
  </w:style>
  <w:style w:type="character" w:customStyle="1" w:styleId="cat-Addressgrp-10rplc-59">
    <w:name w:val="cat-Address grp-10 rplc-59"/>
    <w:basedOn w:val="DefaultParagraphFont"/>
  </w:style>
  <w:style w:type="character" w:customStyle="1" w:styleId="cat-FIOgrp-18rplc-60">
    <w:name w:val="cat-FIO grp-18 rplc-60"/>
    <w:basedOn w:val="DefaultParagraphFont"/>
  </w:style>
  <w:style w:type="character" w:customStyle="1" w:styleId="cat-Addressgrp-1rplc-61">
    <w:name w:val="cat-Address grp-1 rplc-61"/>
    <w:basedOn w:val="DefaultParagraphFont"/>
  </w:style>
  <w:style w:type="character" w:customStyle="1" w:styleId="cat-Addressgrp-2rplc-62">
    <w:name w:val="cat-Address grp-2 rplc-62"/>
    <w:basedOn w:val="DefaultParagraphFont"/>
  </w:style>
  <w:style w:type="character" w:customStyle="1" w:styleId="cat-Addressgrp-1rplc-63">
    <w:name w:val="cat-Address grp-1 rplc-63"/>
    <w:basedOn w:val="DefaultParagraphFont"/>
  </w:style>
  <w:style w:type="character" w:customStyle="1" w:styleId="cat-FIOgrp-20rplc-64">
    <w:name w:val="cat-FIO grp-20 rplc-6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