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713" w:rsidRPr="00D935A0" w:rsidP="001A6713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>Дело 5-26-33/2023</w:t>
      </w:r>
    </w:p>
    <w:p w:rsidR="001A6713" w:rsidRPr="00D935A0" w:rsidP="001A6713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ПОСТАНОВЛЕНИЕ </w:t>
      </w:r>
    </w:p>
    <w:p w:rsidR="001A6713" w:rsidRPr="00D935A0" w:rsidP="001A6713">
      <w:pPr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делу об административном правонарушении</w:t>
      </w:r>
    </w:p>
    <w:p w:rsidR="001A6713" w:rsidRPr="00D935A0" w:rsidP="001A6713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26 января 2023 года                                                                                      город Бахчисарай  </w:t>
      </w:r>
    </w:p>
    <w:p w:rsidR="001A6713" w:rsidRPr="00D935A0" w:rsidP="001A6713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6713" w:rsidRPr="00D935A0" w:rsidP="001A6713">
      <w:pPr>
        <w:pStyle w:val="1"/>
        <w:shd w:val="clear" w:color="auto" w:fill="auto"/>
        <w:spacing w:line="240" w:lineRule="auto"/>
        <w:ind w:firstLine="709"/>
        <w:jc w:val="both"/>
        <w:rPr>
          <w:rFonts w:eastAsia="Newton-Regular"/>
          <w:sz w:val="17"/>
          <w:szCs w:val="17"/>
          <w:lang w:eastAsia="ar-SA"/>
        </w:rPr>
      </w:pPr>
      <w:r w:rsidRPr="00D935A0">
        <w:rPr>
          <w:rFonts w:eastAsia="Times New Roman"/>
          <w:sz w:val="17"/>
          <w:szCs w:val="17"/>
          <w:lang w:eastAsia="ru-RU"/>
        </w:rPr>
        <w:t>М</w:t>
      </w:r>
      <w:r w:rsidRPr="00D935A0">
        <w:rPr>
          <w:rFonts w:eastAsia="Times New Roman"/>
          <w:sz w:val="17"/>
          <w:szCs w:val="17"/>
          <w:lang w:val="uk-UA" w:eastAsia="ru-RU"/>
        </w:rPr>
        <w:t>ировой</w:t>
      </w:r>
      <w:r w:rsidRPr="00D935A0">
        <w:rPr>
          <w:rFonts w:eastAsia="Times New Roman"/>
          <w:sz w:val="17"/>
          <w:szCs w:val="17"/>
          <w:lang w:val="uk-UA" w:eastAsia="ru-RU"/>
        </w:rPr>
        <w:t xml:space="preserve"> </w:t>
      </w:r>
      <w:r w:rsidRPr="00D935A0">
        <w:rPr>
          <w:rFonts w:eastAsia="Times New Roman"/>
          <w:sz w:val="17"/>
          <w:szCs w:val="17"/>
          <w:lang w:val="uk-UA" w:eastAsia="ru-RU"/>
        </w:rPr>
        <w:t>судья</w:t>
      </w:r>
      <w:r w:rsidRPr="00D935A0">
        <w:rPr>
          <w:rFonts w:eastAsia="Times New Roman"/>
          <w:sz w:val="17"/>
          <w:szCs w:val="17"/>
          <w:lang w:val="uk-UA" w:eastAsia="ru-RU"/>
        </w:rPr>
        <w:t xml:space="preserve"> </w:t>
      </w:r>
      <w:r w:rsidRPr="00D935A0">
        <w:rPr>
          <w:rFonts w:eastAsia="Times New Roman"/>
          <w:sz w:val="17"/>
          <w:szCs w:val="17"/>
          <w:lang w:val="uk-UA" w:eastAsia="ru-RU"/>
        </w:rPr>
        <w:t>судебного</w:t>
      </w:r>
      <w:r w:rsidRPr="00D935A0">
        <w:rPr>
          <w:rFonts w:eastAsia="Times New Roman"/>
          <w:sz w:val="17"/>
          <w:szCs w:val="17"/>
          <w:lang w:val="uk-UA" w:eastAsia="ru-RU"/>
        </w:rPr>
        <w:t xml:space="preserve"> </w:t>
      </w:r>
      <w:r w:rsidRPr="00D935A0">
        <w:rPr>
          <w:rFonts w:eastAsia="Times New Roman"/>
          <w:sz w:val="17"/>
          <w:szCs w:val="17"/>
          <w:lang w:val="uk-UA" w:eastAsia="ru-RU"/>
        </w:rPr>
        <w:t>участка</w:t>
      </w:r>
      <w:r w:rsidRPr="00D935A0">
        <w:rPr>
          <w:rFonts w:eastAsia="Times New Roman"/>
          <w:sz w:val="17"/>
          <w:szCs w:val="17"/>
          <w:lang w:val="uk-UA" w:eastAsia="ru-RU"/>
        </w:rPr>
        <w:t xml:space="preserve"> № 26 </w:t>
      </w:r>
      <w:r w:rsidRPr="00D935A0">
        <w:rPr>
          <w:rFonts w:eastAsia="Times New Roman"/>
          <w:sz w:val="17"/>
          <w:szCs w:val="17"/>
          <w:lang w:val="uk-UA" w:eastAsia="ru-RU"/>
        </w:rPr>
        <w:t>Бахчисарайского</w:t>
      </w:r>
      <w:r w:rsidRPr="00D935A0">
        <w:rPr>
          <w:rFonts w:eastAsia="Times New Roman"/>
          <w:sz w:val="17"/>
          <w:szCs w:val="17"/>
          <w:lang w:val="uk-UA" w:eastAsia="ru-RU"/>
        </w:rPr>
        <w:t xml:space="preserve"> </w:t>
      </w:r>
      <w:r w:rsidRPr="00D935A0">
        <w:rPr>
          <w:rFonts w:eastAsia="Times New Roman"/>
          <w:sz w:val="17"/>
          <w:szCs w:val="17"/>
          <w:lang w:val="uk-UA" w:eastAsia="ru-RU"/>
        </w:rPr>
        <w:t>судебного</w:t>
      </w:r>
      <w:r w:rsidRPr="00D935A0">
        <w:rPr>
          <w:rFonts w:eastAsia="Times New Roman"/>
          <w:sz w:val="17"/>
          <w:szCs w:val="17"/>
          <w:lang w:val="uk-UA" w:eastAsia="ru-RU"/>
        </w:rPr>
        <w:t xml:space="preserve"> </w:t>
      </w:r>
      <w:r w:rsidRPr="00D935A0">
        <w:rPr>
          <w:rFonts w:eastAsia="Times New Roman"/>
          <w:sz w:val="17"/>
          <w:szCs w:val="17"/>
          <w:lang w:val="uk-UA" w:eastAsia="ru-RU"/>
        </w:rPr>
        <w:t>района</w:t>
      </w:r>
      <w:r w:rsidRPr="00D935A0">
        <w:rPr>
          <w:rFonts w:eastAsia="Times New Roman"/>
          <w:sz w:val="17"/>
          <w:szCs w:val="17"/>
          <w:lang w:val="uk-UA" w:eastAsia="ru-RU"/>
        </w:rPr>
        <w:t xml:space="preserve"> (</w:t>
      </w:r>
      <w:r w:rsidRPr="00D935A0">
        <w:rPr>
          <w:rFonts w:eastAsia="Times New Roman"/>
          <w:sz w:val="17"/>
          <w:szCs w:val="17"/>
          <w:lang w:val="uk-UA" w:eastAsia="ru-RU"/>
        </w:rPr>
        <w:t>Бахчисарайский</w:t>
      </w:r>
      <w:r w:rsidRPr="00D935A0">
        <w:rPr>
          <w:rFonts w:eastAsia="Times New Roman"/>
          <w:sz w:val="17"/>
          <w:szCs w:val="17"/>
          <w:lang w:val="uk-UA" w:eastAsia="ru-RU"/>
        </w:rPr>
        <w:t xml:space="preserve"> </w:t>
      </w:r>
      <w:r w:rsidRPr="00D935A0">
        <w:rPr>
          <w:rFonts w:eastAsia="Times New Roman"/>
          <w:sz w:val="17"/>
          <w:szCs w:val="17"/>
          <w:lang w:val="uk-UA" w:eastAsia="ru-RU"/>
        </w:rPr>
        <w:t>муниципальный</w:t>
      </w:r>
      <w:r w:rsidRPr="00D935A0">
        <w:rPr>
          <w:rFonts w:eastAsia="Times New Roman"/>
          <w:sz w:val="17"/>
          <w:szCs w:val="17"/>
          <w:lang w:val="uk-UA" w:eastAsia="ru-RU"/>
        </w:rPr>
        <w:t xml:space="preserve"> район) </w:t>
      </w:r>
      <w:r w:rsidRPr="00D935A0">
        <w:rPr>
          <w:rFonts w:eastAsia="Times New Roman"/>
          <w:sz w:val="17"/>
          <w:szCs w:val="17"/>
          <w:lang w:val="uk-UA" w:eastAsia="ru-RU"/>
        </w:rPr>
        <w:t>Республики</w:t>
      </w:r>
      <w:r w:rsidRPr="00D935A0">
        <w:rPr>
          <w:rFonts w:eastAsia="Times New Roman"/>
          <w:sz w:val="17"/>
          <w:szCs w:val="17"/>
          <w:lang w:val="uk-UA" w:eastAsia="ru-RU"/>
        </w:rPr>
        <w:t xml:space="preserve"> </w:t>
      </w:r>
      <w:r w:rsidRPr="00D935A0">
        <w:rPr>
          <w:rFonts w:eastAsia="Times New Roman"/>
          <w:sz w:val="17"/>
          <w:szCs w:val="17"/>
          <w:lang w:val="uk-UA" w:eastAsia="ru-RU"/>
        </w:rPr>
        <w:t>Крым</w:t>
      </w:r>
      <w:r w:rsidRPr="00D935A0">
        <w:rPr>
          <w:rFonts w:eastAsia="Times New Roman"/>
          <w:sz w:val="17"/>
          <w:szCs w:val="17"/>
          <w:lang w:val="uk-UA" w:eastAsia="ru-RU"/>
        </w:rPr>
        <w:t xml:space="preserve"> </w:t>
      </w:r>
      <w:r w:rsidRPr="00D935A0">
        <w:rPr>
          <w:rFonts w:eastAsia="Times New Roman"/>
          <w:sz w:val="17"/>
          <w:szCs w:val="17"/>
          <w:lang w:val="uk-UA" w:eastAsia="ru-RU"/>
        </w:rPr>
        <w:t>Андрухова</w:t>
      </w:r>
      <w:r w:rsidRPr="00D935A0">
        <w:rPr>
          <w:rFonts w:eastAsia="Times New Roman"/>
          <w:sz w:val="17"/>
          <w:szCs w:val="17"/>
          <w:lang w:val="uk-UA" w:eastAsia="ru-RU"/>
        </w:rPr>
        <w:t xml:space="preserve"> Е.Н. (298400, г. Бахчисарай, </w:t>
      </w:r>
      <w:r w:rsidRPr="00D935A0">
        <w:rPr>
          <w:rFonts w:eastAsia="Times New Roman"/>
          <w:sz w:val="17"/>
          <w:szCs w:val="17"/>
          <w:lang w:val="uk-UA" w:eastAsia="ru-RU"/>
        </w:rPr>
        <w:t>ул</w:t>
      </w:r>
      <w:r w:rsidRPr="00D935A0">
        <w:rPr>
          <w:rFonts w:eastAsia="Times New Roman"/>
          <w:sz w:val="17"/>
          <w:szCs w:val="17"/>
          <w:lang w:val="uk-UA" w:eastAsia="ru-RU"/>
        </w:rPr>
        <w:t>. Фрунзе, д.36 в)</w:t>
      </w:r>
      <w:r w:rsidRPr="00D935A0">
        <w:rPr>
          <w:rFonts w:eastAsia="Times New Roman"/>
          <w:sz w:val="17"/>
          <w:szCs w:val="17"/>
          <w:lang w:eastAsia="ru-RU"/>
        </w:rPr>
        <w:t>, рассмотрев дело об административном правонарушении, предусмотренном частью 1 статьи 6.8 Кодекса РФ об административных правонарушениях, в отношении Ки</w:t>
      </w:r>
      <w:r w:rsidRPr="00D935A0">
        <w:rPr>
          <w:rFonts w:eastAsia="Newton-Regular"/>
          <w:sz w:val="17"/>
          <w:szCs w:val="17"/>
          <w:lang w:eastAsia="ar-SA"/>
        </w:rPr>
        <w:t>рпиченко О</w:t>
      </w:r>
      <w:r w:rsidRPr="00D935A0" w:rsidR="00D935A0">
        <w:rPr>
          <w:rFonts w:eastAsia="Newton-Regular"/>
          <w:sz w:val="17"/>
          <w:szCs w:val="17"/>
          <w:lang w:eastAsia="ar-SA"/>
        </w:rPr>
        <w:t>.</w:t>
      </w:r>
      <w:r w:rsidRPr="00D935A0">
        <w:rPr>
          <w:rFonts w:eastAsia="Newton-Regular"/>
          <w:sz w:val="17"/>
          <w:szCs w:val="17"/>
          <w:lang w:eastAsia="ar-SA"/>
        </w:rPr>
        <w:t xml:space="preserve"> Н</w:t>
      </w:r>
      <w:r w:rsidRPr="00D935A0" w:rsidR="00D935A0">
        <w:rPr>
          <w:rFonts w:eastAsia="Newton-Regular"/>
          <w:sz w:val="17"/>
          <w:szCs w:val="17"/>
          <w:lang w:eastAsia="ar-SA"/>
        </w:rPr>
        <w:t>.</w:t>
      </w:r>
      <w:r w:rsidRPr="00D935A0">
        <w:rPr>
          <w:rFonts w:eastAsia="Newton-Regular"/>
          <w:sz w:val="17"/>
          <w:szCs w:val="17"/>
          <w:lang w:eastAsia="ar-SA"/>
        </w:rPr>
        <w:t xml:space="preserve">, </w:t>
      </w:r>
      <w:r w:rsidRPr="00D935A0" w:rsidR="00D935A0">
        <w:rPr>
          <w:rFonts w:eastAsia="Newton-Regular"/>
          <w:sz w:val="17"/>
          <w:szCs w:val="17"/>
          <w:lang w:eastAsia="ar-SA"/>
        </w:rPr>
        <w:t>…</w:t>
      </w:r>
      <w:r w:rsidRPr="00D935A0">
        <w:rPr>
          <w:rFonts w:eastAsia="Newton-Regular"/>
          <w:sz w:val="17"/>
          <w:szCs w:val="17"/>
          <w:lang w:eastAsia="ar-SA"/>
        </w:rPr>
        <w:t xml:space="preserve"> года рождения, уроженца с</w:t>
      </w:r>
      <w:r w:rsidRPr="00D935A0" w:rsidR="00D935A0">
        <w:rPr>
          <w:rFonts w:eastAsia="Newton-Regular"/>
          <w:sz w:val="17"/>
          <w:szCs w:val="17"/>
          <w:lang w:eastAsia="ar-SA"/>
        </w:rPr>
        <w:t>…</w:t>
      </w:r>
      <w:r w:rsidRPr="00D935A0">
        <w:rPr>
          <w:rFonts w:eastAsia="Newton-Regular"/>
          <w:sz w:val="17"/>
          <w:szCs w:val="17"/>
          <w:lang w:eastAsia="ar-SA"/>
        </w:rPr>
        <w:t>,  зарегистрированного и проживающего</w:t>
      </w:r>
      <w:r w:rsidRPr="00D935A0">
        <w:rPr>
          <w:sz w:val="17"/>
          <w:szCs w:val="17"/>
        </w:rPr>
        <w:t xml:space="preserve"> </w:t>
      </w:r>
      <w:r w:rsidRPr="00D935A0">
        <w:rPr>
          <w:rFonts w:eastAsia="Newton-Regular"/>
          <w:sz w:val="17"/>
          <w:szCs w:val="17"/>
          <w:lang w:eastAsia="ar-SA"/>
        </w:rPr>
        <w:t xml:space="preserve">по адресу: </w:t>
      </w:r>
      <w:r w:rsidRPr="00D935A0" w:rsidR="00D935A0">
        <w:rPr>
          <w:rFonts w:eastAsia="Newton-Regular"/>
          <w:sz w:val="17"/>
          <w:szCs w:val="17"/>
          <w:lang w:eastAsia="ar-SA"/>
        </w:rPr>
        <w:t>…</w:t>
      </w:r>
      <w:r w:rsidRPr="00D935A0">
        <w:rPr>
          <w:rFonts w:eastAsia="Newton-Regular"/>
          <w:sz w:val="17"/>
          <w:szCs w:val="17"/>
          <w:lang w:eastAsia="ar-SA"/>
        </w:rPr>
        <w:t>,</w:t>
      </w:r>
    </w:p>
    <w:p w:rsidR="001A6713" w:rsidRPr="00D935A0" w:rsidP="001A6713">
      <w:pPr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УСТАНОВИЛ:</w:t>
      </w:r>
    </w:p>
    <w:p w:rsidR="001A6713" w:rsidRPr="00D935A0" w:rsidP="001A6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>20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>января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202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>3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года в </w:t>
      </w:r>
      <w:r w:rsidRPr="00D935A0" w:rsid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>..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час. </w:t>
      </w:r>
      <w:r w:rsidRPr="00D935A0" w:rsid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>..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мин. </w:t>
      </w:r>
      <w:r w:rsidRPr="00D935A0" w:rsidR="00E30661">
        <w:rPr>
          <w:rFonts w:ascii="Times New Roman" w:eastAsia="Times New Roman" w:hAnsi="Times New Roman" w:cs="Times New Roman"/>
          <w:sz w:val="17"/>
          <w:szCs w:val="17"/>
          <w:lang w:eastAsia="ru-RU"/>
        </w:rPr>
        <w:t>Кирпиченко О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r w:rsidRPr="00D935A0" w:rsidR="00E30661">
        <w:rPr>
          <w:rFonts w:ascii="Times New Roman" w:eastAsia="Times New Roman" w:hAnsi="Times New Roman" w:cs="Times New Roman"/>
          <w:sz w:val="17"/>
          <w:szCs w:val="17"/>
          <w:lang w:eastAsia="ru-RU"/>
        </w:rPr>
        <w:t>Н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 находясь 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 </w:t>
      </w:r>
      <w:r w:rsidRPr="00D935A0" w:rsid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>…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>,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кабине КАМАЗа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D935A0">
        <w:rPr>
          <w:rFonts w:ascii="Calibri" w:eastAsia="Times New Roman" w:hAnsi="Calibri" w:cs="Times New Roman"/>
          <w:sz w:val="17"/>
          <w:szCs w:val="17"/>
          <w:lang w:eastAsia="ar-SA"/>
        </w:rPr>
        <w:t xml:space="preserve"> 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ar-SA"/>
        </w:rPr>
        <w:t>незаконно</w:t>
      </w:r>
      <w:r w:rsidRPr="00D935A0">
        <w:rPr>
          <w:rFonts w:ascii="Calibri" w:eastAsia="Times New Roman" w:hAnsi="Calibri" w:cs="Times New Roman"/>
          <w:sz w:val="17"/>
          <w:szCs w:val="17"/>
          <w:lang w:eastAsia="ar-SA"/>
        </w:rPr>
        <w:t xml:space="preserve"> 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ar-SA"/>
        </w:rPr>
        <w:t>хранил без цели сбыта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вещество массами 0,91 и 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ar-SA"/>
        </w:rPr>
        <w:t>и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0,95 г,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которое со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гласно заключению эксперта № </w:t>
      </w:r>
      <w:r w:rsidRPr="00D935A0" w:rsidR="00D935A0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от 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ar-SA"/>
        </w:rPr>
        <w:t>21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ar-SA"/>
        </w:rPr>
        <w:t>.0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ar-SA"/>
        </w:rPr>
        <w:t>1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ar-SA"/>
        </w:rPr>
        <w:t>.202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ar-SA"/>
        </w:rPr>
        <w:t>3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, является наркотическим средством 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ar-SA"/>
        </w:rPr>
        <w:t>каннабис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(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ar-SA"/>
        </w:rPr>
        <w:t>марихуана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) 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ar-SA"/>
        </w:rPr>
        <w:t>с целью личного потребления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. </w:t>
      </w:r>
    </w:p>
    <w:p w:rsidR="001A6713" w:rsidRPr="00D935A0" w:rsidP="001A6713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 рассмотрении дела </w:t>
      </w:r>
      <w:r w:rsidRPr="00D935A0" w:rsidR="00E30661">
        <w:rPr>
          <w:rFonts w:ascii="Times New Roman" w:eastAsia="Times New Roman" w:hAnsi="Times New Roman" w:cs="Times New Roman"/>
          <w:sz w:val="17"/>
          <w:szCs w:val="17"/>
          <w:lang w:eastAsia="ru-RU"/>
        </w:rPr>
        <w:t>Кирпиченко О.Н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 вину признал, в содеянном раскаялся, </w:t>
      </w:r>
      <w:r w:rsidRPr="00D935A0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изложенные в протоколе обстоятельства подтвердил, 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просил назначить минимальное наказание в виде административного штрафа. </w:t>
      </w:r>
    </w:p>
    <w:p w:rsidR="001A6713" w:rsidRPr="00D935A0" w:rsidP="001A6713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D935A0">
        <w:rPr>
          <w:rFonts w:ascii="Times New Roman" w:hAnsi="Times New Roman"/>
          <w:sz w:val="17"/>
          <w:szCs w:val="17"/>
          <w:shd w:val="clear" w:color="auto" w:fill="FFFFFF"/>
        </w:rPr>
        <w:t xml:space="preserve">Помимо признания, вина </w:t>
      </w:r>
      <w:r w:rsidRPr="00D935A0" w:rsidR="00E30661">
        <w:rPr>
          <w:rFonts w:ascii="Times New Roman" w:eastAsia="Times New Roman" w:hAnsi="Times New Roman" w:cs="Times New Roman"/>
          <w:sz w:val="17"/>
          <w:szCs w:val="17"/>
          <w:lang w:eastAsia="ru-RU"/>
        </w:rPr>
        <w:t>Кирпиченко О.Н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 </w:t>
      </w:r>
      <w:r w:rsidRPr="00D935A0">
        <w:rPr>
          <w:rFonts w:ascii="Times New Roman" w:hAnsi="Times New Roman"/>
          <w:sz w:val="17"/>
          <w:szCs w:val="17"/>
          <w:shd w:val="clear" w:color="auto" w:fill="FFFFFF"/>
        </w:rPr>
        <w:t xml:space="preserve">в совершении правонарушения, предусмотренного ч.1 </w:t>
      </w:r>
      <w:r w:rsidRPr="00D935A0">
        <w:rPr>
          <w:rFonts w:ascii="Times New Roman" w:hAnsi="Times New Roman" w:cs="Times New Roman"/>
          <w:sz w:val="17"/>
          <w:szCs w:val="17"/>
          <w:shd w:val="clear" w:color="auto" w:fill="FFFFFF"/>
        </w:rPr>
        <w:t>ст. 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" w:history="1">
        <w:r w:rsidRPr="00D935A0">
          <w:rPr>
            <w:rStyle w:val="Hyperlink"/>
            <w:rFonts w:ascii="Times New Roman" w:hAnsi="Times New Roman" w:cs="Times New Roman"/>
            <w:color w:val="auto"/>
            <w:sz w:val="17"/>
            <w:szCs w:val="17"/>
            <w:u w:val="none"/>
            <w:bdr w:val="none" w:sz="0" w:space="0" w:color="auto" w:frame="1"/>
          </w:rPr>
          <w:t>6.8</w:t>
        </w:r>
      </w:hyperlink>
      <w:r w:rsidRPr="00D935A0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 Кодекса Российской Федерации об административных правонарушениях 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подтверждается материалами дела, исследуемыми мировым судьей в их совокупности, а именно:</w:t>
      </w:r>
    </w:p>
    <w:p w:rsidR="00E60387" w:rsidRPr="00D935A0" w:rsidP="001A6713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- сообщением КУСП № </w:t>
      </w:r>
      <w:r w:rsidRPr="00D935A0" w:rsid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…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от 20.01.2023 (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л.д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 1);</w:t>
      </w:r>
    </w:p>
    <w:p w:rsidR="001A6713" w:rsidRPr="00D935A0" w:rsidP="001A6713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- протоколом об административном правонарушении </w:t>
      </w:r>
      <w:r w:rsidRPr="00D935A0" w:rsid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…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от 2</w:t>
      </w:r>
      <w:r w:rsidRPr="00D935A0" w:rsidR="00E60387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6.01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.202</w:t>
      </w:r>
      <w:r w:rsidRPr="00D935A0" w:rsidR="00E60387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3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, подписанным </w:t>
      </w:r>
      <w:r w:rsidRPr="00D935A0" w:rsidR="00E30661">
        <w:rPr>
          <w:rFonts w:ascii="Times New Roman" w:eastAsia="Times New Roman" w:hAnsi="Times New Roman" w:cs="Times New Roman"/>
          <w:sz w:val="17"/>
          <w:szCs w:val="17"/>
          <w:lang w:eastAsia="ru-RU"/>
        </w:rPr>
        <w:t>Кирпиченко О.Н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 </w:t>
      </w:r>
      <w:r w:rsidRPr="00D935A0" w:rsidR="00E60387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без возражений (</w:t>
      </w:r>
      <w:r w:rsidRPr="00D935A0" w:rsidR="00E60387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л.д</w:t>
      </w:r>
      <w:r w:rsidRPr="00D935A0" w:rsidR="00E60387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 2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); </w:t>
      </w:r>
    </w:p>
    <w:p w:rsidR="001A6713" w:rsidRPr="00D935A0" w:rsidP="001A6713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- </w:t>
      </w:r>
      <w:r w:rsidRPr="00D935A0" w:rsidR="00E60387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письменным 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объяснением </w:t>
      </w:r>
      <w:r w:rsidRPr="00D935A0" w:rsidR="00E30661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Кирпиченко О.Н</w:t>
      </w:r>
      <w:r w:rsidRPr="00D935A0" w:rsidR="00E60387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 от 20.01.2023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(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л.д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. </w:t>
      </w:r>
      <w:r w:rsidRPr="00D935A0" w:rsidR="00E60387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6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); </w:t>
      </w:r>
    </w:p>
    <w:p w:rsidR="001A6713" w:rsidRPr="00D935A0" w:rsidP="001A6713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- рапортом </w:t>
      </w:r>
      <w:r w:rsidRPr="00D935A0" w:rsidR="00E60387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ИДПС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взвода № 2 ОСР ДПС ГИБДД МВД 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по 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Республике Крым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капитана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полиции 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Левченко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И.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В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 (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л.д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 3);</w:t>
      </w:r>
    </w:p>
    <w:p w:rsidR="001A6713" w:rsidRPr="00D935A0" w:rsidP="001A6713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- протокол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ом осмотра места происшествия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 от 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2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0.0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1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.202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3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(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л.д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 4-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5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);</w:t>
      </w:r>
    </w:p>
    <w:p w:rsidR="006A763C" w:rsidRPr="00D935A0" w:rsidP="001A6713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- 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фототаблицей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(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л.д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 7-10);</w:t>
      </w:r>
    </w:p>
    <w:p w:rsidR="001A6713" w:rsidRPr="00D935A0" w:rsidP="001A6713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- заключени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ем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эксперта экспертно-криминалистического центра МВД по Республике Крым № </w:t>
      </w:r>
      <w:r w:rsidRPr="00D935A0" w:rsid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…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от 21.01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.202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3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, согласно которого установлено, что представленное на экспертизу  вещество массой 0,36 г  является наркотическим средством 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гишиш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(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анаша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, смола 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канабиса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) (л.д.11-17); </w:t>
      </w:r>
    </w:p>
    <w:p w:rsidR="001A6713" w:rsidRPr="00D935A0" w:rsidP="001A6713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- копией заключения эксперта экспертно-криминалистического центра МВД по Республике Крым № </w:t>
      </w:r>
      <w:r w:rsidRPr="00D935A0" w:rsid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…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от 05.08.2022, согласно которого установлено, что представленное на экспертизу  вещество массой 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0,91 и 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и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0,95 г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является наркотическим средством 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каннабис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(марихуана) 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(л.д.1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5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-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17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);</w:t>
      </w:r>
    </w:p>
    <w:p w:rsidR="001A6713" w:rsidRPr="00D935A0" w:rsidP="001A6713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- постановлением  о передаче на хранение вещественных доказательств от 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23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.0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1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.202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3 (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л.д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 19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);</w:t>
      </w:r>
    </w:p>
    <w:p w:rsidR="001A6713" w:rsidRPr="00D935A0" w:rsidP="001A6713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-  квитанцией РФ № </w:t>
      </w:r>
      <w:r w:rsidRPr="00D935A0" w:rsid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…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от 2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0.01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.202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3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(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л.д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 2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0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).</w:t>
      </w:r>
    </w:p>
    <w:p w:rsidR="001A6713" w:rsidRPr="00D935A0" w:rsidP="001A6713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Вышеприведенные доказательства получили оценку в совокупности с другими материа</w:t>
      </w:r>
      <w:r w:rsidRPr="00D935A0">
        <w:rPr>
          <w:rFonts w:ascii="Times New Roman" w:hAnsi="Times New Roman"/>
          <w:sz w:val="17"/>
          <w:szCs w:val="17"/>
          <w:shd w:val="clear" w:color="auto" w:fill="FFFFFF"/>
        </w:rPr>
        <w:t>лами дела об административном правонарушении по правилам, установленным статьей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D935A0">
          <w:rPr>
            <w:rStyle w:val="Hyperlink"/>
            <w:rFonts w:ascii="Times New Roman" w:hAnsi="Times New Roman"/>
            <w:color w:val="auto"/>
            <w:sz w:val="17"/>
            <w:szCs w:val="17"/>
            <w:u w:val="none"/>
            <w:bdr w:val="none" w:sz="0" w:space="0" w:color="auto" w:frame="1"/>
          </w:rPr>
          <w:t>26.11 КоАП</w:t>
        </w:r>
      </w:hyperlink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 РФ с точки зрения их относимости, допустимости, достоверности и достаточности.</w:t>
      </w:r>
    </w:p>
    <w:p w:rsidR="001A6713" w:rsidRPr="00D935A0" w:rsidP="001A6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</w:pP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Проанализировав  и  оценив представленные  доказательства,  мировой судья считает, что  в действиях  </w:t>
      </w:r>
      <w:r w:rsidRPr="00D935A0" w:rsidR="00E30661">
        <w:rPr>
          <w:rFonts w:ascii="Times New Roman" w:eastAsia="Times New Roman" w:hAnsi="Times New Roman" w:cs="Times New Roman"/>
          <w:sz w:val="17"/>
          <w:szCs w:val="17"/>
          <w:lang w:eastAsia="ru-RU"/>
        </w:rPr>
        <w:t>Кирпиченко О.Н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 имеется  состав  административного  правонарушения, предусмотренного частью 1 статьи  6.8 </w:t>
      </w:r>
      <w:r w:rsidRPr="00D935A0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  <w:t>Кодекса  Российской Федерации  об а</w:t>
      </w:r>
      <w:r w:rsidRPr="00D935A0" w:rsidR="006A763C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  <w:t>дминистративных правонарушениях</w:t>
      </w:r>
      <w:r w:rsidRPr="00D935A0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  <w:t xml:space="preserve"> - н</w:t>
      </w:r>
      <w:r w:rsidRPr="00D935A0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  <w:t>езаконное хранение без цели сбыта 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>наркотических средств</w:t>
      </w:r>
      <w:r w:rsidRPr="00D935A0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  <w:t xml:space="preserve">. </w:t>
      </w:r>
    </w:p>
    <w:p w:rsidR="001A6713" w:rsidRPr="00D935A0" w:rsidP="001A6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Учитывая   характер  совершенного  правонарушения, личность  </w:t>
      </w:r>
      <w:r w:rsidRPr="00D935A0" w:rsidR="00E30661">
        <w:rPr>
          <w:rFonts w:ascii="Times New Roman" w:eastAsia="Times New Roman" w:hAnsi="Times New Roman" w:cs="Times New Roman"/>
          <w:sz w:val="17"/>
          <w:szCs w:val="17"/>
          <w:lang w:eastAsia="ru-RU"/>
        </w:rPr>
        <w:t>Кирпиченко О.Н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>. степень его вины,  наличие  обстоятельств,  смягчающих ответственность – раскаяние в содеянном, отсутствие обстоятельств, отягчающих административную ответственность</w:t>
      </w:r>
      <w:r w:rsidRPr="00D935A0" w:rsidR="006A763C">
        <w:rPr>
          <w:rFonts w:ascii="Times New Roman" w:eastAsia="Times New Roman" w:hAnsi="Times New Roman" w:cs="Times New Roman"/>
          <w:sz w:val="17"/>
          <w:szCs w:val="17"/>
          <w:lang w:eastAsia="ru-RU"/>
        </w:rPr>
        <w:t>,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мировой судья считает  возможным  назначить ему  административное  наказание в виде  штрафа в  размере, предусмотренном  санкцией части 1  статьи  6.8 </w:t>
      </w:r>
      <w:r w:rsidRPr="00D935A0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1A6713" w:rsidRPr="00D935A0" w:rsidP="001A6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D935A0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1A6713" w:rsidRPr="00D935A0" w:rsidP="001A6713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</w:pP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Мировой судья в порядке п. 2 ч. 3 ст.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D935A0">
          <w:rPr>
            <w:rStyle w:val="Hyperlink"/>
            <w:rFonts w:ascii="Times New Roman" w:hAnsi="Times New Roman"/>
            <w:color w:val="auto"/>
            <w:sz w:val="17"/>
            <w:szCs w:val="17"/>
            <w:u w:val="none"/>
            <w:bdr w:val="none" w:sz="0" w:space="0" w:color="auto" w:frame="1"/>
          </w:rPr>
          <w:t>29.10 КоАП</w:t>
        </w:r>
      </w:hyperlink>
      <w:r w:rsidRPr="00D935A0">
        <w:rPr>
          <w:rFonts w:ascii="Times New Roman" w:hAnsi="Times New Roman"/>
          <w:sz w:val="17"/>
          <w:szCs w:val="17"/>
          <w:shd w:val="clear" w:color="auto" w:fill="FFFFFF"/>
        </w:rPr>
        <w:t> 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РФ разрешает вопрос о вещественных доказательствах, а именно: вещество массой 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0,91 и 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и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0,95 г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 помещенные в пакет, который прошит нитью,  опечатан печатью № 29 ЭКЦ МВД по РК, находящийся в центральной камере хранения наркотических средств МВД по Республике Крым согласно квитанции РФ № 017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061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от 2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0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.0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1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.202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3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, считает необходимым уничтожить вышеуказанные вещественные доказательства, после вступления данного постановления в законную силу.</w:t>
      </w:r>
    </w:p>
    <w:p w:rsidR="001A6713" w:rsidRPr="00D935A0" w:rsidP="001A6713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Руководствуясь статьями 6.8, 29.9 - 29.11  Кодекса Российской Федерации об административных правонарушениях, мировой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судья</w:t>
      </w:r>
    </w:p>
    <w:p w:rsidR="001A6713" w:rsidRPr="00D935A0" w:rsidP="001A67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D935A0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П</w:t>
      </w:r>
      <w:r w:rsidRPr="00D935A0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О С Т А Н О В И Л:</w:t>
      </w:r>
    </w:p>
    <w:p w:rsidR="001A6713" w:rsidRPr="00D935A0" w:rsidP="001A67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935A0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  <w:t xml:space="preserve">         Признать </w:t>
      </w:r>
      <w:r w:rsidRPr="00D935A0">
        <w:rPr>
          <w:rFonts w:ascii="Times New Roman" w:eastAsia="Newton-Regular" w:hAnsi="Times New Roman" w:cs="Times New Roman"/>
          <w:sz w:val="17"/>
          <w:szCs w:val="17"/>
          <w:lang w:eastAsia="ar-SA"/>
        </w:rPr>
        <w:t>Кирпиченко О</w:t>
      </w:r>
      <w:r w:rsidRPr="00D935A0" w:rsidR="00D935A0">
        <w:rPr>
          <w:rFonts w:ascii="Times New Roman" w:eastAsia="Newton-Regular" w:hAnsi="Times New Roman" w:cs="Times New Roman"/>
          <w:sz w:val="17"/>
          <w:szCs w:val="17"/>
          <w:lang w:eastAsia="ar-SA"/>
        </w:rPr>
        <w:t>.</w:t>
      </w:r>
      <w:r w:rsidRPr="00D935A0">
        <w:rPr>
          <w:rFonts w:ascii="Times New Roman" w:eastAsia="Newton-Regular" w:hAnsi="Times New Roman" w:cs="Times New Roman"/>
          <w:sz w:val="17"/>
          <w:szCs w:val="17"/>
          <w:lang w:eastAsia="ar-SA"/>
        </w:rPr>
        <w:t xml:space="preserve"> Н</w:t>
      </w:r>
      <w:r w:rsidRPr="00D935A0" w:rsidR="00D935A0">
        <w:rPr>
          <w:rFonts w:ascii="Times New Roman" w:eastAsia="Newton-Regular" w:hAnsi="Times New Roman" w:cs="Times New Roman"/>
          <w:sz w:val="17"/>
          <w:szCs w:val="17"/>
          <w:lang w:eastAsia="ar-SA"/>
        </w:rPr>
        <w:t>.</w:t>
      </w:r>
      <w:r w:rsidRPr="00D935A0">
        <w:rPr>
          <w:rFonts w:ascii="Times New Roman" w:eastAsia="Newton-Regular" w:hAnsi="Times New Roman" w:cs="Times New Roman"/>
          <w:sz w:val="17"/>
          <w:szCs w:val="17"/>
          <w:lang w:eastAsia="ar-SA"/>
        </w:rPr>
        <w:t xml:space="preserve">, </w:t>
      </w:r>
      <w:r w:rsidRPr="00D935A0" w:rsidR="00D935A0">
        <w:rPr>
          <w:rFonts w:ascii="Times New Roman" w:eastAsia="Newton-Regular" w:hAnsi="Times New Roman" w:cs="Times New Roman"/>
          <w:sz w:val="17"/>
          <w:szCs w:val="17"/>
          <w:lang w:eastAsia="ar-SA"/>
        </w:rPr>
        <w:t>…</w:t>
      </w:r>
      <w:r w:rsidRPr="00D935A0">
        <w:rPr>
          <w:rFonts w:ascii="Times New Roman" w:eastAsia="Newton-Regular" w:hAnsi="Times New Roman" w:cs="Times New Roman"/>
          <w:sz w:val="17"/>
          <w:szCs w:val="17"/>
          <w:lang w:eastAsia="ar-SA"/>
        </w:rPr>
        <w:t xml:space="preserve"> 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>года рождения виновным в совершении административного правонарушения, предусмотренного частью 1 статьи 6.8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1A6713" w:rsidRPr="00D935A0" w:rsidP="001A6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Штраф перечислять по следующим реквизитам: </w:t>
      </w:r>
      <w:r w:rsidRPr="00D935A0" w:rsid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>..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1A6713" w:rsidRPr="00D935A0" w:rsidP="001A6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>каб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1A6713" w:rsidRPr="00D935A0" w:rsidP="001A6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D935A0">
        <w:rPr>
          <w:rFonts w:ascii="Times New Roman" w:eastAsia="Newton-Regular" w:hAnsi="Times New Roman" w:cs="Times New Roman"/>
          <w:sz w:val="17"/>
          <w:szCs w:val="17"/>
        </w:rPr>
        <w:t xml:space="preserve"> 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A6713" w:rsidRPr="00D935A0" w:rsidP="001A6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35A0">
        <w:rPr>
          <w:rFonts w:ascii="Times New Roman" w:eastAsia="Newton-Regular" w:hAnsi="Times New Roman" w:cs="Times New Roman"/>
          <w:sz w:val="17"/>
          <w:szCs w:val="17"/>
        </w:rPr>
        <w:t xml:space="preserve">           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Вещественное доказательство, а именно: вещество массой 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0,91 и 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и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0,95 г  помещенные в пакет, который прошит нитью,  опечатан печатью № 29 ЭКЦ МВД по РК, находящийся в центральной камере хранения наркотических средств МВД по Республике Крым согласно квитанции РФ № </w:t>
      </w:r>
      <w:r w:rsidRPr="00D935A0" w:rsid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…</w:t>
      </w:r>
      <w:r w:rsidRPr="00D935A0" w:rsidR="006A763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от 20.01.2023</w:t>
      </w:r>
      <w:r w:rsidRPr="00D935A0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</w:t>
      </w:r>
      <w:r w:rsidRPr="00D935A0">
        <w:rPr>
          <w:rFonts w:ascii="Times New Roman" w:eastAsia="Times New Roman" w:hAnsi="Times New Roman" w:cs="Times New Roman"/>
          <w:sz w:val="17"/>
          <w:szCs w:val="17"/>
          <w:lang w:eastAsia="ru-RU"/>
        </w:rPr>
        <w:t>– уничтожить после вступления постановления в законную силу</w:t>
      </w:r>
      <w:r w:rsidRPr="00D935A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</w:p>
    <w:p w:rsidR="001A6713" w:rsidRPr="00D935A0" w:rsidP="001A671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7"/>
          <w:szCs w:val="17"/>
          <w:lang w:eastAsia="ru-RU"/>
        </w:rPr>
      </w:pPr>
      <w:r w:rsidRPr="00D935A0">
        <w:rPr>
          <w:rFonts w:ascii="Times New Roman" w:eastAsia="Newton-Regular" w:hAnsi="Times New Roman" w:cs="Times New Roman"/>
          <w:sz w:val="17"/>
          <w:szCs w:val="17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1A6713" w:rsidRPr="00D935A0" w:rsidP="001A671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7"/>
          <w:szCs w:val="17"/>
          <w:lang w:eastAsia="ru-RU"/>
        </w:rPr>
      </w:pPr>
    </w:p>
    <w:p w:rsidR="001A6713" w:rsidRPr="00D935A0" w:rsidP="001A6713">
      <w:pPr>
        <w:spacing w:after="0" w:line="240" w:lineRule="auto"/>
        <w:jc w:val="both"/>
        <w:rPr>
          <w:sz w:val="17"/>
          <w:szCs w:val="17"/>
        </w:rPr>
      </w:pPr>
      <w:r w:rsidRPr="00D935A0">
        <w:rPr>
          <w:rFonts w:ascii="Times New Roman" w:eastAsia="Newton-Regular" w:hAnsi="Times New Roman" w:cs="Times New Roman"/>
          <w:sz w:val="17"/>
          <w:szCs w:val="17"/>
          <w:lang w:eastAsia="ru-RU"/>
        </w:rPr>
        <w:t>Мировой судья</w:t>
      </w:r>
      <w:r w:rsidRPr="00D935A0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</w:r>
      <w:r w:rsidRPr="00D935A0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</w:r>
      <w:r w:rsidRPr="00D935A0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</w:r>
      <w:r w:rsidRPr="00D935A0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</w:r>
      <w:r w:rsidRPr="00D935A0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</w:r>
      <w:r w:rsidRPr="00D935A0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</w:r>
      <w:r w:rsidRPr="00D935A0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</w:r>
      <w:r w:rsidRPr="00D935A0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  <w:t xml:space="preserve">   Е.Н. </w:t>
      </w:r>
      <w:r w:rsidRPr="00D935A0">
        <w:rPr>
          <w:rFonts w:ascii="Times New Roman" w:eastAsia="Newton-Regular" w:hAnsi="Times New Roman" w:cs="Times New Roman"/>
          <w:sz w:val="17"/>
          <w:szCs w:val="17"/>
          <w:lang w:eastAsia="ru-RU"/>
        </w:rPr>
        <w:t>Андрухова</w:t>
      </w:r>
    </w:p>
    <w:sectPr w:rsidSect="001A67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72"/>
    <w:rsid w:val="001A6713"/>
    <w:rsid w:val="003D5625"/>
    <w:rsid w:val="006A763C"/>
    <w:rsid w:val="00BF76EC"/>
    <w:rsid w:val="00D935A0"/>
    <w:rsid w:val="00E30661"/>
    <w:rsid w:val="00E35F72"/>
    <w:rsid w:val="00E603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6713"/>
    <w:rPr>
      <w:color w:val="0000FF"/>
      <w:u w:val="single"/>
    </w:rPr>
  </w:style>
  <w:style w:type="character" w:customStyle="1" w:styleId="a">
    <w:name w:val="Основной текст_"/>
    <w:link w:val="1"/>
    <w:locked/>
    <w:rsid w:val="001A671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A6713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0"/>
    <w:uiPriority w:val="99"/>
    <w:semiHidden/>
    <w:unhideWhenUsed/>
    <w:rsid w:val="00D9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93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http://sudact.ru/law/koap/razdel-iv/glava-29/statia-29.10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