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55" w:rsidRPr="007D371D" w:rsidP="005B4B5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</w:t>
      </w:r>
      <w:r w:rsidRPr="007D371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                                                           Дело № 5-26-35/2022</w:t>
      </w:r>
    </w:p>
    <w:p w:rsidR="005B4B55" w:rsidRPr="007D371D" w:rsidP="005B4B5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ПОСТАНОВЛЕНИЕ </w:t>
      </w:r>
    </w:p>
    <w:p w:rsidR="005B4B55" w:rsidRPr="007D371D" w:rsidP="00484C4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 делу об административном правонарушении</w:t>
      </w:r>
    </w:p>
    <w:p w:rsidR="005B4B55" w:rsidRPr="007D371D" w:rsidP="005B4B5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24 февраля 2022 года                                                                                           г. Бахчисарай</w:t>
      </w:r>
    </w:p>
    <w:p w:rsidR="005B4B55" w:rsidRPr="007D371D" w:rsidP="005B4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7D371D">
        <w:rPr>
          <w:rFonts w:ascii="Times New Roman" w:eastAsia="Newton-Regular" w:hAnsi="Times New Roman" w:cs="Times New Roman"/>
          <w:sz w:val="21"/>
          <w:szCs w:val="21"/>
          <w:lang w:eastAsia="ru-RU"/>
        </w:rPr>
        <w:t>Андрухова</w:t>
      </w:r>
      <w:r w:rsidRPr="007D371D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Е.Н. (298400, г. Бахчисарай, ул. Фрунзе, 36в),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рассмотрев дело об административном правонарушении</w:t>
      </w:r>
      <w:r w:rsidRPr="007D371D" w:rsidR="009465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отношении должностного лица </w:t>
      </w:r>
    </w:p>
    <w:p w:rsidR="005B4B55" w:rsidRPr="007D371D" w:rsidP="005B4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заведующего сектором по вопросам финансов и бухгалтерского учета администрации 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Плодовского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Бахчисарайского района Республики Крым 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Захарцовой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…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рождения, 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…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зарегистрированной и проживающей по адресу: 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…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совершении административного правонарушения, предусмотренного ч. 4 ст. 15.15.6 Кодекса РФ об административных правонарушениях,</w:t>
      </w:r>
    </w:p>
    <w:p w:rsidR="005B4B55" w:rsidRPr="007D371D" w:rsidP="005B4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УСТАНОВИЛ:</w:t>
      </w:r>
    </w:p>
    <w:p w:rsidR="005B4B55" w:rsidRPr="007D371D" w:rsidP="005B4B55">
      <w:pPr>
        <w:pStyle w:val="ConsPlusNormal"/>
        <w:ind w:firstLine="539"/>
        <w:jc w:val="both"/>
        <w:rPr>
          <w:sz w:val="21"/>
          <w:szCs w:val="21"/>
        </w:rPr>
      </w:pPr>
      <w:r w:rsidRPr="007D371D">
        <w:rPr>
          <w:sz w:val="21"/>
          <w:szCs w:val="21"/>
        </w:rPr>
        <w:t xml:space="preserve">  </w:t>
      </w:r>
      <w:r w:rsidRPr="007D371D">
        <w:rPr>
          <w:sz w:val="21"/>
          <w:szCs w:val="21"/>
        </w:rPr>
        <w:t xml:space="preserve">Счетной палатой Республики Крым на основании </w:t>
      </w:r>
      <w:r w:rsidRPr="007D371D">
        <w:rPr>
          <w:sz w:val="21"/>
          <w:szCs w:val="21"/>
        </w:rPr>
        <w:t>п.п</w:t>
      </w:r>
      <w:r w:rsidRPr="007D371D">
        <w:rPr>
          <w:sz w:val="21"/>
          <w:szCs w:val="21"/>
        </w:rPr>
        <w:t>. 1.19.4 Плана деятельности Счетной палаты на 2021 год, утвержденного постановлением Коллегии Счетной палаты от 26.12.2020 № 102-2/20, распоряжения председателя Счетной палаты от 29.09.2021 № 75-р, «О проведении контрольного мероприятия» уведомление от 29.09.2021 № 07-12/118, проведено контрольное мероприятие «Проверка годовых отчетов об исполнении бюджетов муниципальных образований в соответствии с требованиями статьи 136 Бюджетного кодекса</w:t>
      </w:r>
      <w:r w:rsidRPr="007D371D">
        <w:rPr>
          <w:sz w:val="21"/>
          <w:szCs w:val="21"/>
        </w:rPr>
        <w:t xml:space="preserve"> Российской Федерации» за 2020 год в отношении администрации</w:t>
      </w:r>
      <w:r w:rsidRPr="007D371D">
        <w:rPr>
          <w:rFonts w:eastAsia="Times New Roman"/>
          <w:sz w:val="21"/>
          <w:szCs w:val="21"/>
        </w:rPr>
        <w:t xml:space="preserve"> </w:t>
      </w:r>
      <w:r w:rsidRPr="007D371D">
        <w:rPr>
          <w:rFonts w:eastAsia="Times New Roman"/>
          <w:sz w:val="21"/>
          <w:szCs w:val="21"/>
        </w:rPr>
        <w:t>Плодовского</w:t>
      </w:r>
      <w:r w:rsidRPr="007D371D">
        <w:rPr>
          <w:rFonts w:eastAsia="Times New Roman"/>
          <w:sz w:val="21"/>
          <w:szCs w:val="21"/>
        </w:rPr>
        <w:t xml:space="preserve"> сельского поселения Бахчисарайского района Республики Крым</w:t>
      </w:r>
      <w:r w:rsidRPr="007D371D">
        <w:rPr>
          <w:sz w:val="21"/>
          <w:szCs w:val="21"/>
        </w:rPr>
        <w:t xml:space="preserve">, по адресу: </w:t>
      </w:r>
      <w:r w:rsidRPr="007D371D" w:rsidR="007D371D">
        <w:rPr>
          <w:sz w:val="21"/>
          <w:szCs w:val="21"/>
        </w:rPr>
        <w:t>..</w:t>
      </w:r>
      <w:r w:rsidRPr="007D371D">
        <w:rPr>
          <w:sz w:val="21"/>
          <w:szCs w:val="21"/>
        </w:rPr>
        <w:t>.</w:t>
      </w:r>
    </w:p>
    <w:p w:rsidR="005B4B55" w:rsidRPr="007D371D" w:rsidP="005B4B55">
      <w:pPr>
        <w:pStyle w:val="ConsPlusNormal"/>
        <w:ind w:firstLine="539"/>
        <w:jc w:val="both"/>
        <w:rPr>
          <w:sz w:val="21"/>
          <w:szCs w:val="21"/>
        </w:rPr>
      </w:pPr>
      <w:r w:rsidRPr="007D371D">
        <w:rPr>
          <w:rFonts w:eastAsia="Times New Roman"/>
          <w:sz w:val="21"/>
          <w:szCs w:val="21"/>
        </w:rPr>
        <w:t xml:space="preserve">  </w:t>
      </w:r>
      <w:r w:rsidRPr="007D371D">
        <w:rPr>
          <w:rFonts w:eastAsia="Times New Roman"/>
          <w:sz w:val="21"/>
          <w:szCs w:val="21"/>
        </w:rPr>
        <w:t xml:space="preserve">Заведующим сектором по вопросам финансов и бухгалтерского учета администрации </w:t>
      </w:r>
      <w:r w:rsidRPr="007D371D">
        <w:rPr>
          <w:rFonts w:eastAsia="Times New Roman"/>
          <w:sz w:val="21"/>
          <w:szCs w:val="21"/>
        </w:rPr>
        <w:t>Плодовского</w:t>
      </w:r>
      <w:r w:rsidRPr="007D371D">
        <w:rPr>
          <w:rFonts w:eastAsia="Times New Roman"/>
          <w:sz w:val="21"/>
          <w:szCs w:val="21"/>
        </w:rPr>
        <w:t xml:space="preserve"> сельского поселения Бахчисарайского района Республики Крым </w:t>
      </w:r>
      <w:r w:rsidRPr="007D371D" w:rsidR="00322776">
        <w:rPr>
          <w:rFonts w:eastAsia="Times New Roman"/>
          <w:sz w:val="21"/>
          <w:szCs w:val="21"/>
        </w:rPr>
        <w:t>Захарцовой</w:t>
      </w:r>
      <w:r w:rsidRPr="007D371D">
        <w:rPr>
          <w:rFonts w:eastAsia="Times New Roman"/>
          <w:sz w:val="21"/>
          <w:szCs w:val="21"/>
        </w:rPr>
        <w:t xml:space="preserve"> </w:t>
      </w:r>
      <w:r w:rsidRPr="007D371D" w:rsidR="00322776">
        <w:rPr>
          <w:rFonts w:eastAsia="Times New Roman"/>
          <w:sz w:val="21"/>
          <w:szCs w:val="21"/>
        </w:rPr>
        <w:t>А</w:t>
      </w:r>
      <w:r w:rsidRPr="007D371D">
        <w:rPr>
          <w:rFonts w:eastAsia="Times New Roman"/>
          <w:sz w:val="21"/>
          <w:szCs w:val="21"/>
        </w:rPr>
        <w:t>.</w:t>
      </w:r>
      <w:r w:rsidRPr="007D371D" w:rsidR="00322776">
        <w:rPr>
          <w:rFonts w:eastAsia="Times New Roman"/>
          <w:sz w:val="21"/>
          <w:szCs w:val="21"/>
        </w:rPr>
        <w:t>А</w:t>
      </w:r>
      <w:r w:rsidRPr="007D371D">
        <w:rPr>
          <w:rFonts w:eastAsia="Times New Roman"/>
          <w:sz w:val="21"/>
          <w:szCs w:val="21"/>
        </w:rPr>
        <w:t xml:space="preserve">. допущено грубое </w:t>
      </w:r>
      <w:r w:rsidRPr="007D371D">
        <w:rPr>
          <w:sz w:val="21"/>
          <w:szCs w:val="21"/>
        </w:rPr>
        <w:t>нарушение требований к бюджетному (бухгалтерскому) учету, а именно: искажение показателей бухгалтерской (финансовой) отчетности (показателей по счетам бюджетного учета: 020500000 «</w:t>
      </w:r>
      <w:r w:rsidRPr="007D371D" w:rsidR="008E17CD">
        <w:rPr>
          <w:sz w:val="21"/>
          <w:szCs w:val="21"/>
        </w:rPr>
        <w:t>Расчеты</w:t>
      </w:r>
      <w:r w:rsidRPr="007D371D">
        <w:rPr>
          <w:sz w:val="21"/>
          <w:szCs w:val="21"/>
        </w:rPr>
        <w:t xml:space="preserve"> по доходам», 040140000 «Доходы будущих периодов», </w:t>
      </w:r>
      <w:r w:rsidRPr="007D371D">
        <w:rPr>
          <w:sz w:val="21"/>
          <w:szCs w:val="21"/>
        </w:rPr>
        <w:t>забалансовым</w:t>
      </w:r>
      <w:r w:rsidRPr="007D371D">
        <w:rPr>
          <w:sz w:val="21"/>
          <w:szCs w:val="21"/>
        </w:rPr>
        <w:t xml:space="preserve"> счетам: 25 «Имущество, переданное в возмездное пользование (аренду) и 26 «Имущество, переданное</w:t>
      </w:r>
      <w:r w:rsidRPr="007D371D">
        <w:rPr>
          <w:sz w:val="21"/>
          <w:szCs w:val="21"/>
        </w:rPr>
        <w:t xml:space="preserve"> в безвозмездное пользование»), выраженное в денежном измерении, которое привело к искажению информации об активах, обязательствах и финансовом результате более чем на 10,0%.</w:t>
      </w:r>
    </w:p>
    <w:p w:rsidR="005B4B55" w:rsidRPr="007D371D" w:rsidP="005B4B55">
      <w:pPr>
        <w:pStyle w:val="1"/>
        <w:shd w:val="clear" w:color="auto" w:fill="auto"/>
        <w:ind w:firstLine="0"/>
        <w:jc w:val="both"/>
        <w:rPr>
          <w:sz w:val="21"/>
          <w:szCs w:val="21"/>
        </w:rPr>
      </w:pPr>
      <w:r w:rsidRPr="007D371D">
        <w:rPr>
          <w:sz w:val="21"/>
          <w:szCs w:val="21"/>
        </w:rPr>
        <w:t xml:space="preserve">           </w:t>
      </w:r>
      <w:r w:rsidRPr="007D371D">
        <w:rPr>
          <w:color w:val="000000"/>
          <w:sz w:val="21"/>
          <w:szCs w:val="21"/>
          <w:lang w:eastAsia="ru-RU" w:bidi="ru-RU"/>
        </w:rPr>
        <w:t xml:space="preserve">В нарушение пункта 18 Федерального стандарта бухгалтерского учёта для организаций государственного сектора «Концептуальные основы бухгалтерского учёта и отчётности организаций государственного сектора», утверждённого приказом Минфина РФ от 31.12.2016 № 256н  Администрация </w:t>
      </w:r>
      <w:r w:rsidRPr="007D371D">
        <w:rPr>
          <w:color w:val="000000"/>
          <w:sz w:val="21"/>
          <w:szCs w:val="21"/>
          <w:lang w:eastAsia="ru-RU" w:bidi="ru-RU"/>
        </w:rPr>
        <w:t>Плодовского</w:t>
      </w:r>
      <w:r w:rsidRPr="007D371D">
        <w:rPr>
          <w:color w:val="000000"/>
          <w:sz w:val="21"/>
          <w:szCs w:val="21"/>
          <w:lang w:eastAsia="ru-RU" w:bidi="ru-RU"/>
        </w:rPr>
        <w:t xml:space="preserve"> сельского поселения при ведении бухгалтерского учёта не обеспечила формирование достоверной информации о наличии муниципального имущества, его использования.</w:t>
      </w:r>
    </w:p>
    <w:p w:rsidR="005B4B55" w:rsidRPr="007D371D" w:rsidP="005B4B55">
      <w:pPr>
        <w:pStyle w:val="1"/>
        <w:ind w:firstLine="0"/>
        <w:jc w:val="both"/>
        <w:rPr>
          <w:color w:val="000000"/>
          <w:sz w:val="21"/>
          <w:szCs w:val="21"/>
          <w:lang w:eastAsia="ru-RU" w:bidi="ru-RU"/>
        </w:rPr>
      </w:pPr>
      <w:r w:rsidRPr="007D371D">
        <w:rPr>
          <w:color w:val="000000"/>
          <w:sz w:val="21"/>
          <w:szCs w:val="21"/>
          <w:lang w:eastAsia="ru-RU" w:bidi="ru-RU"/>
        </w:rPr>
        <w:t xml:space="preserve">            </w:t>
      </w:r>
      <w:r w:rsidRPr="007D371D">
        <w:rPr>
          <w:color w:val="000000"/>
          <w:sz w:val="21"/>
          <w:szCs w:val="21"/>
          <w:lang w:eastAsia="ru-RU" w:bidi="ru-RU"/>
        </w:rPr>
        <w:t>Неотражение</w:t>
      </w:r>
      <w:r w:rsidRPr="007D371D">
        <w:rPr>
          <w:color w:val="000000"/>
          <w:sz w:val="21"/>
          <w:szCs w:val="21"/>
          <w:lang w:eastAsia="ru-RU" w:bidi="ru-RU"/>
        </w:rPr>
        <w:t xml:space="preserve"> данных по счетам бюджетного учета: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 </w:t>
      </w:r>
      <w:r w:rsidRPr="007D371D">
        <w:rPr>
          <w:color w:val="000000"/>
          <w:sz w:val="21"/>
          <w:szCs w:val="21"/>
          <w:lang w:eastAsia="ru-RU" w:bidi="ru-RU"/>
        </w:rPr>
        <w:t>205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 </w:t>
      </w:r>
      <w:r w:rsidRPr="007D371D">
        <w:rPr>
          <w:color w:val="000000"/>
          <w:sz w:val="21"/>
          <w:szCs w:val="21"/>
          <w:lang w:eastAsia="ru-RU" w:bidi="ru-RU"/>
        </w:rPr>
        <w:t>00 «</w:t>
      </w:r>
      <w:r w:rsidRPr="007D371D" w:rsidR="008E17CD">
        <w:rPr>
          <w:color w:val="000000"/>
          <w:sz w:val="21"/>
          <w:szCs w:val="21"/>
          <w:lang w:eastAsia="ru-RU" w:bidi="ru-RU"/>
        </w:rPr>
        <w:t>Расчеты</w:t>
      </w:r>
      <w:r w:rsidRPr="007D371D">
        <w:rPr>
          <w:color w:val="000000"/>
          <w:sz w:val="21"/>
          <w:szCs w:val="21"/>
          <w:lang w:eastAsia="ru-RU" w:bidi="ru-RU"/>
        </w:rPr>
        <w:t xml:space="preserve"> по доходам», 401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 </w:t>
      </w:r>
      <w:r w:rsidRPr="007D371D">
        <w:rPr>
          <w:color w:val="000000"/>
          <w:sz w:val="21"/>
          <w:szCs w:val="21"/>
          <w:lang w:eastAsia="ru-RU" w:bidi="ru-RU"/>
        </w:rPr>
        <w:t xml:space="preserve">40 «Доходы будущих периодов», </w:t>
      </w:r>
      <w:r w:rsidRPr="007D371D">
        <w:rPr>
          <w:color w:val="000000"/>
          <w:sz w:val="21"/>
          <w:szCs w:val="21"/>
          <w:lang w:eastAsia="ru-RU" w:bidi="ru-RU"/>
        </w:rPr>
        <w:t>забалансовых</w:t>
      </w:r>
      <w:r w:rsidRPr="007D371D">
        <w:rPr>
          <w:color w:val="000000"/>
          <w:sz w:val="21"/>
          <w:szCs w:val="21"/>
          <w:lang w:eastAsia="ru-RU" w:bidi="ru-RU"/>
        </w:rPr>
        <w:t xml:space="preserve"> счетах: 25 «Имущество, переданное в возмездное пользование (аренду)» и 26 «Имущество, переданное в безвозмездное пользование» привело к искажению показателей форм бюджетной отчетности, а именно: </w:t>
      </w:r>
    </w:p>
    <w:p w:rsidR="005B4B55" w:rsidRPr="007D371D" w:rsidP="005B4B55">
      <w:pPr>
        <w:pStyle w:val="1"/>
        <w:ind w:firstLine="0"/>
        <w:jc w:val="both"/>
        <w:rPr>
          <w:color w:val="000000"/>
          <w:sz w:val="21"/>
          <w:szCs w:val="21"/>
          <w:lang w:eastAsia="ru-RU" w:bidi="ru-RU"/>
        </w:rPr>
      </w:pPr>
      <w:r w:rsidRPr="007D371D">
        <w:rPr>
          <w:color w:val="000000"/>
          <w:sz w:val="21"/>
          <w:szCs w:val="21"/>
          <w:lang w:eastAsia="ru-RU" w:bidi="ru-RU"/>
        </w:rPr>
        <w:t xml:space="preserve">           - сведений по дебиторской и кредиторской задолженности (ф.0503169),</w:t>
      </w:r>
      <w:r w:rsidRPr="007D371D">
        <w:rPr>
          <w:sz w:val="21"/>
          <w:szCs w:val="21"/>
        </w:rPr>
        <w:t xml:space="preserve"> </w:t>
      </w:r>
      <w:r w:rsidRPr="007D371D">
        <w:rPr>
          <w:color w:val="000000"/>
          <w:sz w:val="21"/>
          <w:szCs w:val="21"/>
          <w:lang w:eastAsia="ru-RU" w:bidi="ru-RU"/>
        </w:rPr>
        <w:t xml:space="preserve">Баланса (ф. 0503130) (строка 250) в сумме </w:t>
      </w:r>
      <w:r w:rsidRPr="007D371D" w:rsidR="008E17CD">
        <w:rPr>
          <w:color w:val="000000"/>
          <w:sz w:val="21"/>
          <w:szCs w:val="21"/>
          <w:lang w:eastAsia="ru-RU" w:bidi="ru-RU"/>
        </w:rPr>
        <w:t>218 216,92</w:t>
      </w:r>
      <w:r w:rsidRPr="007D371D">
        <w:rPr>
          <w:color w:val="000000"/>
          <w:sz w:val="21"/>
          <w:szCs w:val="21"/>
          <w:lang w:eastAsia="ru-RU" w:bidi="ru-RU"/>
        </w:rPr>
        <w:t xml:space="preserve"> тыс. рублей;</w:t>
      </w:r>
    </w:p>
    <w:p w:rsidR="005B4B55" w:rsidRPr="007D371D" w:rsidP="005B4B55">
      <w:pPr>
        <w:pStyle w:val="1"/>
        <w:ind w:firstLine="820"/>
        <w:jc w:val="both"/>
        <w:rPr>
          <w:color w:val="000000"/>
          <w:sz w:val="21"/>
          <w:szCs w:val="21"/>
          <w:lang w:eastAsia="ru-RU" w:bidi="ru-RU"/>
        </w:rPr>
      </w:pPr>
      <w:r w:rsidRPr="007D371D">
        <w:rPr>
          <w:color w:val="000000"/>
          <w:sz w:val="21"/>
          <w:szCs w:val="21"/>
          <w:lang w:eastAsia="ru-RU" w:bidi="ru-RU"/>
        </w:rPr>
        <w:t xml:space="preserve">- сведений по дебиторской и кредиторской задолженности (ф. </w:t>
      </w:r>
      <w:r w:rsidRPr="007D371D" w:rsidR="008E17CD">
        <w:rPr>
          <w:color w:val="000000"/>
          <w:sz w:val="21"/>
          <w:szCs w:val="21"/>
          <w:lang w:eastAsia="ru-RU" w:bidi="ru-RU"/>
        </w:rPr>
        <w:t>0503169)</w:t>
      </w:r>
      <w:r w:rsidRPr="007D371D">
        <w:rPr>
          <w:color w:val="000000"/>
          <w:sz w:val="21"/>
          <w:szCs w:val="21"/>
          <w:lang w:eastAsia="ru-RU" w:bidi="ru-RU"/>
        </w:rPr>
        <w:t xml:space="preserve">, Баланса (ф. 0503130) (строка 510) в сумме 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218 216,92 </w:t>
      </w:r>
      <w:r w:rsidRPr="007D371D">
        <w:rPr>
          <w:color w:val="000000"/>
          <w:sz w:val="21"/>
          <w:szCs w:val="21"/>
          <w:lang w:eastAsia="ru-RU" w:bidi="ru-RU"/>
        </w:rPr>
        <w:t>тыс. рублей;</w:t>
      </w:r>
    </w:p>
    <w:p w:rsidR="005B4B55" w:rsidRPr="007D371D" w:rsidP="005B4B55">
      <w:pPr>
        <w:pStyle w:val="1"/>
        <w:ind w:firstLine="820"/>
        <w:jc w:val="both"/>
        <w:rPr>
          <w:color w:val="000000"/>
          <w:sz w:val="21"/>
          <w:szCs w:val="21"/>
          <w:lang w:eastAsia="ru-RU" w:bidi="ru-RU"/>
        </w:rPr>
      </w:pPr>
      <w:r w:rsidRPr="007D371D">
        <w:rPr>
          <w:color w:val="000000"/>
          <w:sz w:val="21"/>
          <w:szCs w:val="21"/>
          <w:lang w:eastAsia="ru-RU" w:bidi="ru-RU"/>
        </w:rPr>
        <w:t>- сведений о движении нефинансовых активов (ф. 0503168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 в части имущества казны</w:t>
      </w:r>
      <w:r w:rsidRPr="007D371D">
        <w:rPr>
          <w:color w:val="000000"/>
          <w:sz w:val="21"/>
          <w:szCs w:val="21"/>
          <w:lang w:eastAsia="ru-RU" w:bidi="ru-RU"/>
        </w:rPr>
        <w:t xml:space="preserve">) 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в сумме 229 768,09 тыс. рублей </w:t>
      </w:r>
      <w:r w:rsidRPr="007D371D">
        <w:rPr>
          <w:color w:val="000000"/>
          <w:sz w:val="21"/>
          <w:szCs w:val="21"/>
          <w:lang w:eastAsia="ru-RU" w:bidi="ru-RU"/>
        </w:rPr>
        <w:t>(строк</w:t>
      </w:r>
      <w:r w:rsidRPr="007D371D" w:rsidR="008E17CD">
        <w:rPr>
          <w:color w:val="000000"/>
          <w:sz w:val="21"/>
          <w:szCs w:val="21"/>
          <w:lang w:eastAsia="ru-RU" w:bidi="ru-RU"/>
        </w:rPr>
        <w:t>и</w:t>
      </w:r>
      <w:r w:rsidRPr="007D371D">
        <w:rPr>
          <w:color w:val="000000"/>
          <w:sz w:val="21"/>
          <w:szCs w:val="21"/>
          <w:lang w:eastAsia="ru-RU" w:bidi="ru-RU"/>
        </w:rPr>
        <w:t xml:space="preserve"> </w:t>
      </w:r>
      <w:r w:rsidRPr="007D371D" w:rsidR="008E17CD">
        <w:rPr>
          <w:color w:val="000000"/>
          <w:sz w:val="21"/>
          <w:szCs w:val="21"/>
          <w:lang w:eastAsia="ru-RU" w:bidi="ru-RU"/>
        </w:rPr>
        <w:t>550 и 60</w:t>
      </w:r>
      <w:r w:rsidRPr="007D371D">
        <w:rPr>
          <w:color w:val="000000"/>
          <w:sz w:val="21"/>
          <w:szCs w:val="21"/>
          <w:lang w:eastAsia="ru-RU" w:bidi="ru-RU"/>
        </w:rPr>
        <w:t xml:space="preserve">0) в сумме </w:t>
      </w:r>
      <w:r w:rsidRPr="007D371D" w:rsidR="008E17CD">
        <w:rPr>
          <w:color w:val="000000"/>
          <w:sz w:val="21"/>
          <w:szCs w:val="21"/>
          <w:lang w:eastAsia="ru-RU" w:bidi="ru-RU"/>
        </w:rPr>
        <w:t>10</w:t>
      </w:r>
      <w:r w:rsidRPr="007D371D">
        <w:rPr>
          <w:color w:val="000000"/>
          <w:sz w:val="21"/>
          <w:szCs w:val="21"/>
          <w:lang w:eastAsia="ru-RU" w:bidi="ru-RU"/>
        </w:rPr>
        <w:t xml:space="preserve"> </w:t>
      </w:r>
      <w:r w:rsidRPr="007D371D" w:rsidR="008E17CD">
        <w:rPr>
          <w:color w:val="000000"/>
          <w:sz w:val="21"/>
          <w:szCs w:val="21"/>
          <w:lang w:eastAsia="ru-RU" w:bidi="ru-RU"/>
        </w:rPr>
        <w:t>729</w:t>
      </w:r>
      <w:r w:rsidRPr="007D371D">
        <w:rPr>
          <w:color w:val="000000"/>
          <w:sz w:val="21"/>
          <w:szCs w:val="21"/>
          <w:lang w:eastAsia="ru-RU" w:bidi="ru-RU"/>
        </w:rPr>
        <w:t>,</w:t>
      </w:r>
      <w:r w:rsidRPr="007D371D" w:rsidR="008E17CD">
        <w:rPr>
          <w:color w:val="000000"/>
          <w:sz w:val="21"/>
          <w:szCs w:val="21"/>
          <w:lang w:eastAsia="ru-RU" w:bidi="ru-RU"/>
        </w:rPr>
        <w:t>95</w:t>
      </w:r>
      <w:r w:rsidRPr="007D371D">
        <w:rPr>
          <w:color w:val="000000"/>
          <w:sz w:val="21"/>
          <w:szCs w:val="21"/>
          <w:lang w:eastAsia="ru-RU" w:bidi="ru-RU"/>
        </w:rPr>
        <w:t xml:space="preserve"> тыс. рублей</w:t>
      </w:r>
      <w:r w:rsidRPr="007D371D" w:rsidR="008E17CD">
        <w:rPr>
          <w:color w:val="000000"/>
          <w:sz w:val="21"/>
          <w:szCs w:val="21"/>
          <w:lang w:eastAsia="ru-RU" w:bidi="ru-RU"/>
        </w:rPr>
        <w:t xml:space="preserve"> (строки 560 и 610)</w:t>
      </w:r>
      <w:r w:rsidRPr="007D371D">
        <w:rPr>
          <w:color w:val="000000"/>
          <w:sz w:val="21"/>
          <w:szCs w:val="21"/>
          <w:lang w:eastAsia="ru-RU" w:bidi="ru-RU"/>
        </w:rPr>
        <w:t>;</w:t>
      </w:r>
    </w:p>
    <w:p w:rsidR="005B4B55" w:rsidRPr="007D371D" w:rsidP="005B4B55">
      <w:pPr>
        <w:pStyle w:val="1"/>
        <w:ind w:firstLine="820"/>
        <w:jc w:val="both"/>
        <w:rPr>
          <w:color w:val="000000"/>
          <w:sz w:val="21"/>
          <w:szCs w:val="21"/>
          <w:lang w:eastAsia="ru-RU" w:bidi="ru-RU"/>
        </w:rPr>
      </w:pPr>
      <w:r w:rsidRPr="007D371D">
        <w:rPr>
          <w:color w:val="000000"/>
          <w:sz w:val="21"/>
          <w:szCs w:val="21"/>
          <w:lang w:eastAsia="ru-RU" w:bidi="ru-RU"/>
        </w:rPr>
        <w:t xml:space="preserve">- справки о наличии имущества и обязательств на </w:t>
      </w:r>
      <w:r w:rsidRPr="007D371D">
        <w:rPr>
          <w:color w:val="000000"/>
          <w:sz w:val="21"/>
          <w:szCs w:val="21"/>
          <w:lang w:eastAsia="ru-RU" w:bidi="ru-RU"/>
        </w:rPr>
        <w:t>забалансовых</w:t>
      </w:r>
      <w:r w:rsidRPr="007D371D">
        <w:rPr>
          <w:color w:val="000000"/>
          <w:sz w:val="21"/>
          <w:szCs w:val="21"/>
          <w:lang w:eastAsia="ru-RU" w:bidi="ru-RU"/>
        </w:rPr>
        <w:t xml:space="preserve"> счетах в составе Баланса (ф. 0503130) в сумме 22</w:t>
      </w:r>
      <w:r w:rsidRPr="007D371D" w:rsidR="008E17CD">
        <w:rPr>
          <w:color w:val="000000"/>
          <w:sz w:val="21"/>
          <w:szCs w:val="21"/>
          <w:lang w:eastAsia="ru-RU" w:bidi="ru-RU"/>
        </w:rPr>
        <w:t>9</w:t>
      </w:r>
      <w:r w:rsidRPr="007D371D">
        <w:rPr>
          <w:color w:val="000000"/>
          <w:sz w:val="21"/>
          <w:szCs w:val="21"/>
          <w:lang w:eastAsia="ru-RU" w:bidi="ru-RU"/>
        </w:rPr>
        <w:t xml:space="preserve"> </w:t>
      </w:r>
      <w:r w:rsidRPr="007D371D" w:rsidR="008E17CD">
        <w:rPr>
          <w:color w:val="000000"/>
          <w:sz w:val="21"/>
          <w:szCs w:val="21"/>
          <w:lang w:eastAsia="ru-RU" w:bidi="ru-RU"/>
        </w:rPr>
        <w:t>768</w:t>
      </w:r>
      <w:r w:rsidRPr="007D371D">
        <w:rPr>
          <w:color w:val="000000"/>
          <w:sz w:val="21"/>
          <w:szCs w:val="21"/>
          <w:lang w:eastAsia="ru-RU" w:bidi="ru-RU"/>
        </w:rPr>
        <w:t>,</w:t>
      </w:r>
      <w:r w:rsidRPr="007D371D" w:rsidR="008E17CD">
        <w:rPr>
          <w:color w:val="000000"/>
          <w:sz w:val="21"/>
          <w:szCs w:val="21"/>
          <w:lang w:eastAsia="ru-RU" w:bidi="ru-RU"/>
        </w:rPr>
        <w:t>09</w:t>
      </w:r>
      <w:r w:rsidRPr="007D371D">
        <w:rPr>
          <w:color w:val="000000"/>
          <w:sz w:val="21"/>
          <w:szCs w:val="21"/>
          <w:lang w:eastAsia="ru-RU" w:bidi="ru-RU"/>
        </w:rPr>
        <w:t xml:space="preserve"> тыс. рублей (строка 250) и в сумме </w:t>
      </w:r>
      <w:r w:rsidRPr="007D371D" w:rsidR="008E17CD">
        <w:rPr>
          <w:color w:val="000000"/>
          <w:sz w:val="21"/>
          <w:szCs w:val="21"/>
          <w:lang w:eastAsia="ru-RU" w:bidi="ru-RU"/>
        </w:rPr>
        <w:t>1</w:t>
      </w:r>
      <w:r w:rsidRPr="007D371D">
        <w:rPr>
          <w:color w:val="000000"/>
          <w:sz w:val="21"/>
          <w:szCs w:val="21"/>
          <w:lang w:eastAsia="ru-RU" w:bidi="ru-RU"/>
        </w:rPr>
        <w:t xml:space="preserve">0 </w:t>
      </w:r>
      <w:r w:rsidRPr="007D371D" w:rsidR="008E17CD">
        <w:rPr>
          <w:color w:val="000000"/>
          <w:sz w:val="21"/>
          <w:szCs w:val="21"/>
          <w:lang w:eastAsia="ru-RU" w:bidi="ru-RU"/>
        </w:rPr>
        <w:t>729</w:t>
      </w:r>
      <w:r w:rsidRPr="007D371D">
        <w:rPr>
          <w:color w:val="000000"/>
          <w:sz w:val="21"/>
          <w:szCs w:val="21"/>
          <w:lang w:eastAsia="ru-RU" w:bidi="ru-RU"/>
        </w:rPr>
        <w:t>,</w:t>
      </w:r>
      <w:r w:rsidRPr="007D371D" w:rsidR="008E17CD">
        <w:rPr>
          <w:color w:val="000000"/>
          <w:sz w:val="21"/>
          <w:szCs w:val="21"/>
          <w:lang w:eastAsia="ru-RU" w:bidi="ru-RU"/>
        </w:rPr>
        <w:t>95</w:t>
      </w:r>
      <w:r w:rsidRPr="007D371D">
        <w:rPr>
          <w:color w:val="000000"/>
          <w:sz w:val="21"/>
          <w:szCs w:val="21"/>
          <w:lang w:eastAsia="ru-RU" w:bidi="ru-RU"/>
        </w:rPr>
        <w:t xml:space="preserve"> тыс. рублей (строка 260), и  к нарушению ч. 1 ст. 13 Федерального закона от 06.12.2011 № 402-ФЗ «О бухгалтерском учете» в части отражения в бухгалтерской (финансовой) отчетности достоверного представления о финансовом положении экономического субъекта</w:t>
      </w:r>
      <w:r w:rsidRPr="007D371D">
        <w:rPr>
          <w:color w:val="000000"/>
          <w:sz w:val="21"/>
          <w:szCs w:val="21"/>
          <w:lang w:eastAsia="ru-RU" w:bidi="ru-RU"/>
        </w:rPr>
        <w:t xml:space="preserve"> на отчетную дату.</w:t>
      </w:r>
    </w:p>
    <w:p w:rsidR="005B4B55" w:rsidRPr="007D371D" w:rsidP="005B4B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учетом выявленных существенных </w:t>
      </w:r>
      <w:r w:rsidRPr="007D371D" w:rsidR="00484C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ошибок и искажений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допущенных администраци</w:t>
      </w:r>
      <w:r w:rsidRPr="007D371D" w:rsidR="00484C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ей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Плодовского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сельского поселения</w:t>
      </w:r>
      <w:r w:rsidRPr="007D371D" w:rsidR="00484C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ведении бухгалтерского учета и составлении годовой бюджетной отчетности за 2020 год, на основании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</w:t>
      </w:r>
      <w:r w:rsidRPr="007D371D" w:rsidR="00484C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17 </w:t>
      </w:r>
      <w:r w:rsidRPr="007D371D" w:rsidR="00484C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Приказа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256н, годовая бюджетная отчетность Поселения за 2020 год </w:t>
      </w:r>
      <w:r w:rsidRPr="007D371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признана недостоверной.</w:t>
      </w:r>
    </w:p>
    <w:p w:rsidR="005B4B55" w:rsidRPr="007D371D" w:rsidP="005B4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1"/>
          <w:szCs w:val="21"/>
        </w:rPr>
      </w:pP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        </w:t>
      </w:r>
      <w:r w:rsidRPr="007D371D" w:rsidR="00322776">
        <w:rPr>
          <w:rFonts w:ascii="Times New Roman" w:eastAsia="Newton-Regular" w:hAnsi="Times New Roman" w:cs="Times New Roman"/>
          <w:sz w:val="21"/>
          <w:szCs w:val="21"/>
        </w:rPr>
        <w:t xml:space="preserve"> 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 xml:space="preserve"> </w:t>
      </w:r>
      <w:r w:rsidRPr="007D371D" w:rsidR="00322776">
        <w:rPr>
          <w:rFonts w:ascii="Times New Roman" w:eastAsia="Newton-Regular" w:hAnsi="Times New Roman" w:cs="Times New Roman"/>
          <w:sz w:val="21"/>
          <w:szCs w:val="21"/>
        </w:rPr>
        <w:t>Для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рассмотрении дела об административном правонарушении </w:t>
      </w:r>
      <w:r w:rsidRPr="007D371D" w:rsidR="00322776">
        <w:rPr>
          <w:rFonts w:ascii="Times New Roman" w:eastAsia="Newton-Regular" w:hAnsi="Times New Roman" w:cs="Times New Roman"/>
          <w:sz w:val="21"/>
          <w:szCs w:val="21"/>
        </w:rPr>
        <w:t>Захарцова</w:t>
      </w:r>
      <w:r w:rsidRPr="007D371D" w:rsidR="00322776">
        <w:rPr>
          <w:rFonts w:ascii="Times New Roman" w:eastAsia="Newton-Regular" w:hAnsi="Times New Roman" w:cs="Times New Roman"/>
          <w:sz w:val="21"/>
          <w:szCs w:val="21"/>
        </w:rPr>
        <w:t xml:space="preserve"> А.А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.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 xml:space="preserve">не явилась, о времени и месте рассмотрения дела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>извещена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 xml:space="preserve"> надлежащим образом по адресу указанному в протоколе. Каких-либо заявлений и ходатайств мировому судье не представила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</w:t>
      </w:r>
    </w:p>
    <w:p w:rsidR="005B4B55" w:rsidRPr="007D371D" w:rsidP="005B4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        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 xml:space="preserve">  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Заслушав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>главно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го инспектора Счетной палаты Республики Крым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>З</w:t>
      </w:r>
      <w:r w:rsidRPr="007D371D" w:rsidR="007D371D">
        <w:rPr>
          <w:rFonts w:ascii="Times New Roman" w:eastAsia="Newton-Regular" w:hAnsi="Times New Roman" w:cs="Times New Roman"/>
          <w:sz w:val="21"/>
          <w:szCs w:val="21"/>
        </w:rPr>
        <w:t>.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>М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>В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.,  ведущего инспектора инспекции правового обеспечения Счетной палаты Республики Крым Н</w:t>
      </w:r>
      <w:r w:rsidRPr="007D371D" w:rsidR="007D371D">
        <w:rPr>
          <w:rFonts w:ascii="Times New Roman" w:eastAsia="Newton-Regular" w:hAnsi="Times New Roman" w:cs="Times New Roman"/>
          <w:sz w:val="21"/>
          <w:szCs w:val="21"/>
        </w:rPr>
        <w:t>.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А.С.,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7D371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должностного лица – 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заведующего сектором по вопросам финансов и бухгалтерского учета администрации 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Плодов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ского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Бахчисарайского района Республики Крым 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Захарцовой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7D371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 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усматривается нарушение требований ч. 4 ст. 15.15.6 КоАП РФ -  г</w:t>
      </w:r>
      <w:r w:rsidRPr="007D371D">
        <w:rPr>
          <w:rFonts w:ascii="Times New Roman" w:hAnsi="Times New Roman" w:cs="Times New Roman"/>
          <w:sz w:val="21"/>
          <w:szCs w:val="21"/>
        </w:rPr>
        <w:t>рубое нарушение требований к бюджетному (бухгалтерскому) учету, в том числе к составлению и представлению бюджетной и бухгалтерской (финансовой) отчетности, такие действия не содержат уголовно наказуемого деяния.</w:t>
      </w:r>
    </w:p>
    <w:p w:rsidR="00484C4A" w:rsidRPr="007D371D" w:rsidP="00484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Субъектом указанного административного правонарушения является должностное лицо.</w:t>
      </w:r>
      <w:r w:rsidRPr="007D371D" w:rsidR="00BC602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Согласно положениям статьи 2.4 КоАП РФ административной ответственности подлежит должностное лицо в случае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484C4A" w:rsidRPr="007D371D" w:rsidP="00484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основании пункта 1 примечаний к статье 15.15.6 КоАП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РФ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предусмотренная настоящей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государственных внебюджетных фондов, органов управления территориальных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бюджетного учета и (или) составлению бюджетной отчетности.</w:t>
      </w:r>
    </w:p>
    <w:p w:rsidR="00484C4A" w:rsidRPr="007D371D" w:rsidP="00484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484C4A" w:rsidRPr="007D371D" w:rsidP="00484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Захарцова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А.А. назначена на должность заведующего сектором по вопросам финансов и бухгалтерского учета администрации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Плодовского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сельского поселения Бахчисарайского района с 01.01.2015 года (распоряжение администрации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Плодовского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сельского поселения Бахчисарайского района Республики Крым от 31.12.2014 № </w:t>
      </w:r>
      <w:r w:rsidRPr="007D371D" w:rsid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484C4A" w:rsidRPr="007D371D" w:rsidP="00484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основании распоряжения главы администрации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Плодовского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сельского поселения Бахчисарайского района Республики Крым от 29.12.2019 № 40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Захарцова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А.А.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наделена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полномочиями </w:t>
      </w:r>
      <w:r w:rsidRPr="007D371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 ведению бухгалтерского учета.</w:t>
      </w:r>
    </w:p>
    <w:p w:rsidR="005B4B55" w:rsidRPr="007D371D" w:rsidP="005B4B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Вина заведующего сектором по вопросам финансов и бухгалтерского учета администрации </w:t>
      </w: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>Плодовского</w:t>
      </w: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сельского поселения Бахчисарайского района Республики Крым </w:t>
      </w:r>
      <w:r w:rsidRPr="007D371D" w:rsidR="00322776">
        <w:rPr>
          <w:rFonts w:ascii="Times New Roman" w:eastAsia="Calibri" w:hAnsi="Times New Roman" w:cs="Times New Roman"/>
          <w:color w:val="000000"/>
          <w:sz w:val="21"/>
          <w:szCs w:val="21"/>
        </w:rPr>
        <w:t>Захарцовой</w:t>
      </w:r>
      <w:r w:rsidRPr="007D371D" w:rsidR="00322776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А.А</w:t>
      </w: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в совершении </w:t>
      </w: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>административного правонарушения подтверждается собранными и исследованными, в порядке ст.</w:t>
      </w:r>
      <w:r w:rsidRPr="007D371D">
        <w:rPr>
          <w:color w:val="000000"/>
          <w:sz w:val="21"/>
          <w:szCs w:val="21"/>
        </w:rPr>
        <w:t xml:space="preserve"> </w:t>
      </w:r>
      <w:r w:rsidRPr="007D371D">
        <w:rPr>
          <w:rFonts w:ascii="Times New Roman" w:hAnsi="Times New Roman" w:cs="Times New Roman"/>
          <w:color w:val="000000"/>
          <w:sz w:val="21"/>
          <w:szCs w:val="21"/>
        </w:rPr>
        <w:t>26.11 КоАП РФ</w:t>
      </w: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доказательствами: 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протоколом об адми</w:t>
      </w:r>
      <w:r w:rsidRPr="007D371D" w:rsidR="00484C4A">
        <w:rPr>
          <w:rFonts w:ascii="Times New Roman" w:eastAsia="Newton-Regular" w:hAnsi="Times New Roman" w:cs="Times New Roman"/>
          <w:sz w:val="21"/>
          <w:szCs w:val="21"/>
        </w:rPr>
        <w:t>нистративном правонарушении № 8 от 25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.01.2021 года (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л.д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. 1-11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);</w:t>
      </w:r>
      <w:r w:rsidRPr="007D371D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актом проверки № 178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от 1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3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.12.2021 (л.д.1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2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-1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7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);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справкой от 0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6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.10.2021 (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л.д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 2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6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); копией распоряжения № 2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 xml:space="preserve"> от 31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12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.20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14, № 40 от 29.12.2019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(л.д.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18,25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); копией должностной инструкции муниципального служащего (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л.д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. 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>19-24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), иными материалами дела.</w:t>
      </w:r>
    </w:p>
    <w:p w:rsidR="005B4B55" w:rsidRPr="007D371D" w:rsidP="005B4B5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1"/>
          <w:szCs w:val="21"/>
        </w:rPr>
      </w:pPr>
      <w:r w:rsidRPr="007D371D">
        <w:rPr>
          <w:rFonts w:ascii="Times New Roman" w:eastAsia="Newton-Regular" w:hAnsi="Times New Roman" w:cs="Times New Roman"/>
          <w:sz w:val="21"/>
          <w:szCs w:val="21"/>
        </w:rPr>
        <w:t>Административное правонарушение совершено 20.01.2021.</w:t>
      </w:r>
    </w:p>
    <w:p w:rsidR="005B4B55" w:rsidRPr="007D371D" w:rsidP="005B4B5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1"/>
          <w:szCs w:val="21"/>
        </w:rPr>
      </w:pP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В соответствии со </w:t>
      </w:r>
      <w:hyperlink r:id="rId4" w:history="1">
        <w:r w:rsidRPr="007D371D">
          <w:rPr>
            <w:rStyle w:val="Hyperlink"/>
            <w:rFonts w:ascii="Times New Roman" w:eastAsia="Newton-Regular" w:hAnsi="Times New Roman" w:cs="Times New Roman"/>
            <w:sz w:val="21"/>
            <w:szCs w:val="21"/>
          </w:rPr>
          <w:t>ст. 28.2</w:t>
        </w:r>
      </w:hyperlink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7D371D">
        <w:rPr>
          <w:rFonts w:ascii="Times New Roman" w:eastAsia="Calibri" w:hAnsi="Times New Roman" w:cs="Times New Roman"/>
          <w:sz w:val="21"/>
          <w:szCs w:val="21"/>
        </w:rPr>
        <w:t>его составившим, а также лицом, в отношении которого он составлен. В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нем отражены все сведения, необходимые для разрешения дела.</w:t>
      </w:r>
    </w:p>
    <w:p w:rsidR="005B4B55" w:rsidRPr="007D371D" w:rsidP="005B4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1"/>
          <w:szCs w:val="21"/>
        </w:rPr>
      </w:pPr>
      <w:r w:rsidRPr="007D371D">
        <w:rPr>
          <w:rFonts w:ascii="Times New Roman" w:eastAsia="Newton-Regular" w:hAnsi="Times New Roman" w:cs="Times New Roman"/>
          <w:sz w:val="21"/>
          <w:szCs w:val="21"/>
        </w:rPr>
        <w:t>И</w:t>
      </w:r>
      <w:r w:rsidRPr="007D371D">
        <w:rPr>
          <w:rFonts w:ascii="Times New Roman" w:eastAsia="Calibri" w:hAnsi="Times New Roman" w:cs="Times New Roman"/>
          <w:sz w:val="21"/>
          <w:szCs w:val="21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7D371D">
          <w:rPr>
            <w:rStyle w:val="Hyperlink"/>
            <w:rFonts w:ascii="Times New Roman" w:eastAsia="Calibri" w:hAnsi="Times New Roman" w:cs="Times New Roman"/>
            <w:sz w:val="21"/>
            <w:szCs w:val="21"/>
          </w:rPr>
          <w:t>статьи 26.11</w:t>
        </w:r>
      </w:hyperlink>
      <w:r w:rsidRPr="007D371D">
        <w:rPr>
          <w:rFonts w:ascii="Times New Roman" w:eastAsia="Calibri" w:hAnsi="Times New Roman" w:cs="Times New Roman"/>
          <w:sz w:val="21"/>
          <w:szCs w:val="21"/>
        </w:rPr>
        <w:t xml:space="preserve"> Кодекса Российской Федерации об административных правонарушениях, 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мировой судья приходит к выводу о виновности должностного лица - </w:t>
      </w:r>
      <w:r w:rsidRPr="007D371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заведующего сектором по вопросам финансов и бухгалтерского учета администрации </w:t>
      </w:r>
      <w:r w:rsidRPr="007D371D" w:rsidR="00322776">
        <w:rPr>
          <w:rFonts w:ascii="Times New Roman" w:eastAsia="Calibri" w:hAnsi="Times New Roman" w:cs="Times New Roman"/>
          <w:sz w:val="21"/>
          <w:szCs w:val="21"/>
          <w:lang w:eastAsia="ru-RU"/>
        </w:rPr>
        <w:t>Плодов</w:t>
      </w:r>
      <w:r w:rsidRPr="007D371D">
        <w:rPr>
          <w:rFonts w:ascii="Times New Roman" w:eastAsia="Calibri" w:hAnsi="Times New Roman" w:cs="Times New Roman"/>
          <w:sz w:val="21"/>
          <w:szCs w:val="21"/>
          <w:lang w:eastAsia="ru-RU"/>
        </w:rPr>
        <w:t>ского</w:t>
      </w:r>
      <w:r w:rsidRPr="007D371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сельского поселения Бахчисарайского района Республики Крым </w:t>
      </w:r>
      <w:r w:rsidRPr="007D371D" w:rsidR="00322776">
        <w:rPr>
          <w:rFonts w:ascii="Times New Roman" w:eastAsia="Calibri" w:hAnsi="Times New Roman" w:cs="Times New Roman"/>
          <w:sz w:val="21"/>
          <w:szCs w:val="21"/>
          <w:lang w:eastAsia="ru-RU"/>
        </w:rPr>
        <w:t>Захарцовой</w:t>
      </w:r>
      <w:r w:rsidRPr="007D371D" w:rsidR="00322776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А.А</w:t>
      </w:r>
      <w:r w:rsidRPr="007D371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 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>в совершении административного правонарушения, предусмотренного</w:t>
      </w:r>
      <w:r w:rsidRPr="007D371D">
        <w:rPr>
          <w:rFonts w:ascii="Times New Roman" w:eastAsia="Newton-Regular" w:hAnsi="Times New Roman" w:cs="Times New Roman"/>
          <w:sz w:val="21"/>
          <w:szCs w:val="21"/>
        </w:rPr>
        <w:t xml:space="preserve"> ч.4 ст.15.15.6 КоАП РФ.</w:t>
      </w:r>
    </w:p>
    <w:p w:rsidR="005B4B55" w:rsidRPr="007D371D" w:rsidP="005B4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Захарцовой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А.А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административного правонарушения, личность правонарушителя, ее имущественное положение, обстоятельства смягчающие административную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ответственность</w:t>
      </w:r>
      <w:r w:rsidRPr="007D371D" w:rsidR="00FF73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,к</w:t>
      </w:r>
      <w:r w:rsidRPr="007D371D" w:rsidR="00FF73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которым мировой судья относит</w:t>
      </w:r>
      <w:r w:rsidRPr="007D371D" w:rsidR="00FF73D7">
        <w:rPr>
          <w:rFonts w:ascii="Times New Roman" w:eastAsia="Newton-Regular" w:hAnsi="Times New Roman" w:cs="Times New Roman"/>
          <w:sz w:val="21"/>
          <w:szCs w:val="21"/>
        </w:rPr>
        <w:t xml:space="preserve"> совершение правонарушения  впервые,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отсутствие обстоятельств, отягчающих административную ответственность.</w:t>
      </w:r>
    </w:p>
    <w:p w:rsidR="005B4B55" w:rsidRPr="007D371D" w:rsidP="005B4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основании вышеизложенного, считаю необходимым назначить </w:t>
      </w:r>
      <w:r w:rsidRPr="007D371D" w:rsidR="003227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Захарцовой</w:t>
      </w:r>
      <w:r w:rsidRPr="007D371D" w:rsidR="003227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А.А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7D37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административное наказание, предусмотренное ч. 4 ст. 15.15.6 Кодекса РФ об административных правонарушениях в минимальном размере, предусмотренном санкцией данной статьи.</w:t>
      </w:r>
    </w:p>
    <w:p w:rsidR="005B4B55" w:rsidRPr="007D371D" w:rsidP="005B4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изложенного, руководствуясь  ч. 4 ст. 15.15.6, 29.9, 29.10 Кодекса РФ об административных правонарушениях, </w:t>
      </w:r>
    </w:p>
    <w:p w:rsidR="005B4B55" w:rsidRPr="007D371D" w:rsidP="005B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ПОСТАНОВИЛ:</w:t>
      </w:r>
    </w:p>
    <w:p w:rsidR="005B4B55" w:rsidRPr="007D371D" w:rsidP="005B4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Признать  должностное лицо - заведующего сектором по вопросам финансов и бухгалтерского учета администрации 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Плодовского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Бахчисарайского района Республики Крым 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Захарцову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7D371D" w:rsidR="00322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</w:t>
      </w:r>
      <w:r w:rsidRPr="007D371D" w:rsid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, виновной</w:t>
      </w:r>
      <w:r w:rsidRPr="007D37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совершении административного правонарушения, предусмотренного  ч. 4 ст. 15.15.6  КоАП РФ и назначить ей административное наказание в виде штрафа в размере 15000 (пятнадцать тысяч) рублей.</w:t>
      </w:r>
    </w:p>
    <w:p w:rsidR="005B4B55" w:rsidRPr="007D371D" w:rsidP="005B4B55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zh-CN"/>
        </w:rPr>
      </w:pPr>
      <w:r w:rsidRPr="007D371D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</w:p>
    <w:p w:rsidR="005B4B55" w:rsidRPr="007D371D" w:rsidP="005B4B55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zh-CN"/>
        </w:rPr>
      </w:pPr>
      <w:r w:rsidRPr="007D371D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Штраф перечислять по следующим реквизитам: </w:t>
      </w:r>
      <w:r w:rsidRPr="007D371D" w:rsidR="007D371D">
        <w:rPr>
          <w:rFonts w:ascii="Times New Roman" w:eastAsia="Calibri" w:hAnsi="Times New Roman" w:cs="Times New Roman"/>
          <w:sz w:val="21"/>
          <w:szCs w:val="21"/>
          <w:lang w:eastAsia="zh-CN"/>
        </w:rPr>
        <w:t>…</w:t>
      </w:r>
    </w:p>
    <w:p w:rsidR="005B4B55" w:rsidRPr="007D371D" w:rsidP="005B4B55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zh-CN"/>
        </w:rPr>
      </w:pPr>
      <w:r w:rsidRPr="007D371D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D371D">
        <w:rPr>
          <w:rFonts w:ascii="Times New Roman" w:eastAsia="Calibri" w:hAnsi="Times New Roman" w:cs="Times New Roman"/>
          <w:sz w:val="21"/>
          <w:szCs w:val="21"/>
          <w:lang w:eastAsia="zh-CN"/>
        </w:rPr>
        <w:t>каб</w:t>
      </w:r>
      <w:r w:rsidRPr="007D371D">
        <w:rPr>
          <w:rFonts w:ascii="Times New Roman" w:eastAsia="Calibri" w:hAnsi="Times New Roman" w:cs="Times New Roman"/>
          <w:sz w:val="21"/>
          <w:szCs w:val="21"/>
          <w:lang w:eastAsia="zh-C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B4B55" w:rsidRPr="007D371D" w:rsidP="00FF73D7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1"/>
          <w:szCs w:val="21"/>
          <w:lang w:eastAsia="ru-RU"/>
        </w:rPr>
      </w:pPr>
      <w:r w:rsidRPr="007D371D">
        <w:rPr>
          <w:rFonts w:ascii="Times New Roman" w:eastAsia="Newton-Regular" w:hAnsi="Times New Roman" w:cs="Times New Roman"/>
          <w:sz w:val="21"/>
          <w:szCs w:val="21"/>
          <w:lang w:eastAsia="ru-RU"/>
        </w:rPr>
        <w:t>Постановление может быть обжаловано в Бахчисарайский районный суд Республики Крым путем подач</w:t>
      </w:r>
      <w:r w:rsidRPr="007D371D">
        <w:rPr>
          <w:rFonts w:ascii="Times New Roman" w:eastAsia="Newton-Regular" w:hAnsi="Times New Roman" w:cs="Times New Roman"/>
          <w:sz w:val="21"/>
          <w:szCs w:val="21"/>
          <w:lang w:eastAsia="ru-RU"/>
        </w:rPr>
        <w:t>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73D7" w:rsidRPr="007D371D" w:rsidP="00FF73D7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1"/>
          <w:szCs w:val="21"/>
          <w:lang w:eastAsia="ru-RU"/>
        </w:rPr>
      </w:pPr>
    </w:p>
    <w:p w:rsidR="005B4B55" w:rsidRPr="007D371D" w:rsidP="005B4B55">
      <w:pPr>
        <w:rPr>
          <w:sz w:val="21"/>
          <w:szCs w:val="21"/>
        </w:rPr>
      </w:pP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                                                                                                    </w:t>
      </w:r>
      <w:r w:rsidRPr="007D371D">
        <w:rPr>
          <w:rFonts w:ascii="Times New Roman" w:eastAsia="Times New Roman" w:hAnsi="Times New Roman" w:cs="Times New Roman"/>
          <w:sz w:val="21"/>
          <w:szCs w:val="21"/>
          <w:lang w:eastAsia="ru-RU"/>
        </w:rPr>
        <w:t>Е.Н.Андрухова</w:t>
      </w:r>
    </w:p>
    <w:sectPr w:rsidSect="007D371D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13"/>
    <w:rsid w:val="00322776"/>
    <w:rsid w:val="00484C4A"/>
    <w:rsid w:val="005B4B55"/>
    <w:rsid w:val="007D371D"/>
    <w:rsid w:val="008E17CD"/>
    <w:rsid w:val="0094650D"/>
    <w:rsid w:val="009C2D1B"/>
    <w:rsid w:val="00AF1313"/>
    <w:rsid w:val="00BC6027"/>
    <w:rsid w:val="00FF7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4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5B4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B4B5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B4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