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Style w:val="cat-Dategrp-10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Style w:val="cat-FIOgrp-1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2, </w:t>
      </w:r>
      <w:r>
        <w:rPr>
          <w:rFonts w:ascii="Times New Roman" w:eastAsia="Times New Roman" w:hAnsi="Times New Roman" w:cs="Times New Roman"/>
          <w:sz w:val="26"/>
          <w:szCs w:val="26"/>
        </w:rPr>
        <w:t>лининия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2, д. 36,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3 ст. 12.8 Кодекса РФ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23" w:firstLine="851"/>
        <w:jc w:val="both"/>
        <w:rPr>
          <w:sz w:val="27"/>
          <w:szCs w:val="27"/>
        </w:rPr>
      </w:pPr>
      <w:r>
        <w:rPr>
          <w:rStyle w:val="cat-Dategrp-11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7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szCs w:val="26"/>
        </w:rPr>
        <w:t>Шкода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Фабиа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4rplc-1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принадлежащим </w:t>
      </w:r>
      <w:r>
        <w:rPr>
          <w:rStyle w:val="cat-FIOgrp-1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имея при этом права управления транспортным средством.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Состояние опьянения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акту </w:t>
      </w:r>
      <w:r>
        <w:rPr>
          <w:rFonts w:ascii="Times New Roman" w:eastAsia="Times New Roman" w:hAnsi="Times New Roman" w:cs="Times New Roman"/>
          <w:sz w:val="26"/>
          <w:szCs w:val="26"/>
        </w:rPr>
        <w:t>№ 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содержат уголовно наказуемого деяния. Своими действиями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нарушил п. 2.7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пояснил, что вину свою он признает,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раскаивается,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</w:t>
      </w:r>
      <w:r>
        <w:rPr>
          <w:rFonts w:ascii="Times New Roman" w:eastAsia="Times New Roman" w:hAnsi="Times New Roman" w:cs="Times New Roman"/>
          <w:sz w:val="26"/>
          <w:szCs w:val="26"/>
        </w:rPr>
        <w:t>дил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 управления транспортным средством без водительского удостоверения в состоянии опьянения. Каких–либо заявлений, ходатайств мировому судье не предоставил.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ч.3 ст.12.8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widowControl w:val="0"/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7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3 ст. 12.8 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219247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82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5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Addressgrp-8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016353 от </w:t>
      </w:r>
      <w:r>
        <w:rPr>
          <w:rStyle w:val="cat-Dategrp-14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направлении на медицинское осви</w:t>
      </w:r>
      <w:r>
        <w:rPr>
          <w:rFonts w:ascii="Times New Roman" w:eastAsia="Times New Roman" w:hAnsi="Times New Roman" w:cs="Times New Roman"/>
          <w:sz w:val="26"/>
          <w:szCs w:val="26"/>
        </w:rPr>
        <w:t>детельствование на состояние опьянения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5);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медицинского </w:t>
      </w: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освидетельствования на состояние алкогольного опьянения серии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82 ПЗ № 070445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4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видеоматериалами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начальника ОГИБДД ОМВД России по </w:t>
      </w:r>
      <w:r>
        <w:rPr>
          <w:rStyle w:val="cat-Addressgrp-9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данным котор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3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водительское удостоверение в РЭО ГИБДД РФ не получал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11);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ОГИБДД ОМВД России по </w:t>
      </w:r>
      <w:r>
        <w:rPr>
          <w:rStyle w:val="cat-Addressgrp-9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данным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3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12.8, 12.26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ч. 3 ст. 12.27 КоАП РФ, а также к уголовной ответственности по ч. 2,4,6 ст. 264 и ст. 264.1 УК РФ не привлекался (л.д.1</w:t>
      </w:r>
      <w:r>
        <w:rPr>
          <w:rFonts w:ascii="Times New Roman" w:eastAsia="Times New Roman" w:hAnsi="Times New Roman" w:cs="Times New Roman"/>
          <w:sz w:val="26"/>
          <w:szCs w:val="26"/>
        </w:rPr>
        <w:t>2).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7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применение к </w:t>
      </w:r>
      <w:r>
        <w:rPr>
          <w:rStyle w:val="cat-FIOgrp-17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ареста, не установлено.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 мировой судья считает необходимым назначить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3 ст. 12.8,</w:t>
      </w:r>
      <w:r>
        <w:rPr>
          <w:rFonts w:ascii="Times New Roman" w:eastAsia="Times New Roman" w:hAnsi="Times New Roman" w:cs="Times New Roman"/>
          <w:sz w:val="26"/>
          <w:szCs w:val="26"/>
        </w:rPr>
        <w:t>ст. ст. 29.9, 29.10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4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ему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сроком на 10 (десять)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внутренних дел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Style w:val="cat-FIOgrp-20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PhoneNumbergrp-25rplc-25">
    <w:name w:val="cat-PhoneNumber grp-2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Addressgrp-9rplc-31">
    <w:name w:val="cat-Address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ExternalSystemDefinedgrp-26rplc-33">
    <w:name w:val="cat-ExternalSystemDefined grp-26 rplc-33"/>
    <w:basedOn w:val="DefaultParagraphFont"/>
  </w:style>
  <w:style w:type="character" w:customStyle="1" w:styleId="cat-PassportDatagrp-22rplc-34">
    <w:name w:val="cat-PassportData grp-22 rplc-34"/>
    <w:basedOn w:val="DefaultParagraphFont"/>
  </w:style>
  <w:style w:type="character" w:customStyle="1" w:styleId="cat-Addressgrp-9rplc-35">
    <w:name w:val="cat-Address grp-9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ExternalSystemDefinedgrp-26rplc-37">
    <w:name w:val="cat-ExternalSystemDefined grp-26 rplc-37"/>
    <w:basedOn w:val="DefaultParagraphFont"/>
  </w:style>
  <w:style w:type="character" w:customStyle="1" w:styleId="cat-PassportDatagrp-22rplc-38">
    <w:name w:val="cat-PassportData grp-22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ExternalSystemDefinedgrp-26rplc-43">
    <w:name w:val="cat-ExternalSystemDefined grp-26 rplc-43"/>
    <w:basedOn w:val="DefaultParagraphFont"/>
  </w:style>
  <w:style w:type="character" w:customStyle="1" w:styleId="cat-PassportDatagrp-22rplc-44">
    <w:name w:val="cat-PassportData grp-22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FIOgrp-20rplc-49">
    <w:name w:val="cat-FIO grp-2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