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692D" w:rsidP="006A692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Дело № 5-26-67/2026</w:t>
      </w:r>
    </w:p>
    <w:p w:rsidR="006A692D" w:rsidP="006A692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6A692D" w:rsidP="006A692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6A692D" w:rsidP="006A692D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02 марта 2026 года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г. Бахчисарай</w:t>
      </w:r>
    </w:p>
    <w:p w:rsidR="006A692D" w:rsidP="006A692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Ф об административных правонарушениях,</w:t>
      </w:r>
    </w:p>
    <w:p w:rsidR="006A692D" w:rsidP="006A6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6A692D" w:rsidP="006A692D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предоставила в Межрайонную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по Республике Крым </w:t>
      </w:r>
      <w:r w:rsidR="00CC3770">
        <w:rPr>
          <w:rFonts w:ascii="Times New Roman" w:eastAsia="Newton-Regular" w:hAnsi="Times New Roman" w:cs="Times New Roman"/>
          <w:sz w:val="24"/>
          <w:szCs w:val="24"/>
        </w:rPr>
        <w:t>налоговую декларацию по налогу, уплачиваемому в связи с применен</w:t>
      </w:r>
      <w:r w:rsidR="000E7A3E">
        <w:rPr>
          <w:rFonts w:ascii="Times New Roman" w:eastAsia="Newton-Regular" w:hAnsi="Times New Roman" w:cs="Times New Roman"/>
          <w:sz w:val="24"/>
          <w:szCs w:val="24"/>
        </w:rPr>
        <w:t>и</w:t>
      </w:r>
      <w:r w:rsidR="00CC3770">
        <w:rPr>
          <w:rFonts w:ascii="Times New Roman" w:eastAsia="Newton-Regular" w:hAnsi="Times New Roman" w:cs="Times New Roman"/>
          <w:sz w:val="24"/>
          <w:szCs w:val="24"/>
        </w:rPr>
        <w:t xml:space="preserve">ем упрощенной системы налогообложения за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CC3770">
        <w:rPr>
          <w:rFonts w:ascii="Times New Roman" w:eastAsia="Newton-Regular" w:hAnsi="Times New Roman" w:cs="Times New Roman"/>
          <w:sz w:val="24"/>
          <w:szCs w:val="24"/>
        </w:rPr>
        <w:t xml:space="preserve"> год</w:t>
      </w:r>
      <w:r w:rsidRPr="003A46C9">
        <w:rPr>
          <w:rFonts w:ascii="Times New Roman" w:eastAsia="Newton-Regular" w:hAnsi="Times New Roman" w:cs="Times New Roman"/>
          <w:sz w:val="24"/>
          <w:szCs w:val="24"/>
        </w:rPr>
        <w:t xml:space="preserve"> -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A46C9"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</w:t>
      </w:r>
      <w:r w:rsidR="000E7A3E">
        <w:rPr>
          <w:rFonts w:ascii="Times New Roman" w:eastAsia="Newton-Regular" w:hAnsi="Times New Roman" w:cs="Times New Roman"/>
          <w:sz w:val="24"/>
          <w:szCs w:val="24"/>
        </w:rPr>
        <w:t>й</w:t>
      </w:r>
      <w:r w:rsidRPr="003A46C9">
        <w:rPr>
          <w:rFonts w:ascii="Times New Roman" w:eastAsia="Newton-Regular" w:hAnsi="Times New Roman" w:cs="Times New Roman"/>
          <w:sz w:val="24"/>
          <w:szCs w:val="24"/>
        </w:rPr>
        <w:t xml:space="preserve">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A692D" w:rsidP="006A692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явилась,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A692D" w:rsidP="006A692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6A692D" w:rsidP="006A692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6A692D" w:rsidP="006A692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ринимается во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6A692D" w:rsidP="006A692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основании вышеизложенного, считаю необходим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ым 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6A692D" w:rsidP="006A692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6A692D" w:rsidP="006A692D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 С Т А Н О В И Л:  </w:t>
      </w:r>
    </w:p>
    <w:p w:rsidR="006A692D" w:rsidP="006A692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виновной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назначить ей административное наказание в виде предупреждения. </w:t>
      </w:r>
    </w:p>
    <w:p w:rsidR="006A692D" w:rsidP="00F73602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ий район)  Республики Крым в течение десяти дней со дня вручения или получения копии постановления.</w:t>
      </w:r>
    </w:p>
    <w:p w:rsidR="003A6F00" w:rsidP="006A692D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Е.Н.Андрухова</w:t>
      </w:r>
    </w:p>
    <w:sectPr w:rsidSect="00F736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36"/>
    <w:rsid w:val="000D73D5"/>
    <w:rsid w:val="000E7A3E"/>
    <w:rsid w:val="002E67E7"/>
    <w:rsid w:val="003A46C9"/>
    <w:rsid w:val="003A6F00"/>
    <w:rsid w:val="006A692D"/>
    <w:rsid w:val="00C67836"/>
    <w:rsid w:val="00CC3770"/>
    <w:rsid w:val="00E3661C"/>
    <w:rsid w:val="00F736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