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74C22" w:rsidP="00974C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 5-26-90/2018</w:t>
      </w:r>
    </w:p>
    <w:p w:rsidR="00974C22" w:rsidP="00974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74C22" w:rsidP="00974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974C22" w:rsidP="00974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делу об административном правонарушении</w:t>
      </w:r>
    </w:p>
    <w:p w:rsidR="00974C22" w:rsidP="00974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974C22" w:rsidP="00974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21 марта 2018 года                                                                    г. Бахчисарай</w:t>
      </w:r>
    </w:p>
    <w:p w:rsidR="00974C22" w:rsidP="00974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974C22" w:rsidP="0097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/>
          <w:sz w:val="28"/>
          <w:szCs w:val="28"/>
        </w:rPr>
        <w:t>Андрухова</w:t>
      </w:r>
      <w:r>
        <w:rPr>
          <w:rFonts w:ascii="Times New Roman" w:eastAsia="Newton-Regular" w:hAnsi="Times New Roman"/>
          <w:sz w:val="28"/>
          <w:szCs w:val="28"/>
        </w:rPr>
        <w:t xml:space="preserve"> Е.Н. (Республика Крым, Бахчисарайский район, ул. Фрунзе, 36в), рассмотрев дело об административном правонарушении в отношении</w:t>
      </w:r>
    </w:p>
    <w:p w:rsidR="00974C22" w:rsidP="00974C22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должностного лица – </w:t>
      </w:r>
      <w:r>
        <w:rPr>
          <w:rFonts w:ascii="Times New Roman" w:eastAsia="Newton-Regular" w:hAnsi="Times New Roman"/>
          <w:sz w:val="28"/>
          <w:szCs w:val="28"/>
        </w:rPr>
        <w:t xml:space="preserve">заведующего Муниципального бюджетного дошкольного образовательного учреждения «Детский сад № 6 «Дружные ребята» города Бахчисарай Республики Крым  Ходоровой Натальи Валентиновны, 15.11.1963 года рождения, гражданина РФ, </w:t>
      </w:r>
      <w:r>
        <w:rPr>
          <w:rFonts w:ascii="Times New Roman" w:eastAsia="Newton-Regular" w:hAnsi="Times New Roman"/>
          <w:sz w:val="28"/>
          <w:szCs w:val="28"/>
        </w:rPr>
        <w:t>урож</w:t>
      </w:r>
      <w:r>
        <w:rPr>
          <w:rFonts w:ascii="Times New Roman" w:eastAsia="Newton-Regular" w:hAnsi="Times New Roman"/>
          <w:sz w:val="28"/>
          <w:szCs w:val="28"/>
        </w:rPr>
        <w:t>. с.</w:t>
      </w:r>
      <w:r w:rsidR="00E14EC8"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Предущельное</w:t>
      </w:r>
      <w:r>
        <w:rPr>
          <w:rFonts w:ascii="Times New Roman" w:eastAsia="Newton-Regular" w:hAnsi="Times New Roman"/>
          <w:sz w:val="28"/>
          <w:szCs w:val="28"/>
        </w:rPr>
        <w:t xml:space="preserve"> Бахчисарайского района Крымской облас</w:t>
      </w:r>
      <w:r>
        <w:rPr>
          <w:rFonts w:ascii="Times New Roman" w:eastAsia="Newton-Regular" w:hAnsi="Times New Roman"/>
          <w:sz w:val="28"/>
          <w:szCs w:val="28"/>
        </w:rPr>
        <w:t xml:space="preserve">ти, зарегистрированной и проживающей по адресу: </w:t>
      </w:r>
      <w:r>
        <w:rPr>
          <w:rFonts w:ascii="Times New Roman" w:eastAsia="Newton-Regular" w:hAnsi="Times New Roman"/>
          <w:sz w:val="28"/>
          <w:szCs w:val="28"/>
        </w:rPr>
        <w:t>Республика Крым, Бахчисарайский район, г. Бахчисарай, ул. Ломоносова, д. 10/18,</w:t>
      </w:r>
    </w:p>
    <w:p w:rsidR="00974C22" w:rsidP="00974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по ч.13 ст.19.5 Кодекса Российской Федерации об административных правонарушениях,</w:t>
      </w:r>
    </w:p>
    <w:p w:rsidR="00974C22" w:rsidP="00974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E14EC8" w:rsidP="00974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74C22" w:rsidP="00974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      </w:t>
      </w:r>
      <w:r>
        <w:rPr>
          <w:rFonts w:ascii="Times New Roman" w:eastAsia="Newton-Regular" w:hAnsi="Times New Roman"/>
          <w:sz w:val="28"/>
          <w:szCs w:val="28"/>
        </w:rPr>
        <w:t xml:space="preserve">Заместителем главного государственного инспектора по Бахчисарайскому району по пожарному надзору, заместителем начальника отдела  надзорной деятельности по Бахчисарайскому району управления надзорной деятельности и профилактической работы Главного управления МЧС России по Республике Крым майором внутренней службы </w:t>
      </w:r>
      <w:r>
        <w:rPr>
          <w:rFonts w:ascii="Times New Roman" w:eastAsia="Newton-Regular" w:hAnsi="Times New Roman"/>
          <w:sz w:val="28"/>
          <w:szCs w:val="28"/>
        </w:rPr>
        <w:t>Гайдаевым</w:t>
      </w:r>
      <w:r>
        <w:rPr>
          <w:rFonts w:ascii="Times New Roman" w:eastAsia="Newton-Regular" w:hAnsi="Times New Roman"/>
          <w:sz w:val="28"/>
          <w:szCs w:val="28"/>
        </w:rPr>
        <w:t xml:space="preserve"> А.В. 16 февраля 2018 года составлен протокол об административном правонарушении №7/2018/12, согласно которому 16.02.2018 года была проведена внеплановая выездная проверка в отношении</w:t>
      </w:r>
      <w:r>
        <w:rPr>
          <w:rFonts w:ascii="Times New Roman" w:eastAsia="Newton-Regular" w:hAnsi="Times New Roman"/>
          <w:sz w:val="28"/>
          <w:szCs w:val="28"/>
        </w:rPr>
        <w:t xml:space="preserve"> Муниципального бюджетного </w:t>
      </w:r>
      <w:r w:rsidRPr="00974C22">
        <w:rPr>
          <w:rFonts w:ascii="Times New Roman" w:eastAsia="Newton-Regular" w:hAnsi="Times New Roman"/>
          <w:sz w:val="28"/>
          <w:szCs w:val="28"/>
        </w:rPr>
        <w:t>дошкольного образовательного учреждения «Детск</w:t>
      </w:r>
      <w:r>
        <w:rPr>
          <w:rFonts w:ascii="Times New Roman" w:eastAsia="Newton-Regular" w:hAnsi="Times New Roman"/>
          <w:sz w:val="28"/>
          <w:szCs w:val="28"/>
        </w:rPr>
        <w:t>и</w:t>
      </w:r>
      <w:r w:rsidRPr="00974C22">
        <w:rPr>
          <w:rFonts w:ascii="Times New Roman" w:eastAsia="Newton-Regular" w:hAnsi="Times New Roman"/>
          <w:sz w:val="28"/>
          <w:szCs w:val="28"/>
        </w:rPr>
        <w:t>й сад № 6 «Дружные ребята»</w:t>
      </w:r>
      <w:r>
        <w:rPr>
          <w:rFonts w:ascii="Times New Roman" w:eastAsia="Newton-Regular" w:hAnsi="Times New Roman"/>
          <w:sz w:val="28"/>
          <w:szCs w:val="28"/>
        </w:rPr>
        <w:t xml:space="preserve"> города Бахчисарай Республики Крым по адресу: Республика Крым, Бахчисарайский район, г. Бахчисарай, ул. Задорожная, 14, с целью </w:t>
      </w:r>
      <w:r>
        <w:rPr>
          <w:rFonts w:ascii="Times New Roman" w:eastAsia="Newton-Regular" w:hAnsi="Times New Roman"/>
          <w:sz w:val="28"/>
          <w:szCs w:val="28"/>
        </w:rPr>
        <w:t>контроля за</w:t>
      </w:r>
      <w:r>
        <w:rPr>
          <w:rFonts w:ascii="Times New Roman" w:eastAsia="Newton-Regular" w:hAnsi="Times New Roman"/>
          <w:sz w:val="28"/>
          <w:szCs w:val="28"/>
        </w:rPr>
        <w:t xml:space="preserve"> исполнением ранее выданного предписания №23/1/1 от 20.03.2017 г. 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пожара. По результатам проведенной проверки установлено, что указанное предпи</w:t>
      </w:r>
      <w:r w:rsidR="00E14EC8">
        <w:rPr>
          <w:rFonts w:ascii="Times New Roman" w:eastAsia="Newton-Regular" w:hAnsi="Times New Roman"/>
          <w:sz w:val="28"/>
          <w:szCs w:val="28"/>
        </w:rPr>
        <w:t>сание  не выполнено в полном объ</w:t>
      </w:r>
      <w:r>
        <w:rPr>
          <w:rFonts w:ascii="Times New Roman" w:eastAsia="Newton-Regular" w:hAnsi="Times New Roman"/>
          <w:sz w:val="28"/>
          <w:szCs w:val="28"/>
        </w:rPr>
        <w:t xml:space="preserve">еме. </w:t>
      </w:r>
      <w:r>
        <w:rPr>
          <w:rFonts w:ascii="Times New Roman" w:eastAsia="Newton-Regular" w:hAnsi="Times New Roman"/>
          <w:sz w:val="28"/>
          <w:szCs w:val="28"/>
        </w:rPr>
        <w:t xml:space="preserve">Заведующий Муниципального бюджетного </w:t>
      </w:r>
      <w:r w:rsidRPr="00974C22">
        <w:rPr>
          <w:rFonts w:ascii="Times New Roman" w:eastAsia="Newton-Regular" w:hAnsi="Times New Roman"/>
          <w:sz w:val="28"/>
          <w:szCs w:val="28"/>
        </w:rPr>
        <w:t>дошкольного образовательного учреждения «</w:t>
      </w:r>
      <w:r>
        <w:rPr>
          <w:rFonts w:ascii="Times New Roman" w:eastAsia="Newton-Regular" w:hAnsi="Times New Roman"/>
          <w:sz w:val="28"/>
          <w:szCs w:val="28"/>
        </w:rPr>
        <w:t>Детс</w:t>
      </w:r>
      <w:r w:rsidRPr="00974C22">
        <w:rPr>
          <w:rFonts w:ascii="Times New Roman" w:eastAsia="Newton-Regular" w:hAnsi="Times New Roman"/>
          <w:sz w:val="28"/>
          <w:szCs w:val="28"/>
        </w:rPr>
        <w:t>к</w:t>
      </w:r>
      <w:r>
        <w:rPr>
          <w:rFonts w:ascii="Times New Roman" w:eastAsia="Newton-Regular" w:hAnsi="Times New Roman"/>
          <w:sz w:val="28"/>
          <w:szCs w:val="28"/>
        </w:rPr>
        <w:t>и</w:t>
      </w:r>
      <w:r w:rsidRPr="00974C22">
        <w:rPr>
          <w:rFonts w:ascii="Times New Roman" w:eastAsia="Newton-Regular" w:hAnsi="Times New Roman"/>
          <w:sz w:val="28"/>
          <w:szCs w:val="28"/>
        </w:rPr>
        <w:t>й сад № 6 «Дружные ребята»</w:t>
      </w:r>
      <w:r>
        <w:rPr>
          <w:rFonts w:ascii="Times New Roman" w:eastAsia="Newton-Regular" w:hAnsi="Times New Roman"/>
          <w:sz w:val="28"/>
          <w:szCs w:val="28"/>
        </w:rPr>
        <w:t xml:space="preserve"> города Бахчисарай Республики Крым Ходорова Н.В. является должностным лицом, в чьи обязанности входит осуществление  мероприятий по выполнению вышеуказанного предписания. Вследствие невыполнения Ходоровой Н.В. предписания нарушены Правила противопожарного режима в Российской Ф</w:t>
      </w:r>
      <w:r>
        <w:rPr>
          <w:rFonts w:ascii="Times New Roman" w:eastAsia="Newton-Regular" w:hAnsi="Times New Roman"/>
          <w:sz w:val="28"/>
          <w:szCs w:val="28"/>
        </w:rPr>
        <w:t xml:space="preserve">едерации, утвержденные постановлением Правительства РФ от 25 апреля 2012 г. </w:t>
      </w:r>
      <w:r>
        <w:rPr>
          <w:rFonts w:ascii="Times New Roman" w:eastAsia="Newton-Regular" w:hAnsi="Times New Roman"/>
          <w:sz w:val="28"/>
          <w:szCs w:val="28"/>
          <w:lang w:val="en-US"/>
        </w:rPr>
        <w:t>N</w:t>
      </w:r>
      <w:r>
        <w:rPr>
          <w:rFonts w:ascii="Times New Roman" w:eastAsia="Newton-Regular" w:hAnsi="Times New Roman"/>
          <w:sz w:val="28"/>
          <w:szCs w:val="28"/>
        </w:rPr>
        <w:t xml:space="preserve"> 390.</w:t>
      </w:r>
    </w:p>
    <w:p w:rsidR="00974C22" w:rsidP="0097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При рассмотрении дела об административном правонарушении  Ходорова Н.В. вину в совершении правонарушения не признала и пояснила, что предписание не выполнено в виду отсутствия финансирования. </w:t>
      </w:r>
      <w:r w:rsidR="00E14EC8">
        <w:rPr>
          <w:rFonts w:ascii="Times New Roman" w:eastAsia="Newton-Regular" w:hAnsi="Times New Roman"/>
          <w:sz w:val="28"/>
          <w:szCs w:val="28"/>
        </w:rPr>
        <w:t>Составлен план мероприятий по устранению нарушений, выявленных при проверке, з</w:t>
      </w:r>
      <w:r>
        <w:rPr>
          <w:rFonts w:ascii="Times New Roman" w:eastAsia="Newton-Regular" w:hAnsi="Times New Roman"/>
          <w:sz w:val="28"/>
          <w:szCs w:val="28"/>
        </w:rPr>
        <w:t xml:space="preserve">аявки на финансирование мероприятий по пожарной безопасности в управление образования, молодежи и спорта подавались регулярно. Управление образования в свою очередь подавало заявки на сессии районного Совета, но финансирование не поступало. </w:t>
      </w:r>
    </w:p>
    <w:p w:rsidR="00974C22" w:rsidP="0097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Заслушав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оценив представленные доказательства в их совокупности, мировой судья считает, что в действиях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должностного лица – заведующего Муниципального бюджетного </w:t>
      </w:r>
      <w:r w:rsidRPr="00974C22">
        <w:rPr>
          <w:rFonts w:ascii="Times New Roman" w:hAnsi="Times New Roman"/>
          <w:sz w:val="28"/>
          <w:szCs w:val="28"/>
          <w:lang w:eastAsia="ru-RU"/>
        </w:rPr>
        <w:t>дошкольного образовательного учреждения «</w:t>
      </w:r>
      <w:r>
        <w:rPr>
          <w:rFonts w:ascii="Times New Roman" w:hAnsi="Times New Roman"/>
          <w:sz w:val="28"/>
          <w:szCs w:val="28"/>
          <w:lang w:eastAsia="ru-RU"/>
        </w:rPr>
        <w:t>Детс</w:t>
      </w:r>
      <w:r w:rsidRPr="00974C22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74C22">
        <w:rPr>
          <w:rFonts w:ascii="Times New Roman" w:hAnsi="Times New Roman"/>
          <w:sz w:val="28"/>
          <w:szCs w:val="28"/>
          <w:lang w:eastAsia="ru-RU"/>
        </w:rPr>
        <w:t>й сад № 6 «Дружные ребята»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города Бахчисарай Республики Крым  Ходоровой Н.В. </w:t>
      </w:r>
      <w:r>
        <w:rPr>
          <w:rFonts w:ascii="Times New Roman" w:eastAsia="Newton-Regular" w:hAnsi="Times New Roman"/>
          <w:sz w:val="28"/>
          <w:szCs w:val="28"/>
        </w:rPr>
        <w:t>усматривается нарушение требований ч. 13 ст. 19.5 КоАП РФ</w:t>
      </w:r>
      <w:r>
        <w:rPr>
          <w:rFonts w:ascii="Times New Roman" w:eastAsia="Newton-Regular" w:hAnsi="Times New Roman"/>
          <w:sz w:val="28"/>
          <w:szCs w:val="28"/>
        </w:rPr>
        <w:t xml:space="preserve"> -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образования, исходя из следующего.</w:t>
      </w:r>
    </w:p>
    <w:p w:rsidR="00974C22" w:rsidP="0097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Административная ответственность по ч. 13 ст. 19.5 КоАП РФ наступает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974C22" w:rsidP="0097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Общие правовые, экономические и социальные основы обеспечения пожарной безопасности в Российской Федерации определяются Федеральным законом от 21 декабря 1994 года N 69-ФЗ "О пожарной безопасности" (далее Федеральный закон "О пожарной безопасности").</w:t>
      </w:r>
    </w:p>
    <w:p w:rsidR="00974C22" w:rsidP="0097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В соответствии со статьей 2 Федерального закона "О пожарной безопасности" законодательство Российской Федерации о пожарной безопасности основывается на Конституции Российской Федерации и включает в себя данный Федеральный закон, принимаемые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муниципальные правовые акты, регулирующие вопросы пожарной безопасности.</w:t>
      </w:r>
    </w:p>
    <w:p w:rsidR="00974C22" w:rsidP="0097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Частью 2 статьи 20 названного Федерального закона предусмотрено, что техническое регулирование в области пожарной безопасности осуществляется в порядке, установленном законодательством Российской Федерации о техническом регулировании в области пожарной безопасности.</w:t>
      </w:r>
    </w:p>
    <w:p w:rsidR="00974C22" w:rsidP="0097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Исходя из положений статьи 4 Федерального закона от 22.07.2008 года N 123-ФЗ "Технический регламент о требованиях пожарной безопасности"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</w:t>
      </w:r>
      <w:r>
        <w:rPr>
          <w:rFonts w:ascii="Times New Roman" w:eastAsia="Newton-Regular" w:hAnsi="Times New Roman"/>
          <w:sz w:val="28"/>
          <w:szCs w:val="28"/>
        </w:rPr>
        <w:t>пожарной безопасности.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правила).</w:t>
      </w:r>
    </w:p>
    <w:p w:rsidR="00974C22" w:rsidP="0097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В соответствии с требованиями Федерального закона от 22.07.2008 года N 123-ФЗ "Технический регламент о требованиях пожарной безопасности" пожарная безопасность объекта защиты считается обеспеченной, если в полном объеме выполнены требования пожарной безопасности, установленные техническими регламентами, принятыми в соответствии с Федеральным законом "О техническом регулировании", и нормативными документами по пожарной безопасности и пожарный риск не превышает допустимых значений.</w:t>
      </w:r>
    </w:p>
    <w:p w:rsidR="00D87981" w:rsidP="00047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Из материалов дела усматривается, что 16.02.2018 года была проведена внеплановая выездная проверка в отношении Муниципального бюджетного </w:t>
      </w:r>
      <w:r w:rsidRPr="00974C22">
        <w:rPr>
          <w:rFonts w:ascii="Times New Roman" w:eastAsia="Newton-Regular" w:hAnsi="Times New Roman"/>
          <w:sz w:val="28"/>
          <w:szCs w:val="28"/>
        </w:rPr>
        <w:t>дошкольного образовательного учреждения «</w:t>
      </w:r>
      <w:r>
        <w:rPr>
          <w:rFonts w:ascii="Times New Roman" w:eastAsia="Newton-Regular" w:hAnsi="Times New Roman"/>
          <w:sz w:val="28"/>
          <w:szCs w:val="28"/>
        </w:rPr>
        <w:t>Детс</w:t>
      </w:r>
      <w:r w:rsidRPr="00974C22">
        <w:rPr>
          <w:rFonts w:ascii="Times New Roman" w:eastAsia="Newton-Regular" w:hAnsi="Times New Roman"/>
          <w:sz w:val="28"/>
          <w:szCs w:val="28"/>
        </w:rPr>
        <w:t>к</w:t>
      </w:r>
      <w:r>
        <w:rPr>
          <w:rFonts w:ascii="Times New Roman" w:eastAsia="Newton-Regular" w:hAnsi="Times New Roman"/>
          <w:sz w:val="28"/>
          <w:szCs w:val="28"/>
        </w:rPr>
        <w:t>и</w:t>
      </w:r>
      <w:r w:rsidRPr="00974C22">
        <w:rPr>
          <w:rFonts w:ascii="Times New Roman" w:eastAsia="Newton-Regular" w:hAnsi="Times New Roman"/>
          <w:sz w:val="28"/>
          <w:szCs w:val="28"/>
        </w:rPr>
        <w:t>й сад № 6 «Дружные ребята»</w:t>
      </w:r>
      <w:r>
        <w:rPr>
          <w:rFonts w:ascii="Times New Roman" w:eastAsia="Newton-Regular" w:hAnsi="Times New Roman"/>
          <w:sz w:val="28"/>
          <w:szCs w:val="28"/>
        </w:rPr>
        <w:t xml:space="preserve"> города Бахчисарай Республики Крым по адресу: Республика Крым, Бахчисарайский район, г. Бахчисарай, ул. Задорожная, 14, с целью </w:t>
      </w:r>
      <w:r>
        <w:rPr>
          <w:rFonts w:ascii="Times New Roman" w:eastAsia="Newton-Regular" w:hAnsi="Times New Roman"/>
          <w:sz w:val="28"/>
          <w:szCs w:val="28"/>
        </w:rPr>
        <w:t>контроля за</w:t>
      </w:r>
      <w:r>
        <w:rPr>
          <w:rFonts w:ascii="Times New Roman" w:eastAsia="Newton-Regular" w:hAnsi="Times New Roman"/>
          <w:sz w:val="28"/>
          <w:szCs w:val="28"/>
        </w:rPr>
        <w:t xml:space="preserve"> исполнением ранее выданного предписания №</w:t>
      </w:r>
      <w:r w:rsidR="00577ED6">
        <w:rPr>
          <w:rFonts w:ascii="Times New Roman" w:eastAsia="Newton-Regular" w:hAnsi="Times New Roman"/>
          <w:sz w:val="28"/>
          <w:szCs w:val="28"/>
        </w:rPr>
        <w:t>23</w:t>
      </w:r>
      <w:r>
        <w:rPr>
          <w:rFonts w:ascii="Times New Roman" w:eastAsia="Newton-Regular" w:hAnsi="Times New Roman"/>
          <w:sz w:val="28"/>
          <w:szCs w:val="28"/>
        </w:rPr>
        <w:t xml:space="preserve">/1/1 от </w:t>
      </w:r>
      <w:r w:rsidR="00577ED6">
        <w:rPr>
          <w:rFonts w:ascii="Times New Roman" w:eastAsia="Newton-Regular" w:hAnsi="Times New Roman"/>
          <w:sz w:val="28"/>
          <w:szCs w:val="28"/>
        </w:rPr>
        <w:t>2</w:t>
      </w:r>
      <w:r>
        <w:rPr>
          <w:rFonts w:ascii="Times New Roman" w:eastAsia="Newton-Regular" w:hAnsi="Times New Roman"/>
          <w:sz w:val="28"/>
          <w:szCs w:val="28"/>
        </w:rPr>
        <w:t>0.0</w:t>
      </w:r>
      <w:r w:rsidR="00577ED6">
        <w:rPr>
          <w:rFonts w:ascii="Times New Roman" w:eastAsia="Newton-Regular" w:hAnsi="Times New Roman"/>
          <w:sz w:val="28"/>
          <w:szCs w:val="28"/>
        </w:rPr>
        <w:t>3</w:t>
      </w:r>
      <w:r>
        <w:rPr>
          <w:rFonts w:ascii="Times New Roman" w:eastAsia="Newton-Regular" w:hAnsi="Times New Roman"/>
          <w:sz w:val="28"/>
          <w:szCs w:val="28"/>
        </w:rPr>
        <w:t>.2017 г.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пожара. По результатам проведенной проверки установлено, что указанное предп</w:t>
      </w:r>
      <w:r w:rsidR="00E14EC8">
        <w:rPr>
          <w:rFonts w:ascii="Times New Roman" w:eastAsia="Newton-Regular" w:hAnsi="Times New Roman"/>
          <w:sz w:val="28"/>
          <w:szCs w:val="28"/>
        </w:rPr>
        <w:t>исание не выполнено в полном объ</w:t>
      </w:r>
      <w:r>
        <w:rPr>
          <w:rFonts w:ascii="Times New Roman" w:eastAsia="Newton-Regular" w:hAnsi="Times New Roman"/>
          <w:sz w:val="28"/>
          <w:szCs w:val="28"/>
        </w:rPr>
        <w:t>еме. В частности:</w:t>
      </w:r>
    </w:p>
    <w:p w:rsidR="000477DD" w:rsidRPr="000477DD" w:rsidP="000477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Здания детского сада</w:t>
      </w:r>
      <w:r w:rsidRPr="000477DD">
        <w:rPr>
          <w:rFonts w:ascii="Times New Roman" w:eastAsia="Newton-Regular" w:hAnsi="Times New Roman"/>
          <w:sz w:val="28"/>
          <w:szCs w:val="28"/>
        </w:rPr>
        <w:t xml:space="preserve"> не оборудован</w:t>
      </w:r>
      <w:r>
        <w:rPr>
          <w:rFonts w:ascii="Times New Roman" w:eastAsia="Newton-Regular" w:hAnsi="Times New Roman"/>
          <w:sz w:val="28"/>
          <w:szCs w:val="28"/>
        </w:rPr>
        <w:t>ы</w:t>
      </w:r>
      <w:r w:rsidRPr="000477DD">
        <w:rPr>
          <w:rFonts w:ascii="Times New Roman" w:eastAsia="Newton-Regular" w:hAnsi="Times New Roman"/>
          <w:sz w:val="28"/>
          <w:szCs w:val="28"/>
        </w:rPr>
        <w:t xml:space="preserve"> автоматической установкой пожарной сигнализации (ст.4, ст.6, ст. 83 ст. 103, Федерального закона от 22.07.2008 года № 123-Ф3 «Технический регламент о требованиях пожарной безопасности», таблица А.1 СП 5.13130.2009 «Система противопожарной защиты Установки пожарной сигнализации и пожаротушения автоматические.</w:t>
      </w:r>
      <w:r w:rsidRPr="000477DD">
        <w:rPr>
          <w:rFonts w:ascii="Times New Roman" w:eastAsia="Newton-Regular" w:hAnsi="Times New Roman"/>
          <w:sz w:val="28"/>
          <w:szCs w:val="28"/>
        </w:rPr>
        <w:t xml:space="preserve"> </w:t>
      </w:r>
      <w:r w:rsidRPr="000477DD">
        <w:rPr>
          <w:rFonts w:ascii="Times New Roman" w:eastAsia="Newton-Regular" w:hAnsi="Times New Roman"/>
          <w:sz w:val="28"/>
          <w:szCs w:val="28"/>
        </w:rPr>
        <w:t>Нормы и правила проектирования»).</w:t>
      </w:r>
      <w:r w:rsidRPr="000477DD">
        <w:rPr>
          <w:rFonts w:ascii="Times New Roman" w:eastAsia="Newton-Regular" w:hAnsi="Times New Roman"/>
          <w:sz w:val="28"/>
          <w:szCs w:val="28"/>
        </w:rPr>
        <w:tab/>
      </w:r>
    </w:p>
    <w:p w:rsidR="00D87981" w:rsidRPr="000477DD" w:rsidP="000477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Здания</w:t>
      </w:r>
      <w:r w:rsidRPr="000477DD"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детского сада</w:t>
      </w:r>
      <w:r w:rsidRPr="000477DD">
        <w:rPr>
          <w:rFonts w:ascii="Times New Roman" w:eastAsia="Newton-Regular" w:hAnsi="Times New Roman"/>
          <w:sz w:val="28"/>
          <w:szCs w:val="28"/>
        </w:rPr>
        <w:t xml:space="preserve"> н</w:t>
      </w:r>
      <w:r>
        <w:rPr>
          <w:rFonts w:ascii="Times New Roman" w:eastAsia="Newton-Regular" w:hAnsi="Times New Roman"/>
          <w:sz w:val="28"/>
          <w:szCs w:val="28"/>
        </w:rPr>
        <w:t>е оборудованы</w:t>
      </w:r>
      <w:r w:rsidRPr="000477DD">
        <w:rPr>
          <w:rFonts w:ascii="Times New Roman" w:eastAsia="Newton-Regular" w:hAnsi="Times New Roman"/>
          <w:sz w:val="28"/>
          <w:szCs w:val="28"/>
        </w:rPr>
        <w:t xml:space="preserve"> системой оповещения и управления эвакуацией людей при пожаре (СОУЭ) соответствующего типа в соответствии с таблицей 2 (ст.4, ст.6, ст.84 Федерального закона от 22.07.2008 года № 123-Ф3 «Технический регламент о требованиях пожарной безопасности», таблица 2 СП 3.13130.2009 «Система противопожарной защиты Требования пожарной безопасности по оснащению зданий (сооружений) различными типами систем оповещения и управления эвакуацией</w:t>
      </w:r>
      <w:r w:rsidRPr="000477DD">
        <w:rPr>
          <w:rFonts w:ascii="Times New Roman" w:eastAsia="Newton-Regular" w:hAnsi="Times New Roman"/>
          <w:sz w:val="28"/>
          <w:szCs w:val="28"/>
        </w:rPr>
        <w:t xml:space="preserve"> людей при пожаре»).</w:t>
      </w:r>
    </w:p>
    <w:p w:rsidR="00974C22" w:rsidP="000477DD">
      <w:pPr>
        <w:pStyle w:val="2"/>
        <w:shd w:val="clear" w:color="auto" w:fill="auto"/>
        <w:tabs>
          <w:tab w:val="left" w:pos="667"/>
        </w:tabs>
        <w:spacing w:after="0" w:line="240" w:lineRule="auto"/>
        <w:ind w:firstLine="0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r w:rsidR="00D87981">
        <w:rPr>
          <w:color w:val="000000"/>
          <w:sz w:val="28"/>
          <w:szCs w:val="28"/>
        </w:rPr>
        <w:t>Деревянные</w:t>
      </w:r>
      <w:r>
        <w:rPr>
          <w:color w:val="000000"/>
          <w:sz w:val="28"/>
          <w:szCs w:val="28"/>
        </w:rPr>
        <w:t xml:space="preserve"> кон</w:t>
      </w:r>
      <w:r w:rsidR="00D87981">
        <w:rPr>
          <w:color w:val="000000"/>
          <w:sz w:val="28"/>
          <w:szCs w:val="28"/>
        </w:rPr>
        <w:t>струкции чердачной кровли зданий</w:t>
      </w:r>
      <w:r>
        <w:rPr>
          <w:color w:val="000000"/>
          <w:sz w:val="28"/>
          <w:szCs w:val="28"/>
        </w:rPr>
        <w:t xml:space="preserve">  не обработаны</w:t>
      </w:r>
      <w:r w:rsidR="00D87981">
        <w:rPr>
          <w:color w:val="000000"/>
          <w:sz w:val="28"/>
          <w:szCs w:val="28"/>
        </w:rPr>
        <w:t xml:space="preserve"> (пропитаны)</w:t>
      </w:r>
      <w:r w:rsidR="00E14EC8">
        <w:rPr>
          <w:color w:val="000000"/>
          <w:sz w:val="28"/>
          <w:szCs w:val="28"/>
        </w:rPr>
        <w:t xml:space="preserve"> огнезащитным составом</w:t>
      </w:r>
      <w:r>
        <w:rPr>
          <w:color w:val="000000"/>
          <w:sz w:val="28"/>
          <w:szCs w:val="28"/>
        </w:rPr>
        <w:t xml:space="preserve"> (п.6 ст. 52 Федерального закона от 22.07.2008 года № 123-Ф3 «Технический регламент о требованиях пожарной безопасности»).</w:t>
      </w:r>
      <w:r>
        <w:rPr>
          <w:color w:val="000000"/>
          <w:sz w:val="28"/>
          <w:szCs w:val="28"/>
        </w:rPr>
        <w:tab/>
      </w:r>
    </w:p>
    <w:p w:rsidR="00974C22" w:rsidP="000477DD">
      <w:pPr>
        <w:pStyle w:val="2"/>
        <w:shd w:val="clear" w:color="auto" w:fill="auto"/>
        <w:tabs>
          <w:tab w:val="left" w:pos="667"/>
        </w:tabs>
        <w:spacing w:after="0" w:line="240" w:lineRule="auto"/>
        <w:ind w:right="2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D87981">
        <w:rPr>
          <w:color w:val="000000"/>
          <w:sz w:val="28"/>
          <w:szCs w:val="28"/>
        </w:rPr>
        <w:t xml:space="preserve">В основном здании детского сада и ясельной группе </w:t>
      </w:r>
      <w:r>
        <w:rPr>
          <w:color w:val="000000"/>
          <w:sz w:val="28"/>
          <w:szCs w:val="28"/>
        </w:rPr>
        <w:t>двер</w:t>
      </w:r>
      <w:r w:rsidR="00D8798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эвакуационных  выходов </w:t>
      </w:r>
      <w:r w:rsidR="00D87981">
        <w:rPr>
          <w:color w:val="000000"/>
          <w:sz w:val="28"/>
          <w:szCs w:val="28"/>
        </w:rPr>
        <w:t>открываются</w:t>
      </w:r>
      <w:r>
        <w:rPr>
          <w:color w:val="000000"/>
          <w:sz w:val="28"/>
          <w:szCs w:val="28"/>
        </w:rPr>
        <w:t xml:space="preserve"> не по направлению </w:t>
      </w:r>
      <w:r w:rsidR="00D87981">
        <w:rPr>
          <w:color w:val="000000"/>
          <w:sz w:val="28"/>
          <w:szCs w:val="28"/>
        </w:rPr>
        <w:t>к выходу</w:t>
      </w:r>
      <w:r>
        <w:rPr>
          <w:color w:val="000000"/>
          <w:sz w:val="28"/>
          <w:szCs w:val="28"/>
        </w:rPr>
        <w:t xml:space="preserve"> из здания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.36 «Ж» Правил противопожарного режима в Российской Федерации, утверждены Постановлением Правит</w:t>
      </w:r>
      <w:r w:rsidR="00D87981">
        <w:rPr>
          <w:color w:val="000000"/>
          <w:sz w:val="28"/>
          <w:szCs w:val="28"/>
        </w:rPr>
        <w:t>ельства РФ от 25.04.2012 № 390), п.4.2.6 СП 1.13130.2009 «Эвакуационные пути и выходы»).</w:t>
      </w:r>
    </w:p>
    <w:p w:rsidR="00974C22" w:rsidP="000477DD">
      <w:pPr>
        <w:pStyle w:val="2"/>
        <w:shd w:val="clear" w:color="auto" w:fill="auto"/>
        <w:tabs>
          <w:tab w:val="left" w:pos="667"/>
          <w:tab w:val="right" w:pos="10169"/>
        </w:tabs>
        <w:spacing w:after="0"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Допущена замена армированного стекла обычным в остеклении дверей на путях эвакуации, эв</w:t>
      </w:r>
      <w:r w:rsidR="00E14EC8">
        <w:rPr>
          <w:color w:val="000000"/>
          <w:sz w:val="28"/>
          <w:szCs w:val="28"/>
        </w:rPr>
        <w:t>акуационных и аварийных выходов</w:t>
      </w:r>
      <w:r>
        <w:rPr>
          <w:color w:val="000000"/>
          <w:sz w:val="28"/>
          <w:szCs w:val="28"/>
        </w:rPr>
        <w:t xml:space="preserve"> (п.36 «Е» Правил </w:t>
      </w:r>
      <w:r>
        <w:rPr>
          <w:color w:val="000000"/>
          <w:sz w:val="28"/>
          <w:szCs w:val="28"/>
        </w:rPr>
        <w:t>противопожарного режима в Российской Федерации, утверждены Постановлением Правительства РФ от 25.04.2012 № 390).</w:t>
      </w:r>
      <w:r>
        <w:rPr>
          <w:color w:val="000000"/>
          <w:sz w:val="28"/>
          <w:szCs w:val="28"/>
        </w:rPr>
        <w:tab/>
      </w:r>
    </w:p>
    <w:p w:rsidR="00974C22" w:rsidP="00974C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приказа № </w:t>
      </w:r>
      <w:r w:rsidR="00577ED6">
        <w:rPr>
          <w:rFonts w:ascii="Times New Roman" w:hAnsi="Times New Roman"/>
          <w:sz w:val="28"/>
          <w:szCs w:val="28"/>
          <w:lang w:eastAsia="ru-RU"/>
        </w:rPr>
        <w:t>46-а от 07.07</w:t>
      </w:r>
      <w:r>
        <w:rPr>
          <w:rFonts w:ascii="Times New Roman" w:hAnsi="Times New Roman"/>
          <w:sz w:val="28"/>
          <w:szCs w:val="28"/>
          <w:lang w:eastAsia="ru-RU"/>
        </w:rPr>
        <w:t xml:space="preserve">.2015 года </w:t>
      </w:r>
      <w:r w:rsidR="00577ED6">
        <w:rPr>
          <w:rFonts w:ascii="Times New Roman" w:hAnsi="Times New Roman"/>
          <w:sz w:val="28"/>
          <w:szCs w:val="28"/>
          <w:lang w:eastAsia="ru-RU"/>
        </w:rPr>
        <w:t>Ходорова Н</w:t>
      </w:r>
      <w:r>
        <w:rPr>
          <w:rFonts w:ascii="Times New Roman" w:hAnsi="Times New Roman"/>
          <w:sz w:val="28"/>
          <w:szCs w:val="28"/>
          <w:lang w:eastAsia="ru-RU"/>
        </w:rPr>
        <w:t xml:space="preserve">.В. назначена на должность </w:t>
      </w:r>
      <w:r w:rsidR="00577ED6">
        <w:rPr>
          <w:rFonts w:ascii="Times New Roman" w:hAnsi="Times New Roman"/>
          <w:sz w:val="28"/>
          <w:szCs w:val="28"/>
          <w:lang w:eastAsia="ru-RU"/>
        </w:rPr>
        <w:t>заведующего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бюджетного </w:t>
      </w:r>
      <w:r w:rsidRPr="00577ED6" w:rsidR="00577ED6">
        <w:rPr>
          <w:rFonts w:ascii="Times New Roman" w:hAnsi="Times New Roman"/>
          <w:sz w:val="28"/>
          <w:szCs w:val="28"/>
          <w:lang w:eastAsia="ru-RU"/>
        </w:rPr>
        <w:t>дошкольного образовательного учреждения «</w:t>
      </w:r>
      <w:r w:rsidR="00577ED6">
        <w:rPr>
          <w:rFonts w:ascii="Times New Roman" w:hAnsi="Times New Roman"/>
          <w:sz w:val="28"/>
          <w:szCs w:val="28"/>
          <w:lang w:eastAsia="ru-RU"/>
        </w:rPr>
        <w:t>Детс</w:t>
      </w:r>
      <w:r w:rsidRPr="00577ED6" w:rsidR="00577ED6">
        <w:rPr>
          <w:rFonts w:ascii="Times New Roman" w:hAnsi="Times New Roman"/>
          <w:sz w:val="28"/>
          <w:szCs w:val="28"/>
          <w:lang w:eastAsia="ru-RU"/>
        </w:rPr>
        <w:t>к</w:t>
      </w:r>
      <w:r w:rsidR="00577ED6">
        <w:rPr>
          <w:rFonts w:ascii="Times New Roman" w:hAnsi="Times New Roman"/>
          <w:sz w:val="28"/>
          <w:szCs w:val="28"/>
          <w:lang w:eastAsia="ru-RU"/>
        </w:rPr>
        <w:t>и</w:t>
      </w:r>
      <w:r w:rsidRPr="00577ED6" w:rsidR="00577ED6">
        <w:rPr>
          <w:rFonts w:ascii="Times New Roman" w:hAnsi="Times New Roman"/>
          <w:sz w:val="28"/>
          <w:szCs w:val="28"/>
          <w:lang w:eastAsia="ru-RU"/>
        </w:rPr>
        <w:t>й сад № 6 «Дружные ребята»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города</w:t>
      </w:r>
      <w:r w:rsidR="00577ED6">
        <w:rPr>
          <w:rFonts w:ascii="Times New Roman" w:hAnsi="Times New Roman"/>
          <w:sz w:val="28"/>
          <w:szCs w:val="28"/>
          <w:lang w:eastAsia="ru-RU"/>
        </w:rPr>
        <w:t xml:space="preserve"> Бахчисарай Республики Крым с 07 ию</w:t>
      </w:r>
      <w:r>
        <w:rPr>
          <w:rFonts w:ascii="Times New Roman" w:hAnsi="Times New Roman"/>
          <w:sz w:val="28"/>
          <w:szCs w:val="28"/>
          <w:lang w:eastAsia="ru-RU"/>
        </w:rPr>
        <w:t xml:space="preserve">ля 2015 года (л.д.6). </w:t>
      </w:r>
    </w:p>
    <w:p w:rsidR="00974C22" w:rsidP="00974C22">
      <w:pPr>
        <w:widowControl w:val="0"/>
        <w:tabs>
          <w:tab w:val="left" w:pos="969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</w:t>
      </w:r>
      <w:r>
        <w:rPr>
          <w:rFonts w:ascii="Times New Roman" w:hAnsi="Times New Roman"/>
          <w:sz w:val="28"/>
          <w:szCs w:val="20"/>
          <w:lang w:eastAsia="ru-RU"/>
        </w:rPr>
        <w:t xml:space="preserve"> Должностной инструкцией </w:t>
      </w:r>
      <w:r w:rsidR="00577ED6">
        <w:rPr>
          <w:rFonts w:ascii="Times New Roman" w:hAnsi="Times New Roman"/>
          <w:sz w:val="28"/>
          <w:szCs w:val="20"/>
          <w:lang w:eastAsia="ru-RU"/>
        </w:rPr>
        <w:t>заведующего, утвержденной 06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577ED6">
        <w:rPr>
          <w:rFonts w:ascii="Times New Roman" w:hAnsi="Times New Roman"/>
          <w:sz w:val="28"/>
          <w:szCs w:val="20"/>
          <w:lang w:eastAsia="ru-RU"/>
        </w:rPr>
        <w:t>июл</w:t>
      </w:r>
      <w:r>
        <w:rPr>
          <w:rFonts w:ascii="Times New Roman" w:hAnsi="Times New Roman"/>
          <w:sz w:val="28"/>
          <w:szCs w:val="20"/>
          <w:lang w:eastAsia="ru-RU"/>
        </w:rPr>
        <w:t>я 2015 г. начальником управления образования, молодежи и спорта администрации Бахчисарайского района Львовой С.Н.</w:t>
      </w:r>
      <w:r>
        <w:rPr>
          <w:rFonts w:ascii="Times New Roman" w:eastAsia="Newton-Regular" w:hAnsi="Times New Roman"/>
          <w:sz w:val="28"/>
          <w:szCs w:val="20"/>
          <w:lang w:eastAsia="ru-RU"/>
        </w:rPr>
        <w:t xml:space="preserve">, усматривается, что </w:t>
      </w:r>
      <w:r w:rsidR="00577ED6">
        <w:rPr>
          <w:rFonts w:ascii="Times New Roman" w:eastAsia="Newton-Regular" w:hAnsi="Times New Roman"/>
          <w:sz w:val="28"/>
          <w:szCs w:val="20"/>
          <w:lang w:eastAsia="ru-RU"/>
        </w:rPr>
        <w:t>заведующий</w:t>
      </w:r>
      <w:r>
        <w:rPr>
          <w:rFonts w:ascii="Times New Roman" w:eastAsia="Newton-Regular" w:hAnsi="Times New Roman"/>
          <w:sz w:val="28"/>
          <w:szCs w:val="20"/>
          <w:lang w:eastAsia="ru-RU"/>
        </w:rPr>
        <w:t xml:space="preserve"> </w:t>
      </w:r>
      <w:r w:rsidR="00577ED6">
        <w:rPr>
          <w:rFonts w:ascii="Times New Roman" w:eastAsia="Newton-Regular" w:hAnsi="Times New Roman"/>
          <w:sz w:val="28"/>
          <w:szCs w:val="20"/>
          <w:lang w:eastAsia="ru-RU"/>
        </w:rPr>
        <w:t>детским садом</w:t>
      </w:r>
      <w:r>
        <w:rPr>
          <w:rFonts w:ascii="Times New Roman" w:hAnsi="Times New Roman"/>
          <w:sz w:val="28"/>
          <w:szCs w:val="20"/>
          <w:lang w:eastAsia="ru-RU"/>
        </w:rPr>
        <w:t>:</w:t>
      </w:r>
    </w:p>
    <w:p w:rsidR="00974C22" w:rsidP="00974C22">
      <w:pPr>
        <w:widowControl w:val="0"/>
        <w:tabs>
          <w:tab w:val="left" w:pos="969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- выполняет правила по охране тр</w:t>
      </w:r>
      <w:r w:rsidR="00577ED6">
        <w:rPr>
          <w:rFonts w:ascii="Times New Roman" w:hAnsi="Times New Roman"/>
          <w:sz w:val="28"/>
          <w:szCs w:val="20"/>
          <w:lang w:eastAsia="ru-RU"/>
        </w:rPr>
        <w:t>уда и пожарной безопасности (п.2.19</w:t>
      </w:r>
      <w:r>
        <w:rPr>
          <w:rFonts w:ascii="Times New Roman" w:hAnsi="Times New Roman"/>
          <w:sz w:val="28"/>
          <w:szCs w:val="20"/>
          <w:lang w:eastAsia="ru-RU"/>
        </w:rPr>
        <w:t xml:space="preserve">);               </w:t>
      </w:r>
    </w:p>
    <w:p w:rsidR="00974C22" w:rsidP="00974C2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- несет ответственность за </w:t>
      </w:r>
      <w:r w:rsidR="00577ED6">
        <w:rPr>
          <w:rFonts w:ascii="Times New Roman" w:hAnsi="Times New Roman"/>
          <w:sz w:val="28"/>
          <w:szCs w:val="20"/>
          <w:lang w:eastAsia="ru-RU"/>
        </w:rPr>
        <w:t>ненадлежащее или неисполнение своих должностных обязанностей</w:t>
      </w:r>
      <w:r>
        <w:rPr>
          <w:rFonts w:ascii="Times New Roman" w:hAnsi="Times New Roman"/>
          <w:sz w:val="28"/>
          <w:szCs w:val="20"/>
          <w:lang w:eastAsia="ru-RU"/>
        </w:rPr>
        <w:t xml:space="preserve"> (п.4</w:t>
      </w:r>
      <w:r w:rsidR="00577ED6">
        <w:rPr>
          <w:rFonts w:ascii="Times New Roman" w:hAnsi="Times New Roman"/>
          <w:sz w:val="28"/>
          <w:szCs w:val="20"/>
          <w:lang w:eastAsia="ru-RU"/>
        </w:rPr>
        <w:t>.1</w:t>
      </w:r>
      <w:r>
        <w:rPr>
          <w:rFonts w:ascii="Times New Roman" w:hAnsi="Times New Roman"/>
          <w:sz w:val="28"/>
          <w:szCs w:val="20"/>
          <w:lang w:eastAsia="ru-RU"/>
        </w:rPr>
        <w:t>);</w:t>
      </w:r>
    </w:p>
    <w:p w:rsidR="00974C22" w:rsidP="00974C22">
      <w:pPr>
        <w:widowControl w:val="0"/>
        <w:tabs>
          <w:tab w:val="left" w:pos="969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указанной Должностной  инструкцией </w:t>
      </w:r>
      <w:r w:rsidR="00577ED6">
        <w:rPr>
          <w:rFonts w:ascii="Times New Roman" w:hAnsi="Times New Roman"/>
          <w:color w:val="000000"/>
          <w:sz w:val="28"/>
          <w:szCs w:val="28"/>
          <w:lang w:eastAsia="ru-RU"/>
        </w:rPr>
        <w:t>Ходорова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.В. ознакомлена под роспись.</w:t>
      </w:r>
    </w:p>
    <w:p w:rsidR="00974C22" w:rsidP="0097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Статьей 38 Федерального закона от 21.12.1994 № 69-ФЗ «О пожарной безопасности» установлено, что лица, в установленном порядке назначенные ответственными за обеспечение пожарной безопасности несут ответственность за нарушение требований пожарной безопасности, согласно действующего законодательства Российской Федерации.</w:t>
      </w:r>
    </w:p>
    <w:p w:rsidR="00974C22" w:rsidP="00974C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>
        <w:fldChar w:fldCharType="begin"/>
      </w:r>
      <w:r>
        <w:instrText xml:space="preserve"> HYPERLINK "http://www.consultant.ru/cons/cgi/online.cgi?req=doc&amp;base=LAW&amp;n=185458&amp;rnd=244973.232516293&amp;dst=100051&amp;fld=134" </w:instrText>
      </w:r>
      <w:r>
        <w:fldChar w:fldCharType="separate"/>
      </w:r>
      <w:r>
        <w:rPr>
          <w:rStyle w:val="Hyperlink"/>
          <w:rFonts w:ascii="Times New Roman" w:hAnsi="Times New Roman"/>
          <w:sz w:val="28"/>
          <w:szCs w:val="28"/>
          <w:lang w:eastAsia="ru-RU"/>
        </w:rPr>
        <w:t>статье 2.4</w:t>
      </w:r>
      <w: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74C22" w:rsidP="0097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Вина </w:t>
      </w:r>
      <w:r w:rsidR="00577ED6">
        <w:rPr>
          <w:rFonts w:ascii="Times New Roman" w:hAnsi="Times New Roman"/>
          <w:color w:val="000000"/>
          <w:sz w:val="28"/>
          <w:szCs w:val="28"/>
        </w:rPr>
        <w:t>заведующего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МБ</w:t>
      </w:r>
      <w:r w:rsidR="00577ED6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ОУ</w:t>
      </w:r>
      <w:r w:rsidR="00577ED6">
        <w:rPr>
          <w:rFonts w:ascii="Times New Roman" w:hAnsi="Times New Roman"/>
          <w:color w:val="000000"/>
          <w:sz w:val="28"/>
          <w:szCs w:val="28"/>
        </w:rPr>
        <w:t xml:space="preserve"> № 6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77ED6">
        <w:rPr>
          <w:rFonts w:ascii="Times New Roman" w:hAnsi="Times New Roman"/>
          <w:color w:val="000000"/>
          <w:sz w:val="28"/>
          <w:szCs w:val="28"/>
        </w:rPr>
        <w:t>Дружные ребята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577ED6">
        <w:rPr>
          <w:rFonts w:ascii="Times New Roman" w:eastAsia="Newton-Regular" w:hAnsi="Times New Roman"/>
          <w:sz w:val="28"/>
          <w:szCs w:val="28"/>
        </w:rPr>
        <w:t>Ходоровой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577ED6">
        <w:rPr>
          <w:rFonts w:ascii="Times New Roman" w:eastAsia="Newton-Regular" w:hAnsi="Times New Roman"/>
          <w:sz w:val="28"/>
          <w:szCs w:val="28"/>
        </w:rPr>
        <w:t>Н</w:t>
      </w:r>
      <w:r>
        <w:rPr>
          <w:rFonts w:ascii="Times New Roman" w:eastAsia="Newton-Regular" w:hAnsi="Times New Roman"/>
          <w:sz w:val="28"/>
          <w:szCs w:val="28"/>
        </w:rPr>
        <w:t xml:space="preserve">.В. в совершении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подтверждается собранными и исследованными по делу доказательствами, в частности:</w:t>
      </w:r>
    </w:p>
    <w:p w:rsidR="00974C22" w:rsidP="00974C22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- протоколом об административном правонарушении №7/201</w:t>
      </w:r>
      <w:r w:rsidR="00577ED6">
        <w:rPr>
          <w:rFonts w:ascii="Times New Roman" w:eastAsia="Newton-Regular" w:hAnsi="Times New Roman"/>
          <w:sz w:val="28"/>
          <w:szCs w:val="28"/>
        </w:rPr>
        <w:t>8/12 от 16.02</w:t>
      </w:r>
      <w:r>
        <w:rPr>
          <w:rFonts w:ascii="Times New Roman" w:eastAsia="Newton-Regular" w:hAnsi="Times New Roman"/>
          <w:sz w:val="28"/>
          <w:szCs w:val="28"/>
        </w:rPr>
        <w:t xml:space="preserve">.2018 года, составленным полномочным лицом с соблюдением установленных требований,  протокол </w:t>
      </w:r>
      <w:r w:rsidR="00577ED6">
        <w:rPr>
          <w:rFonts w:ascii="Times New Roman" w:eastAsia="Newton-Regular" w:hAnsi="Times New Roman"/>
          <w:sz w:val="28"/>
          <w:szCs w:val="28"/>
        </w:rPr>
        <w:t>Ходоровой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577ED6">
        <w:rPr>
          <w:rFonts w:ascii="Times New Roman" w:eastAsia="Newton-Regular" w:hAnsi="Times New Roman"/>
          <w:sz w:val="28"/>
          <w:szCs w:val="28"/>
        </w:rPr>
        <w:t>Н</w:t>
      </w:r>
      <w:r>
        <w:rPr>
          <w:rFonts w:ascii="Times New Roman" w:eastAsia="Newton-Regular" w:hAnsi="Times New Roman"/>
          <w:sz w:val="28"/>
          <w:szCs w:val="28"/>
        </w:rPr>
        <w:t>.В. подписан, ко</w:t>
      </w:r>
      <w:r w:rsidR="00577ED6">
        <w:rPr>
          <w:rFonts w:ascii="Times New Roman" w:eastAsia="Newton-Regular" w:hAnsi="Times New Roman"/>
          <w:sz w:val="28"/>
          <w:szCs w:val="28"/>
        </w:rPr>
        <w:t>пию протокола получила  (</w:t>
      </w:r>
      <w:r w:rsidR="00577ED6">
        <w:rPr>
          <w:rFonts w:ascii="Times New Roman" w:eastAsia="Newton-Regular" w:hAnsi="Times New Roman"/>
          <w:sz w:val="28"/>
          <w:szCs w:val="28"/>
        </w:rPr>
        <w:t>л.д</w:t>
      </w:r>
      <w:r w:rsidR="00577ED6">
        <w:rPr>
          <w:rFonts w:ascii="Times New Roman" w:eastAsia="Newton-Regular" w:hAnsi="Times New Roman"/>
          <w:sz w:val="28"/>
          <w:szCs w:val="28"/>
        </w:rPr>
        <w:t xml:space="preserve">. </w:t>
      </w:r>
      <w:r>
        <w:rPr>
          <w:rFonts w:ascii="Times New Roman" w:eastAsia="Newton-Regular" w:hAnsi="Times New Roman"/>
          <w:sz w:val="28"/>
          <w:szCs w:val="28"/>
        </w:rPr>
        <w:t>4);</w:t>
      </w:r>
    </w:p>
    <w:p w:rsidR="00974C22" w:rsidP="00974C22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- копией объяснения </w:t>
      </w:r>
      <w:r w:rsidRPr="00577ED6" w:rsidR="00577ED6">
        <w:rPr>
          <w:rFonts w:ascii="Times New Roman" w:eastAsia="Newton-Regular" w:hAnsi="Times New Roman"/>
          <w:sz w:val="28"/>
          <w:szCs w:val="28"/>
        </w:rPr>
        <w:t>Ходоровой Н.В</w:t>
      </w:r>
      <w:r w:rsidR="00577ED6">
        <w:rPr>
          <w:rFonts w:ascii="Times New Roman" w:eastAsia="Newton-Regular" w:hAnsi="Times New Roman"/>
          <w:sz w:val="28"/>
          <w:szCs w:val="28"/>
        </w:rPr>
        <w:t>. от 16.02</w:t>
      </w:r>
      <w:r>
        <w:rPr>
          <w:rFonts w:ascii="Times New Roman" w:eastAsia="Newton-Regular" w:hAnsi="Times New Roman"/>
          <w:sz w:val="28"/>
          <w:szCs w:val="28"/>
        </w:rPr>
        <w:t>.2018 г. (л.д.5);</w:t>
      </w:r>
    </w:p>
    <w:p w:rsidR="00974C22" w:rsidP="00974C22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- актом проверки №23 от 16.02.2018 г. (л.д.37-38</w:t>
      </w:r>
      <w:r>
        <w:rPr>
          <w:rFonts w:ascii="Times New Roman" w:eastAsia="Newton-Regular" w:hAnsi="Times New Roman"/>
          <w:sz w:val="28"/>
          <w:szCs w:val="28"/>
        </w:rPr>
        <w:t>);</w:t>
      </w:r>
    </w:p>
    <w:p w:rsidR="00974C22" w:rsidP="00974C22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- копией предписания №</w:t>
      </w:r>
      <w:r w:rsidR="00810DCB">
        <w:rPr>
          <w:rFonts w:ascii="Times New Roman" w:eastAsia="Newton-Regular" w:hAnsi="Times New Roman"/>
          <w:sz w:val="28"/>
          <w:szCs w:val="28"/>
        </w:rPr>
        <w:t>23/1/1 от 20.03</w:t>
      </w:r>
      <w:r>
        <w:rPr>
          <w:rFonts w:ascii="Times New Roman" w:eastAsia="Newton-Regular" w:hAnsi="Times New Roman"/>
          <w:sz w:val="28"/>
          <w:szCs w:val="28"/>
        </w:rPr>
        <w:t>.2017 г.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</w:t>
      </w:r>
      <w:r w:rsidR="00810DCB">
        <w:rPr>
          <w:rFonts w:ascii="Times New Roman" w:eastAsia="Newton-Regular" w:hAnsi="Times New Roman"/>
          <w:sz w:val="28"/>
          <w:szCs w:val="28"/>
        </w:rPr>
        <w:t>ия пожара (л.д.39</w:t>
      </w:r>
      <w:r>
        <w:rPr>
          <w:rFonts w:ascii="Times New Roman" w:eastAsia="Newton-Regular" w:hAnsi="Times New Roman"/>
          <w:sz w:val="28"/>
          <w:szCs w:val="28"/>
        </w:rPr>
        <w:t>-</w:t>
      </w:r>
      <w:r w:rsidR="00810DCB">
        <w:rPr>
          <w:rFonts w:ascii="Times New Roman" w:eastAsia="Newton-Regular" w:hAnsi="Times New Roman"/>
          <w:sz w:val="28"/>
          <w:szCs w:val="28"/>
        </w:rPr>
        <w:t>40</w:t>
      </w:r>
      <w:r>
        <w:rPr>
          <w:rFonts w:ascii="Times New Roman" w:eastAsia="Newton-Regular" w:hAnsi="Times New Roman"/>
          <w:sz w:val="28"/>
          <w:szCs w:val="28"/>
        </w:rPr>
        <w:t>);</w:t>
      </w:r>
    </w:p>
    <w:p w:rsidR="00974C22" w:rsidP="00974C22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- копией распоряжения № 23 от 09.02.2018 г. (л.д.35-36</w:t>
      </w:r>
      <w:r>
        <w:rPr>
          <w:rFonts w:ascii="Times New Roman" w:eastAsia="Newton-Regular" w:hAnsi="Times New Roman"/>
          <w:sz w:val="28"/>
          <w:szCs w:val="28"/>
        </w:rPr>
        <w:t>);</w:t>
      </w:r>
    </w:p>
    <w:p w:rsidR="00974C22" w:rsidP="00974C22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- копией должностной инструкции </w:t>
      </w:r>
      <w:r w:rsidR="00810DCB">
        <w:rPr>
          <w:rFonts w:ascii="Times New Roman" w:eastAsia="Newton-Regular" w:hAnsi="Times New Roman"/>
          <w:sz w:val="28"/>
          <w:szCs w:val="28"/>
        </w:rPr>
        <w:t>заведующего (</w:t>
      </w:r>
      <w:r w:rsidR="00810DCB">
        <w:rPr>
          <w:rFonts w:ascii="Times New Roman" w:eastAsia="Newton-Regular" w:hAnsi="Times New Roman"/>
          <w:sz w:val="28"/>
          <w:szCs w:val="28"/>
        </w:rPr>
        <w:t>л.д</w:t>
      </w:r>
      <w:r w:rsidR="00810DCB">
        <w:rPr>
          <w:rFonts w:ascii="Times New Roman" w:eastAsia="Newton-Regular" w:hAnsi="Times New Roman"/>
          <w:sz w:val="28"/>
          <w:szCs w:val="28"/>
        </w:rPr>
        <w:t>. 7-8</w:t>
      </w:r>
      <w:r>
        <w:rPr>
          <w:rFonts w:ascii="Times New Roman" w:eastAsia="Newton-Regular" w:hAnsi="Times New Roman"/>
          <w:sz w:val="28"/>
          <w:szCs w:val="28"/>
        </w:rPr>
        <w:t>)</w:t>
      </w:r>
      <w:r w:rsidR="00810DCB">
        <w:rPr>
          <w:rFonts w:ascii="Times New Roman" w:eastAsia="Newton-Regular" w:hAnsi="Times New Roman"/>
          <w:sz w:val="28"/>
          <w:szCs w:val="28"/>
        </w:rPr>
        <w:t>.</w:t>
      </w:r>
    </w:p>
    <w:p w:rsidR="00974C22" w:rsidP="00974C22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"http://www.consultant.ru/cons/cgi/online.cgi?req=doc&amp;base=LAW&amp;n=201182&amp;rnd=244973.3047527435&amp;dst=102588&amp;fld=134"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sz w:val="28"/>
          <w:szCs w:val="28"/>
        </w:rPr>
        <w:t>ст. 28.2</w:t>
      </w:r>
      <w:r>
        <w:fldChar w:fldCharType="end"/>
      </w:r>
      <w:r>
        <w:rPr>
          <w:rFonts w:ascii="Times New Roman" w:eastAsia="Newton-Regular" w:hAnsi="Times New Roman"/>
          <w:sz w:val="28"/>
          <w:szCs w:val="28"/>
        </w:rPr>
        <w:t xml:space="preserve"> КоАП РФ протокол об административном правонарушении составлен уполномоченным должностным лицом,  подписан лицом, </w:t>
      </w:r>
      <w:r>
        <w:rPr>
          <w:rFonts w:ascii="Times New Roman" w:hAnsi="Times New Roman"/>
          <w:sz w:val="28"/>
          <w:szCs w:val="28"/>
        </w:rPr>
        <w:t>его составившим, а также лицом, в отношении которого он составлен. В</w:t>
      </w:r>
      <w:r>
        <w:rPr>
          <w:rFonts w:ascii="Times New Roman" w:eastAsia="Newton-Regular" w:hAnsi="Times New Roman"/>
          <w:sz w:val="28"/>
          <w:szCs w:val="28"/>
        </w:rPr>
        <w:t xml:space="preserve"> нем отражены все сведения, необходимые для разрешения дела.</w:t>
      </w:r>
    </w:p>
    <w:p w:rsidR="00974C22" w:rsidP="0097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сследовав материалы дела, оценив все доказательства в их совокупности на предмет допустимости, достоверности и достаточности в соответствии с требованиями </w:t>
      </w:r>
      <w:r>
        <w:fldChar w:fldCharType="begin"/>
      </w:r>
      <w:r>
        <w:instrText xml:space="preserve"> HYPERLINK "http://www.consultant.ru/cons/cgi/online.cgi?req=doc&amp;base=LAW&amp;n=170514&amp;rnd=244973.55532508&amp;dst=102445&amp;fld=134" </w:instrText>
      </w:r>
      <w:r>
        <w:fldChar w:fldCharType="separate"/>
      </w:r>
      <w:r>
        <w:rPr>
          <w:rStyle w:val="Hyperlink"/>
          <w:rFonts w:ascii="Times New Roman" w:hAnsi="Times New Roman"/>
          <w:sz w:val="28"/>
          <w:szCs w:val="28"/>
        </w:rPr>
        <w:t>статьи 26.11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</w:t>
      </w:r>
      <w:r>
        <w:rPr>
          <w:rFonts w:ascii="Times New Roman" w:hAnsi="Times New Roman"/>
          <w:sz w:val="28"/>
          <w:szCs w:val="28"/>
        </w:rPr>
        <w:t xml:space="preserve">административных правонарушениях, </w:t>
      </w:r>
      <w:r>
        <w:rPr>
          <w:rFonts w:ascii="Times New Roman" w:eastAsia="Newton-Regular" w:hAnsi="Times New Roman"/>
          <w:sz w:val="28"/>
          <w:szCs w:val="28"/>
        </w:rPr>
        <w:t xml:space="preserve">мировой судья приходит к выводу о виновности должностного лица - </w:t>
      </w:r>
      <w:r w:rsidRPr="00810DCB" w:rsidR="00810DCB">
        <w:rPr>
          <w:rFonts w:ascii="Times New Roman" w:hAnsi="Times New Roman"/>
          <w:sz w:val="28"/>
          <w:szCs w:val="28"/>
          <w:lang w:eastAsia="ru-RU"/>
        </w:rPr>
        <w:t xml:space="preserve">заведующего Муниципального бюджетного дошкольного образовательного учреждения «Детский сад № 6 «Дружные ребята» города Бахчисарай Республики Крым  </w:t>
      </w:r>
      <w:r w:rsidR="00810DCB">
        <w:rPr>
          <w:rFonts w:ascii="Times New Roman" w:hAnsi="Times New Roman"/>
          <w:sz w:val="28"/>
          <w:szCs w:val="28"/>
          <w:lang w:eastAsia="ru-RU"/>
        </w:rPr>
        <w:t>Ходоровой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0DCB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.В. </w:t>
      </w:r>
      <w:r>
        <w:rPr>
          <w:rFonts w:ascii="Times New Roman" w:eastAsia="Newton-Regular" w:hAnsi="Times New Roman"/>
          <w:sz w:val="28"/>
          <w:szCs w:val="28"/>
        </w:rPr>
        <w:t>в совершении административного правонарушения, предусмотренного ч</w:t>
      </w:r>
      <w:r>
        <w:rPr>
          <w:rFonts w:ascii="Times New Roman" w:eastAsia="Newton-Regular" w:hAnsi="Times New Roman"/>
          <w:sz w:val="28"/>
          <w:szCs w:val="28"/>
        </w:rPr>
        <w:t>.13 ст.19.5 КоАП РФ.</w:t>
      </w:r>
    </w:p>
    <w:p w:rsidR="00974C22" w:rsidP="0097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Недостаточное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Допущенные нарушения требований  пожарной безопасности, на необходимость устранения которых указано в предписании, могут повлечь негативные последствия, и привести к недопустимому риску дл</w:t>
      </w:r>
      <w:r w:rsidR="00E14EC8">
        <w:rPr>
          <w:rFonts w:ascii="Times New Roman" w:eastAsia="Newton-Regular" w:hAnsi="Times New Roman"/>
          <w:sz w:val="28"/>
          <w:szCs w:val="28"/>
        </w:rPr>
        <w:t>я жизни и  здоровья людей на объ</w:t>
      </w:r>
      <w:r>
        <w:rPr>
          <w:rFonts w:ascii="Times New Roman" w:eastAsia="Newton-Regular" w:hAnsi="Times New Roman"/>
          <w:sz w:val="28"/>
          <w:szCs w:val="28"/>
        </w:rPr>
        <w:t xml:space="preserve">екте защиты, на котором осуществляется деятельность в сфере образования. Пожарная безопасность должна обеспечиваться </w:t>
      </w:r>
      <w:r w:rsidR="00E14EC8">
        <w:rPr>
          <w:rFonts w:ascii="Times New Roman" w:eastAsia="Newton-Regular" w:hAnsi="Times New Roman"/>
          <w:sz w:val="28"/>
          <w:szCs w:val="28"/>
        </w:rPr>
        <w:t>воспитанникам</w:t>
      </w:r>
      <w:r>
        <w:rPr>
          <w:rFonts w:ascii="Times New Roman" w:eastAsia="Newton-Regular" w:hAnsi="Times New Roman"/>
          <w:sz w:val="28"/>
          <w:szCs w:val="28"/>
        </w:rPr>
        <w:t>, персоналу</w:t>
      </w:r>
      <w:r w:rsidR="00E14EC8">
        <w:rPr>
          <w:rFonts w:ascii="Times New Roman" w:eastAsia="Newton-Regular" w:hAnsi="Times New Roman"/>
          <w:sz w:val="28"/>
          <w:szCs w:val="28"/>
        </w:rPr>
        <w:t xml:space="preserve"> дошкольного</w:t>
      </w:r>
      <w:r>
        <w:rPr>
          <w:rFonts w:ascii="Times New Roman" w:eastAsia="Newton-Regular" w:hAnsi="Times New Roman"/>
          <w:sz w:val="28"/>
          <w:szCs w:val="28"/>
        </w:rPr>
        <w:t xml:space="preserve"> образовательного учреждения в соответствии с действующими требованиями пожарной безопасности. Правонарушение, предусмотренное ч. 13 ст. 19.5 КоАП РФ носит формальный  характер и направлено на  предотвращение возможных последствий.</w:t>
      </w:r>
    </w:p>
    <w:p w:rsidR="00974C22" w:rsidP="0097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К обстоятельствам, смягчающим административную ответственность на основании ч.2 </w:t>
      </w:r>
      <w:r>
        <w:fldChar w:fldCharType="begin"/>
      </w:r>
      <w:r>
        <w:instrText xml:space="preserve"> HYPERLINK "https://rospravosudie.com/law/%D0%A1%D1%82%D0%B0%D1%82%D1%8C%D1%8F_4.2_%D0%9A%D0%BE%D0%90%D0%9F_%D0%A0%D0%A4"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sz w:val="28"/>
          <w:szCs w:val="28"/>
        </w:rPr>
        <w:t>ст. 4.2 КоАП РФ</w:t>
      </w:r>
      <w:r>
        <w:fldChar w:fldCharType="end"/>
      </w:r>
      <w:r>
        <w:rPr>
          <w:rFonts w:ascii="Times New Roman" w:eastAsia="Newton-Regular" w:hAnsi="Times New Roman"/>
          <w:sz w:val="28"/>
          <w:szCs w:val="28"/>
        </w:rPr>
        <w:t>, мировой судья относит совершение правонарушения  впервые.</w:t>
      </w:r>
    </w:p>
    <w:p w:rsidR="00974C22" w:rsidP="0097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Отягчающих административную ответственность обстоятельств не установлено.</w:t>
      </w:r>
    </w:p>
    <w:p w:rsidR="00974C22" w:rsidP="0097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Учитывая степень общественной опасности совершенного правонарушения, также принимая во внимание то обстоятельство, что совершенное административное правонарушение не повлекло за собой причинения вреда, мировой судья считает, что применению подлежит мера наказания в виде наложения административного штрафа в минимальном размере, предусмотренного санкцией ч. 13 ст. 19.5 КоАП РФ. </w:t>
      </w:r>
    </w:p>
    <w:p w:rsidR="00974C22" w:rsidP="00974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Руководствуясь ч.13 ст.19.5, </w:t>
      </w:r>
      <w:r>
        <w:rPr>
          <w:rFonts w:ascii="Times New Roman" w:eastAsia="Newton-Regular" w:hAnsi="Times New Roman"/>
          <w:sz w:val="28"/>
          <w:szCs w:val="28"/>
          <w:lang w:eastAsia="ru-RU"/>
        </w:rPr>
        <w:t>ст.ст</w:t>
      </w:r>
      <w:r>
        <w:rPr>
          <w:rFonts w:ascii="Times New Roman" w:eastAsia="Newton-Regular" w:hAnsi="Times New Roman"/>
          <w:sz w:val="28"/>
          <w:szCs w:val="28"/>
          <w:lang w:eastAsia="ru-RU"/>
        </w:rPr>
        <w:t>. 29.9, 29.10, 29.11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мировой судья</w:t>
      </w:r>
    </w:p>
    <w:p w:rsidR="00E14EC8" w:rsidP="00974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974C22" w:rsidP="00974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ПОСТАНОВИЛ:</w:t>
      </w:r>
    </w:p>
    <w:p w:rsidR="00E14EC8" w:rsidP="00974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74C22" w:rsidP="0097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Признать должностное лицо – </w:t>
      </w:r>
      <w:r w:rsidRPr="00810DCB" w:rsidR="00810DCB">
        <w:rPr>
          <w:rFonts w:ascii="Times New Roman" w:eastAsia="Newton-Regular" w:hAnsi="Times New Roman"/>
          <w:sz w:val="28"/>
          <w:szCs w:val="28"/>
        </w:rPr>
        <w:t xml:space="preserve">заведующего Муниципального бюджетного дошкольного образовательного учреждения «Детский сад № 6 «Дружные ребята» города Бахчисарай Республики Крым  </w:t>
      </w:r>
      <w:r w:rsidR="00810DCB">
        <w:rPr>
          <w:rFonts w:ascii="Times New Roman" w:eastAsia="Newton-Regular" w:hAnsi="Times New Roman"/>
          <w:sz w:val="28"/>
          <w:szCs w:val="28"/>
        </w:rPr>
        <w:t>Ходорову Наталью</w:t>
      </w:r>
      <w:r w:rsidRPr="00810DCB" w:rsidR="00810DCB">
        <w:rPr>
          <w:rFonts w:ascii="Times New Roman" w:eastAsia="Newton-Regular" w:hAnsi="Times New Roman"/>
          <w:sz w:val="28"/>
          <w:szCs w:val="28"/>
        </w:rPr>
        <w:t xml:space="preserve"> </w:t>
      </w:r>
      <w:r w:rsidR="00810DCB">
        <w:rPr>
          <w:rFonts w:ascii="Times New Roman" w:eastAsia="Newton-Regular" w:hAnsi="Times New Roman"/>
          <w:sz w:val="28"/>
          <w:szCs w:val="28"/>
        </w:rPr>
        <w:t>Валентиновну</w:t>
      </w:r>
      <w:r w:rsidRPr="00810DCB" w:rsidR="00810DCB">
        <w:rPr>
          <w:rFonts w:ascii="Times New Roman" w:eastAsia="Newton-Regular" w:hAnsi="Times New Roman"/>
          <w:sz w:val="28"/>
          <w:szCs w:val="28"/>
        </w:rPr>
        <w:t xml:space="preserve">, 15.11.1963 </w:t>
      </w:r>
      <w:r>
        <w:rPr>
          <w:rFonts w:ascii="Times New Roman" w:eastAsia="Newton-Regular" w:hAnsi="Times New Roman"/>
          <w:sz w:val="28"/>
          <w:szCs w:val="28"/>
        </w:rPr>
        <w:t xml:space="preserve">года рождения, виновной в совершении административного правонарушения, предусмотренного ч.13 ст.19.5 </w:t>
      </w:r>
      <w:r>
        <w:rPr>
          <w:rFonts w:ascii="Times New Roman" w:hAnsi="Times New Roman"/>
          <w:bCs/>
          <w:sz w:val="28"/>
          <w:szCs w:val="28"/>
        </w:rPr>
        <w:t>Кодекса Российской Федерации об административных правонарушениях, и н</w:t>
      </w:r>
      <w:r>
        <w:rPr>
          <w:rFonts w:ascii="Times New Roman" w:eastAsia="Newton-Regular" w:hAnsi="Times New Roman"/>
          <w:sz w:val="28"/>
          <w:szCs w:val="28"/>
        </w:rPr>
        <w:t xml:space="preserve">азначить ей административное наказание в виде административного штрафа в размере 5000 (пяти тысяч) рублей. </w:t>
      </w:r>
    </w:p>
    <w:p w:rsidR="00974C22" w:rsidP="00974C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</w:t>
      </w:r>
      <w:r>
        <w:rPr>
          <w:rFonts w:ascii="Times New Roman" w:hAnsi="Times New Roman"/>
          <w:sz w:val="28"/>
          <w:szCs w:val="28"/>
          <w:lang w:eastAsia="zh-CN"/>
        </w:rPr>
        <w:t>отсрочки или срока рассрочки, предусмотренных ст. 31.5 КоАП РФ на следующие реквизиты</w:t>
      </w:r>
      <w:r>
        <w:rPr>
          <w:rFonts w:ascii="Times New Roman" w:hAnsi="Times New Roman"/>
          <w:bCs/>
          <w:sz w:val="28"/>
          <w:szCs w:val="28"/>
          <w:lang w:eastAsia="zh-CN"/>
        </w:rPr>
        <w:t>:</w:t>
      </w:r>
      <w:r>
        <w:rPr>
          <w:rFonts w:ascii="Times New Roman" w:hAnsi="Times New Roman"/>
          <w:sz w:val="28"/>
          <w:szCs w:val="28"/>
        </w:rPr>
        <w:t xml:space="preserve"> наименование получателя - УФК по Республике</w:t>
      </w:r>
      <w:r>
        <w:rPr>
          <w:rFonts w:ascii="Times New Roman" w:hAnsi="Times New Roman"/>
          <w:sz w:val="28"/>
          <w:szCs w:val="28"/>
        </w:rPr>
        <w:t xml:space="preserve"> Крым (ГУ МЧС России по Республике Крым), счет получателя - 40101810335100010001, банк получателя – Отделение Республика Крым г. Симферополь, БИК 043510001, ИНН 7702835821,</w:t>
      </w:r>
      <w:r w:rsidRPr="00810DCB" w:rsidR="00810DCB">
        <w:rPr>
          <w:rFonts w:ascii="Times New Roman" w:hAnsi="Times New Roman"/>
          <w:sz w:val="28"/>
          <w:szCs w:val="28"/>
        </w:rPr>
        <w:t xml:space="preserve"> КПП  910201001</w:t>
      </w:r>
      <w:r w:rsidR="00810D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КБК 17711</w:t>
      </w:r>
      <w:r w:rsidR="00810DCB">
        <w:rPr>
          <w:rFonts w:ascii="Times New Roman" w:hAnsi="Times New Roman"/>
          <w:sz w:val="28"/>
          <w:szCs w:val="28"/>
        </w:rPr>
        <w:t>607000016000140,</w:t>
      </w:r>
      <w:r>
        <w:rPr>
          <w:rFonts w:ascii="Times New Roman" w:hAnsi="Times New Roman"/>
          <w:sz w:val="28"/>
          <w:szCs w:val="28"/>
        </w:rPr>
        <w:t xml:space="preserve"> ОКТМО 35604101,УИН-0.</w:t>
      </w:r>
    </w:p>
    <w:p w:rsidR="00974C22" w:rsidP="00974C22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zh-CN"/>
        </w:rPr>
        <w:t>Постановление может быть обжаловано в Бахчисарайский районный суд Республики Крым через</w:t>
      </w:r>
      <w:r>
        <w:rPr>
          <w:rFonts w:ascii="Times New Roman" w:hAnsi="Times New Roman"/>
          <w:sz w:val="28"/>
          <w:szCs w:val="28"/>
          <w:lang w:eastAsia="zh-CN"/>
        </w:rPr>
        <w:t xml:space="preserve"> мирового судью </w:t>
      </w:r>
      <w:r>
        <w:rPr>
          <w:rFonts w:ascii="Times New Roman" w:eastAsia="Newton-Regular" w:hAnsi="Times New Roman"/>
          <w:sz w:val="28"/>
          <w:szCs w:val="28"/>
        </w:rPr>
        <w:t>судебного участка №26 Бахчисарайского судебного района (Бахчисарайский муниципальный район) Республики Крым</w:t>
      </w:r>
      <w:r>
        <w:rPr>
          <w:rFonts w:ascii="Times New Roman" w:eastAsia="Arial Unicode MS" w:hAnsi="Times New Roman"/>
          <w:sz w:val="28"/>
          <w:szCs w:val="28"/>
          <w:lang w:eastAsia="zh-CN"/>
        </w:rPr>
        <w:t xml:space="preserve"> в течение десяти суток со дня вручения или получения копии постановления.</w:t>
      </w:r>
    </w:p>
    <w:p w:rsidR="00974C22" w:rsidP="00974C22">
      <w:pPr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zh-CN"/>
        </w:rPr>
      </w:pPr>
    </w:p>
    <w:p w:rsidR="00974C22" w:rsidP="00974C22">
      <w:pPr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Мировой судья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>Е.Н.Андрухова</w:t>
      </w:r>
    </w:p>
    <w:p w:rsidR="00974C22" w:rsidP="00974C22"/>
    <w:sectPr w:rsidSect="00974C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11040D"/>
    <w:multiLevelType w:val="multilevel"/>
    <w:tmpl w:val="0D54A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">
    <w:nsid w:val="75964B25"/>
    <w:multiLevelType w:val="multilevel"/>
    <w:tmpl w:val="0D54A1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0"/>
      <w:numFmt w:val="decimal"/>
      <w:lvlJc w:val="left"/>
      <w:pPr>
        <w:ind w:left="0" w:firstLine="0"/>
      </w:pPr>
      <w:rPr>
        <w:rFonts w:cs="Times New Roman"/>
      </w:rPr>
    </w:lvl>
    <w:lvl w:ilvl="2">
      <w:start w:val="0"/>
      <w:numFmt w:val="decimal"/>
      <w:lvlJc w:val="left"/>
      <w:pPr>
        <w:ind w:left="0" w:firstLine="0"/>
      </w:pPr>
      <w:rPr>
        <w:rFonts w:cs="Times New Roman"/>
      </w:rPr>
    </w:lvl>
    <w:lvl w:ilvl="3">
      <w:start w:val="0"/>
      <w:numFmt w:val="decimal"/>
      <w:lvlJc w:val="left"/>
      <w:pPr>
        <w:ind w:left="0" w:firstLine="0"/>
      </w:pPr>
      <w:rPr>
        <w:rFonts w:cs="Times New Roman"/>
      </w:rPr>
    </w:lvl>
    <w:lvl w:ilvl="4">
      <w:start w:val="0"/>
      <w:numFmt w:val="decimal"/>
      <w:lvlJc w:val="left"/>
      <w:pPr>
        <w:ind w:left="0" w:firstLine="0"/>
      </w:pPr>
      <w:rPr>
        <w:rFonts w:cs="Times New Roman"/>
      </w:rPr>
    </w:lvl>
    <w:lvl w:ilvl="5">
      <w:start w:val="0"/>
      <w:numFmt w:val="decimal"/>
      <w:lvlJc w:val="left"/>
      <w:pPr>
        <w:ind w:left="0" w:firstLine="0"/>
      </w:pPr>
      <w:rPr>
        <w:rFonts w:cs="Times New Roman"/>
      </w:rPr>
    </w:lvl>
    <w:lvl w:ilvl="6">
      <w:start w:val="0"/>
      <w:numFmt w:val="decimal"/>
      <w:lvlJc w:val="left"/>
      <w:pPr>
        <w:ind w:left="0" w:firstLine="0"/>
      </w:pPr>
      <w:rPr>
        <w:rFonts w:cs="Times New Roman"/>
      </w:rPr>
    </w:lvl>
    <w:lvl w:ilvl="7">
      <w:start w:val="0"/>
      <w:numFmt w:val="decimal"/>
      <w:lvlJc w:val="left"/>
      <w:pPr>
        <w:ind w:left="0" w:firstLine="0"/>
      </w:pPr>
      <w:rPr>
        <w:rFonts w:cs="Times New Roman"/>
      </w:rPr>
    </w:lvl>
    <w:lvl w:ilvl="8">
      <w:start w:val="0"/>
      <w:numFmt w:val="decimal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5C"/>
    <w:rsid w:val="000477DD"/>
    <w:rsid w:val="00403C5C"/>
    <w:rsid w:val="00577ED6"/>
    <w:rsid w:val="00810DCB"/>
    <w:rsid w:val="00833776"/>
    <w:rsid w:val="00974C22"/>
    <w:rsid w:val="00D87981"/>
    <w:rsid w:val="00E14E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C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4C22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974C22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974C22"/>
    <w:pPr>
      <w:widowControl w:val="0"/>
      <w:shd w:val="clear" w:color="auto" w:fill="FFFFFF"/>
      <w:spacing w:after="60" w:line="240" w:lineRule="atLeast"/>
      <w:ind w:hanging="380"/>
      <w:jc w:val="both"/>
    </w:pPr>
    <w:rPr>
      <w:rFonts w:ascii="Times New Roman" w:hAnsi="Times New Roman"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C4E50-D47D-42F2-9C39-B114D2F2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