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09BA" w:rsidP="00F109BA">
      <w:pPr>
        <w:pStyle w:val="Heading4"/>
        <w:rPr>
          <w:rFonts w:eastAsia="Calibri"/>
          <w:b w:val="0"/>
          <w:sz w:val="26"/>
          <w:szCs w:val="26"/>
        </w:rPr>
      </w:pPr>
      <w:r>
        <w:rPr>
          <w:rFonts w:eastAsia="Calibri"/>
          <w:b w:val="0"/>
          <w:sz w:val="26"/>
          <w:szCs w:val="26"/>
        </w:rPr>
        <w:t xml:space="preserve">                                                                                                      Дело №5-26-115/2019</w:t>
      </w:r>
    </w:p>
    <w:p w:rsidR="00F109BA" w:rsidP="00F109BA">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ПОСТАНОВЛЕНИЕ</w:t>
      </w:r>
    </w:p>
    <w:p w:rsidR="00F109BA" w:rsidP="00F109BA">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по делу об административном правонарушении</w:t>
      </w:r>
    </w:p>
    <w:p w:rsidR="00F109BA" w:rsidP="00F109BA">
      <w:pPr>
        <w:autoSpaceDE w:val="0"/>
        <w:autoSpaceDN w:val="0"/>
        <w:adjustRightInd w:val="0"/>
        <w:spacing w:after="0" w:line="240" w:lineRule="auto"/>
        <w:jc w:val="center"/>
        <w:rPr>
          <w:rFonts w:ascii="Times New Roman" w:hAnsi="Times New Roman"/>
          <w:bCs/>
          <w:sz w:val="26"/>
          <w:szCs w:val="26"/>
        </w:rPr>
      </w:pPr>
    </w:p>
    <w:p w:rsidR="00F109BA" w:rsidP="00F109BA">
      <w:pPr>
        <w:autoSpaceDE w:val="0"/>
        <w:autoSpaceDN w:val="0"/>
        <w:adjustRightInd w:val="0"/>
        <w:spacing w:after="0" w:line="240" w:lineRule="auto"/>
        <w:jc w:val="both"/>
        <w:rPr>
          <w:rFonts w:ascii="Times New Roman" w:eastAsia="Newton-Regular" w:hAnsi="Times New Roman"/>
          <w:sz w:val="26"/>
          <w:szCs w:val="26"/>
        </w:rPr>
      </w:pPr>
      <w:r>
        <w:rPr>
          <w:rFonts w:ascii="Times New Roman" w:eastAsia="Newton-Regular" w:hAnsi="Times New Roman"/>
          <w:sz w:val="26"/>
          <w:szCs w:val="26"/>
        </w:rPr>
        <w:t>16 апреля 2019 года                                                                          г. Бахчисарай</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(Республика Крым, г. Бахчисарай, ул. Фрунзе, 36в), рассмотрев дело об административном правонарушении, в отношении</w:t>
      </w:r>
    </w:p>
    <w:p w:rsidR="00F109BA" w:rsidP="00F109BA">
      <w:pPr>
        <w:autoSpaceDE w:val="0"/>
        <w:autoSpaceDN w:val="0"/>
        <w:adjustRightInd w:val="0"/>
        <w:spacing w:after="0" w:line="240" w:lineRule="auto"/>
        <w:ind w:left="1260"/>
        <w:jc w:val="both"/>
        <w:rPr>
          <w:rFonts w:ascii="Times New Roman" w:eastAsia="Newton-Regular" w:hAnsi="Times New Roman"/>
          <w:sz w:val="26"/>
          <w:szCs w:val="26"/>
        </w:rPr>
      </w:pPr>
      <w:r>
        <w:rPr>
          <w:rFonts w:ascii="Times New Roman" w:eastAsia="Newton-Regular" w:hAnsi="Times New Roman"/>
          <w:sz w:val="26"/>
          <w:szCs w:val="26"/>
        </w:rPr>
        <w:t>Мыц</w:t>
      </w:r>
      <w:r>
        <w:rPr>
          <w:rFonts w:ascii="Times New Roman" w:eastAsia="Newton-Regular" w:hAnsi="Times New Roman"/>
          <w:sz w:val="26"/>
          <w:szCs w:val="26"/>
        </w:rPr>
        <w:t xml:space="preserve"> А</w:t>
      </w:r>
      <w:r w:rsidR="00F4652D">
        <w:rPr>
          <w:rFonts w:ascii="Times New Roman" w:eastAsia="Newton-Regular" w:hAnsi="Times New Roman"/>
          <w:sz w:val="26"/>
          <w:szCs w:val="26"/>
        </w:rPr>
        <w:t>.</w:t>
      </w:r>
      <w:r>
        <w:rPr>
          <w:rFonts w:ascii="Times New Roman" w:eastAsia="Newton-Regular" w:hAnsi="Times New Roman"/>
          <w:sz w:val="26"/>
          <w:szCs w:val="26"/>
        </w:rPr>
        <w:t xml:space="preserve"> С</w:t>
      </w:r>
      <w:r w:rsidR="00F4652D">
        <w:rPr>
          <w:rFonts w:ascii="Times New Roman" w:eastAsia="Newton-Regular" w:hAnsi="Times New Roman"/>
          <w:sz w:val="26"/>
          <w:szCs w:val="26"/>
        </w:rPr>
        <w:t>.</w:t>
      </w:r>
      <w:r>
        <w:rPr>
          <w:rFonts w:ascii="Times New Roman" w:eastAsia="Newton-Regular" w:hAnsi="Times New Roman"/>
          <w:sz w:val="26"/>
          <w:szCs w:val="26"/>
        </w:rPr>
        <w:t xml:space="preserve">, </w:t>
      </w:r>
      <w:r w:rsidR="00F4652D">
        <w:rPr>
          <w:rFonts w:ascii="Times New Roman" w:eastAsia="Newton-Regular" w:hAnsi="Times New Roman"/>
          <w:sz w:val="26"/>
          <w:szCs w:val="26"/>
        </w:rPr>
        <w:t>***</w:t>
      </w:r>
      <w:r>
        <w:rPr>
          <w:rFonts w:ascii="Times New Roman" w:eastAsia="Newton-Regular" w:hAnsi="Times New Roman"/>
          <w:sz w:val="26"/>
          <w:szCs w:val="26"/>
        </w:rPr>
        <w:t xml:space="preserve"> года рождения, место рождения </w:t>
      </w:r>
      <w:r w:rsidR="00F4652D">
        <w:rPr>
          <w:rFonts w:ascii="Times New Roman" w:eastAsia="Newton-Regular" w:hAnsi="Times New Roman"/>
          <w:sz w:val="26"/>
          <w:szCs w:val="26"/>
        </w:rPr>
        <w:t>***</w:t>
      </w:r>
      <w:r>
        <w:rPr>
          <w:rFonts w:ascii="Times New Roman" w:eastAsia="Newton-Regular" w:hAnsi="Times New Roman"/>
          <w:sz w:val="26"/>
          <w:szCs w:val="26"/>
        </w:rPr>
        <w:t xml:space="preserve">, </w:t>
      </w:r>
      <w:r w:rsidR="00821285">
        <w:rPr>
          <w:rFonts w:ascii="Times New Roman" w:eastAsia="Newton-Regular" w:hAnsi="Times New Roman"/>
          <w:sz w:val="26"/>
          <w:szCs w:val="26"/>
        </w:rPr>
        <w:t xml:space="preserve">директора </w:t>
      </w:r>
      <w:r w:rsidR="00F4652D">
        <w:rPr>
          <w:rFonts w:ascii="Times New Roman" w:eastAsia="Newton-Regular" w:hAnsi="Times New Roman"/>
          <w:sz w:val="26"/>
          <w:szCs w:val="26"/>
        </w:rPr>
        <w:t>***</w:t>
      </w:r>
      <w:r w:rsidR="00821285">
        <w:rPr>
          <w:rFonts w:ascii="Times New Roman" w:eastAsia="Newton-Regular" w:hAnsi="Times New Roman"/>
          <w:sz w:val="26"/>
          <w:szCs w:val="26"/>
        </w:rPr>
        <w:t xml:space="preserve">,  женатого, имеющего 2-х несовершеннолетних детей, </w:t>
      </w:r>
      <w:r>
        <w:rPr>
          <w:rFonts w:ascii="Times New Roman" w:eastAsia="Newton-Regular" w:hAnsi="Times New Roman"/>
          <w:sz w:val="26"/>
          <w:szCs w:val="26"/>
        </w:rPr>
        <w:t>проживающего по месту регистрации по адресу</w:t>
      </w:r>
      <w:r w:rsidR="00F4652D">
        <w:rPr>
          <w:rFonts w:ascii="Times New Roman" w:eastAsia="Newton-Regular" w:hAnsi="Times New Roman"/>
          <w:sz w:val="26"/>
          <w:szCs w:val="26"/>
        </w:rPr>
        <w:t>***</w:t>
      </w:r>
      <w:r>
        <w:rPr>
          <w:rFonts w:ascii="Times New Roman" w:eastAsia="Newton-Regular" w:hAnsi="Times New Roman"/>
          <w:sz w:val="26"/>
          <w:szCs w:val="26"/>
        </w:rPr>
        <w:t>,</w:t>
      </w:r>
    </w:p>
    <w:p w:rsidR="00F109BA" w:rsidP="00F109BA">
      <w:pPr>
        <w:autoSpaceDE w:val="0"/>
        <w:autoSpaceDN w:val="0"/>
        <w:adjustRightInd w:val="0"/>
        <w:spacing w:after="0" w:line="240" w:lineRule="auto"/>
        <w:jc w:val="both"/>
        <w:rPr>
          <w:rFonts w:ascii="Times New Roman" w:eastAsia="Newton-Regular" w:hAnsi="Times New Roman"/>
          <w:sz w:val="26"/>
          <w:szCs w:val="26"/>
        </w:rPr>
      </w:pPr>
      <w:r>
        <w:rPr>
          <w:rFonts w:ascii="Times New Roman" w:eastAsia="Newton-Regular" w:hAnsi="Times New Roman"/>
          <w:sz w:val="26"/>
          <w:szCs w:val="26"/>
        </w:rPr>
        <w:t>по ч.6 ст.20.8 Кодекса Российской Федерации об административных правонарушениях,</w:t>
      </w:r>
    </w:p>
    <w:p w:rsidR="00F109BA" w:rsidP="00F109BA">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УСТАНОВИЛ:</w:t>
      </w:r>
    </w:p>
    <w:p w:rsidR="00F109BA" w:rsidP="00F109BA">
      <w:pPr>
        <w:autoSpaceDE w:val="0"/>
        <w:autoSpaceDN w:val="0"/>
        <w:adjustRightInd w:val="0"/>
        <w:spacing w:after="0" w:line="240" w:lineRule="auto"/>
        <w:ind w:firstLine="709"/>
        <w:jc w:val="both"/>
        <w:rPr>
          <w:rFonts w:ascii="Times New Roman" w:eastAsia="Newton-Regular" w:hAnsi="Times New Roman"/>
          <w:sz w:val="26"/>
          <w:szCs w:val="26"/>
        </w:rPr>
      </w:pPr>
      <w:r>
        <w:rPr>
          <w:rFonts w:ascii="Times New Roman" w:eastAsia="Newton-Regular" w:hAnsi="Times New Roman"/>
          <w:sz w:val="26"/>
          <w:szCs w:val="26"/>
        </w:rPr>
        <w:t>16</w:t>
      </w:r>
      <w:r>
        <w:rPr>
          <w:rFonts w:ascii="Times New Roman" w:eastAsia="Newton-Regular" w:hAnsi="Times New Roman"/>
          <w:sz w:val="26"/>
          <w:szCs w:val="26"/>
        </w:rPr>
        <w:t xml:space="preserve"> </w:t>
      </w:r>
      <w:r>
        <w:rPr>
          <w:rFonts w:ascii="Times New Roman" w:eastAsia="Newton-Regular" w:hAnsi="Times New Roman"/>
          <w:sz w:val="26"/>
          <w:szCs w:val="26"/>
        </w:rPr>
        <w:t xml:space="preserve">апреля 2019 года в </w:t>
      </w:r>
      <w:r w:rsidR="00F4652D">
        <w:rPr>
          <w:rFonts w:ascii="Times New Roman" w:eastAsia="Newton-Regular" w:hAnsi="Times New Roman"/>
          <w:sz w:val="26"/>
          <w:szCs w:val="26"/>
        </w:rPr>
        <w:t>*</w:t>
      </w:r>
      <w:r>
        <w:rPr>
          <w:rFonts w:ascii="Times New Roman" w:eastAsia="Newton-Regular" w:hAnsi="Times New Roman"/>
          <w:sz w:val="26"/>
          <w:szCs w:val="26"/>
        </w:rPr>
        <w:t xml:space="preserve"> час</w:t>
      </w:r>
      <w:r>
        <w:rPr>
          <w:rFonts w:ascii="Times New Roman" w:eastAsia="Newton-Regular" w:hAnsi="Times New Roman"/>
          <w:sz w:val="26"/>
          <w:szCs w:val="26"/>
        </w:rPr>
        <w:t>.</w:t>
      </w:r>
      <w:r>
        <w:rPr>
          <w:rFonts w:ascii="Times New Roman" w:eastAsia="Newton-Regular" w:hAnsi="Times New Roman"/>
          <w:sz w:val="26"/>
          <w:szCs w:val="26"/>
        </w:rPr>
        <w:t xml:space="preserve"> </w:t>
      </w:r>
      <w:r w:rsidR="00F4652D">
        <w:rPr>
          <w:rFonts w:ascii="Times New Roman" w:eastAsia="Newton-Regular" w:hAnsi="Times New Roman"/>
          <w:sz w:val="26"/>
          <w:szCs w:val="26"/>
        </w:rPr>
        <w:t>*</w:t>
      </w:r>
      <w:r>
        <w:rPr>
          <w:rFonts w:ascii="Times New Roman" w:eastAsia="Newton-Regular" w:hAnsi="Times New Roman"/>
          <w:sz w:val="26"/>
          <w:szCs w:val="26"/>
        </w:rPr>
        <w:t xml:space="preserve"> </w:t>
      </w:r>
      <w:r>
        <w:rPr>
          <w:rFonts w:ascii="Times New Roman" w:eastAsia="Newton-Regular" w:hAnsi="Times New Roman"/>
          <w:sz w:val="26"/>
          <w:szCs w:val="26"/>
        </w:rPr>
        <w:t>м</w:t>
      </w:r>
      <w:r>
        <w:rPr>
          <w:rFonts w:ascii="Times New Roman" w:eastAsia="Newton-Regular" w:hAnsi="Times New Roman"/>
          <w:sz w:val="26"/>
          <w:szCs w:val="26"/>
        </w:rPr>
        <w:t xml:space="preserve">ин. в </w:t>
      </w:r>
      <w:r w:rsidR="00F4652D">
        <w:rPr>
          <w:rFonts w:ascii="Times New Roman" w:eastAsia="Newton-Regular" w:hAnsi="Times New Roman"/>
          <w:sz w:val="26"/>
          <w:szCs w:val="26"/>
        </w:rPr>
        <w:t>***</w:t>
      </w:r>
      <w:r>
        <w:rPr>
          <w:rFonts w:ascii="Times New Roman" w:eastAsia="Newton-Regular" w:hAnsi="Times New Roman"/>
          <w:sz w:val="26"/>
          <w:szCs w:val="26"/>
        </w:rPr>
        <w:t xml:space="preserve">, </w:t>
      </w:r>
      <w:r>
        <w:rPr>
          <w:rFonts w:ascii="Times New Roman" w:eastAsia="Newton-Regular" w:hAnsi="Times New Roman"/>
          <w:sz w:val="26"/>
          <w:szCs w:val="26"/>
        </w:rPr>
        <w:t>Мыц</w:t>
      </w:r>
      <w:r>
        <w:rPr>
          <w:rFonts w:ascii="Times New Roman" w:eastAsia="Newton-Regular" w:hAnsi="Times New Roman"/>
          <w:sz w:val="26"/>
          <w:szCs w:val="26"/>
        </w:rPr>
        <w:t xml:space="preserve"> </w:t>
      </w:r>
      <w:r>
        <w:rPr>
          <w:rFonts w:ascii="Times New Roman" w:eastAsia="Newton-Regular" w:hAnsi="Times New Roman"/>
          <w:sz w:val="26"/>
          <w:szCs w:val="26"/>
        </w:rPr>
        <w:t>А.</w:t>
      </w:r>
      <w:r>
        <w:rPr>
          <w:rFonts w:ascii="Times New Roman" w:eastAsia="Newton-Regular" w:hAnsi="Times New Roman"/>
          <w:sz w:val="26"/>
          <w:szCs w:val="26"/>
        </w:rPr>
        <w:t>С.</w:t>
      </w:r>
      <w:r>
        <w:rPr>
          <w:rFonts w:ascii="Times New Roman" w:eastAsia="Newton-Regular" w:hAnsi="Times New Roman"/>
          <w:sz w:val="26"/>
          <w:szCs w:val="26"/>
        </w:rPr>
        <w:t xml:space="preserve"> незаконно носил</w:t>
      </w:r>
      <w:r>
        <w:rPr>
          <w:rFonts w:ascii="Times New Roman" w:eastAsia="Newton-Regular" w:hAnsi="Times New Roman"/>
          <w:sz w:val="26"/>
          <w:szCs w:val="26"/>
        </w:rPr>
        <w:t xml:space="preserve"> и хранил принадлежащее ему оружие ограниченного поражения </w:t>
      </w:r>
      <w:r>
        <w:rPr>
          <w:rFonts w:ascii="Times New Roman" w:eastAsia="Newton-Regular" w:hAnsi="Times New Roman"/>
          <w:sz w:val="26"/>
          <w:szCs w:val="26"/>
        </w:rPr>
        <w:t xml:space="preserve"> </w:t>
      </w:r>
      <w:r w:rsidRPr="006955D9">
        <w:rPr>
          <w:rFonts w:ascii="Times New Roman" w:eastAsia="Newton-Regular" w:hAnsi="Times New Roman"/>
          <w:sz w:val="26"/>
          <w:szCs w:val="26"/>
          <w:lang w:val="en-US"/>
        </w:rPr>
        <w:t>Streamer</w:t>
      </w:r>
      <w:r w:rsidRPr="006955D9">
        <w:rPr>
          <w:rFonts w:ascii="Times New Roman" w:eastAsia="Newton-Regular" w:hAnsi="Times New Roman"/>
          <w:sz w:val="26"/>
          <w:szCs w:val="26"/>
        </w:rPr>
        <w:t xml:space="preserve"> 2014 калибр 9 мм № </w:t>
      </w:r>
      <w:r w:rsidR="00F4652D">
        <w:rPr>
          <w:rFonts w:ascii="Times New Roman" w:eastAsia="Newton-Regular" w:hAnsi="Times New Roman"/>
          <w:sz w:val="26"/>
          <w:szCs w:val="26"/>
        </w:rPr>
        <w:t>*</w:t>
      </w:r>
      <w:r>
        <w:rPr>
          <w:rFonts w:ascii="Times New Roman" w:eastAsia="Newton-Regular" w:hAnsi="Times New Roman"/>
          <w:sz w:val="26"/>
          <w:szCs w:val="26"/>
        </w:rPr>
        <w:t xml:space="preserve"> на которое </w:t>
      </w:r>
      <w:r>
        <w:rPr>
          <w:rFonts w:ascii="Times New Roman" w:eastAsia="Newton-Regular" w:hAnsi="Times New Roman"/>
          <w:sz w:val="26"/>
          <w:szCs w:val="26"/>
        </w:rPr>
        <w:t xml:space="preserve">он </w:t>
      </w:r>
      <w:r>
        <w:rPr>
          <w:rFonts w:ascii="Times New Roman" w:eastAsia="Newton-Regular" w:hAnsi="Times New Roman"/>
          <w:sz w:val="26"/>
          <w:szCs w:val="26"/>
        </w:rPr>
        <w:t>име</w:t>
      </w:r>
      <w:r>
        <w:rPr>
          <w:rFonts w:ascii="Times New Roman" w:eastAsia="Newton-Regular" w:hAnsi="Times New Roman"/>
          <w:sz w:val="26"/>
          <w:szCs w:val="26"/>
        </w:rPr>
        <w:t>л</w:t>
      </w:r>
      <w:r>
        <w:rPr>
          <w:rFonts w:ascii="Times New Roman" w:eastAsia="Newton-Regular" w:hAnsi="Times New Roman"/>
          <w:sz w:val="26"/>
          <w:szCs w:val="26"/>
        </w:rPr>
        <w:t xml:space="preserve"> разрешение серии </w:t>
      </w:r>
      <w:r w:rsidR="00FE6C69">
        <w:rPr>
          <w:rFonts w:ascii="Times New Roman" w:eastAsia="Newton-Regular" w:hAnsi="Times New Roman"/>
          <w:sz w:val="26"/>
          <w:szCs w:val="26"/>
        </w:rPr>
        <w:t>*</w:t>
      </w:r>
      <w:r>
        <w:rPr>
          <w:rFonts w:ascii="Times New Roman" w:eastAsia="Newton-Regular" w:hAnsi="Times New Roman"/>
          <w:sz w:val="26"/>
          <w:szCs w:val="26"/>
        </w:rPr>
        <w:t xml:space="preserve"> </w:t>
      </w:r>
      <w:r>
        <w:rPr>
          <w:rFonts w:ascii="Times New Roman" w:eastAsia="Newton-Regular" w:hAnsi="Times New Roman"/>
          <w:sz w:val="26"/>
          <w:szCs w:val="26"/>
        </w:rPr>
        <w:t>срок действия которого</w:t>
      </w:r>
      <w:r>
        <w:rPr>
          <w:rFonts w:ascii="Times New Roman" w:eastAsia="Newton-Regular" w:hAnsi="Times New Roman"/>
          <w:sz w:val="26"/>
          <w:szCs w:val="26"/>
        </w:rPr>
        <w:t xml:space="preserve"> истек </w:t>
      </w:r>
      <w:r>
        <w:rPr>
          <w:rFonts w:ascii="Times New Roman" w:eastAsia="Newton-Regular" w:hAnsi="Times New Roman"/>
          <w:sz w:val="26"/>
          <w:szCs w:val="26"/>
        </w:rPr>
        <w:t>29 мая</w:t>
      </w:r>
      <w:r>
        <w:rPr>
          <w:rFonts w:ascii="Times New Roman" w:eastAsia="Newton-Regular" w:hAnsi="Times New Roman"/>
          <w:sz w:val="26"/>
          <w:szCs w:val="26"/>
        </w:rPr>
        <w:t xml:space="preserve"> 201</w:t>
      </w:r>
      <w:r>
        <w:rPr>
          <w:rFonts w:ascii="Times New Roman" w:eastAsia="Newton-Regular" w:hAnsi="Times New Roman"/>
          <w:sz w:val="26"/>
          <w:szCs w:val="26"/>
        </w:rPr>
        <w:t>7</w:t>
      </w:r>
      <w:r>
        <w:rPr>
          <w:rFonts w:ascii="Times New Roman" w:eastAsia="Newton-Regular" w:hAnsi="Times New Roman"/>
          <w:sz w:val="26"/>
          <w:szCs w:val="26"/>
        </w:rPr>
        <w:t xml:space="preserve"> года, </w:t>
      </w:r>
      <w:r w:rsidR="00555B34">
        <w:rPr>
          <w:rFonts w:ascii="Times New Roman" w:eastAsia="Newton-Regular" w:hAnsi="Times New Roman"/>
          <w:sz w:val="26"/>
          <w:szCs w:val="26"/>
        </w:rPr>
        <w:t xml:space="preserve">чем  </w:t>
      </w:r>
      <w:r>
        <w:rPr>
          <w:rFonts w:ascii="Times New Roman" w:eastAsia="Newton-Regular" w:hAnsi="Times New Roman"/>
          <w:sz w:val="26"/>
          <w:szCs w:val="26"/>
        </w:rPr>
        <w:t>нарушил ФЗ № 150-ФЗ от 13.12.1996 г. «Об оружии»</w:t>
      </w:r>
      <w:r w:rsidR="00555B34">
        <w:rPr>
          <w:rFonts w:ascii="Times New Roman" w:eastAsia="Newton-Regular" w:hAnsi="Times New Roman"/>
          <w:sz w:val="26"/>
          <w:szCs w:val="26"/>
        </w:rPr>
        <w:t>.</w:t>
      </w:r>
    </w:p>
    <w:p w:rsidR="00821285"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При рассмотрении дела об административном правонарушении  </w:t>
      </w:r>
      <w:r w:rsidR="006955D9">
        <w:rPr>
          <w:rFonts w:ascii="Times New Roman" w:eastAsia="Newton-Regular" w:hAnsi="Times New Roman"/>
          <w:sz w:val="26"/>
          <w:szCs w:val="26"/>
        </w:rPr>
        <w:t>Мыц</w:t>
      </w:r>
      <w:r w:rsidR="006955D9">
        <w:rPr>
          <w:rFonts w:ascii="Times New Roman" w:eastAsia="Newton-Regular" w:hAnsi="Times New Roman"/>
          <w:sz w:val="26"/>
          <w:szCs w:val="26"/>
        </w:rPr>
        <w:t xml:space="preserve"> </w:t>
      </w:r>
      <w:r>
        <w:rPr>
          <w:rFonts w:ascii="Times New Roman" w:eastAsia="Newton-Regular" w:hAnsi="Times New Roman"/>
          <w:sz w:val="26"/>
          <w:szCs w:val="26"/>
        </w:rPr>
        <w:t>А.</w:t>
      </w:r>
      <w:r w:rsidR="006955D9">
        <w:rPr>
          <w:rFonts w:ascii="Times New Roman" w:eastAsia="Newton-Regular" w:hAnsi="Times New Roman"/>
          <w:sz w:val="26"/>
          <w:szCs w:val="26"/>
        </w:rPr>
        <w:t>С.</w:t>
      </w:r>
      <w:r>
        <w:rPr>
          <w:rFonts w:ascii="Times New Roman" w:eastAsia="Newton-Regular" w:hAnsi="Times New Roman"/>
          <w:sz w:val="26"/>
          <w:szCs w:val="26"/>
        </w:rPr>
        <w:t xml:space="preserve"> пояснил, что </w:t>
      </w:r>
      <w:r w:rsidR="006955D9">
        <w:rPr>
          <w:rFonts w:ascii="Times New Roman" w:eastAsia="Newton-Regular" w:hAnsi="Times New Roman"/>
          <w:sz w:val="26"/>
          <w:szCs w:val="26"/>
        </w:rPr>
        <w:t>с протоколом он не согласен, поскольку данным оружием он владеет длительное время</w:t>
      </w:r>
      <w:r>
        <w:rPr>
          <w:rFonts w:ascii="Times New Roman" w:eastAsia="Newton-Regular" w:hAnsi="Times New Roman"/>
          <w:sz w:val="26"/>
          <w:szCs w:val="26"/>
        </w:rPr>
        <w:t xml:space="preserve">, к административной ответственности за его хранение и владение не привлекался. С 2017 года оружие находится в сейфе по месту его жительства. </w:t>
      </w:r>
      <w:r w:rsidR="005227F1">
        <w:rPr>
          <w:rFonts w:ascii="Times New Roman" w:eastAsia="Newton-Regular" w:hAnsi="Times New Roman"/>
          <w:sz w:val="26"/>
          <w:szCs w:val="26"/>
        </w:rPr>
        <w:t xml:space="preserve">После окончания срока разрешения оружие не использовал, при себе не хранил. </w:t>
      </w:r>
      <w:r>
        <w:rPr>
          <w:rFonts w:ascii="Times New Roman" w:eastAsia="Newton-Regular" w:hAnsi="Times New Roman"/>
          <w:sz w:val="26"/>
          <w:szCs w:val="26"/>
        </w:rPr>
        <w:t>В марте 2019 через сайт «</w:t>
      </w:r>
      <w:r>
        <w:rPr>
          <w:rFonts w:ascii="Times New Roman" w:eastAsia="Newton-Regular" w:hAnsi="Times New Roman"/>
          <w:sz w:val="26"/>
          <w:szCs w:val="26"/>
        </w:rPr>
        <w:t>Госуслуги</w:t>
      </w:r>
      <w:r>
        <w:rPr>
          <w:rFonts w:ascii="Times New Roman" w:eastAsia="Newton-Regular" w:hAnsi="Times New Roman"/>
          <w:sz w:val="26"/>
          <w:szCs w:val="26"/>
        </w:rPr>
        <w:t>» подал заявление о продлении разрешения на хранение и ношение оружия.</w:t>
      </w:r>
      <w:r w:rsidR="00555B34">
        <w:rPr>
          <w:rFonts w:ascii="Times New Roman" w:eastAsia="Newton-Regular" w:hAnsi="Times New Roman"/>
          <w:sz w:val="26"/>
          <w:szCs w:val="26"/>
        </w:rPr>
        <w:t xml:space="preserve"> В </w:t>
      </w:r>
      <w:r w:rsidR="00555B34">
        <w:rPr>
          <w:rFonts w:ascii="Times New Roman" w:eastAsia="Newton-Regular" w:hAnsi="Times New Roman"/>
          <w:sz w:val="26"/>
          <w:szCs w:val="26"/>
        </w:rPr>
        <w:t>связи</w:t>
      </w:r>
      <w:r w:rsidR="00555B34">
        <w:rPr>
          <w:rFonts w:ascii="Times New Roman" w:eastAsia="Newton-Regular" w:hAnsi="Times New Roman"/>
          <w:sz w:val="26"/>
          <w:szCs w:val="26"/>
        </w:rPr>
        <w:t xml:space="preserve"> с чем считает, что его действия должны быть квалифицированы по </w:t>
      </w:r>
      <w:r w:rsidRPr="00555B34" w:rsidR="00555B34">
        <w:rPr>
          <w:rFonts w:ascii="Times New Roman" w:eastAsia="Newton-Regular" w:hAnsi="Times New Roman"/>
          <w:sz w:val="26"/>
          <w:szCs w:val="26"/>
        </w:rPr>
        <w:t>ч.1 ст.20.11 либо ч.4 ст. 20.8 КоАП РФ</w:t>
      </w:r>
      <w:r w:rsidR="00555B34">
        <w:rPr>
          <w:rFonts w:ascii="Times New Roman" w:eastAsia="Newton-Regular" w:hAnsi="Times New Roman"/>
          <w:sz w:val="26"/>
          <w:szCs w:val="26"/>
        </w:rPr>
        <w:t>, поскольку он сам явился</w:t>
      </w:r>
      <w:r w:rsidRPr="00555B34" w:rsidR="00555B34">
        <w:rPr>
          <w:rFonts w:ascii="Times New Roman" w:eastAsia="Newton-Regular" w:hAnsi="Times New Roman"/>
          <w:sz w:val="26"/>
          <w:szCs w:val="26"/>
        </w:rPr>
        <w:t xml:space="preserve"> в разрешительную систему (</w:t>
      </w:r>
      <w:r w:rsidR="00FE6C69">
        <w:rPr>
          <w:rFonts w:ascii="Times New Roman" w:eastAsia="Newton-Regular" w:hAnsi="Times New Roman"/>
          <w:sz w:val="26"/>
          <w:szCs w:val="26"/>
        </w:rPr>
        <w:t>адрес</w:t>
      </w:r>
      <w:r w:rsidRPr="00555B34" w:rsidR="00555B34">
        <w:rPr>
          <w:rFonts w:ascii="Times New Roman" w:eastAsia="Newton-Regular" w:hAnsi="Times New Roman"/>
          <w:sz w:val="26"/>
          <w:szCs w:val="26"/>
        </w:rPr>
        <w:t>) для перерегистрации оружия.</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Заслушав лицо, в отношении которого ведется производство по делу об административном правонарушении, и</w:t>
      </w:r>
      <w:r>
        <w:rPr>
          <w:rFonts w:ascii="Times New Roman" w:hAnsi="Times New Roman"/>
          <w:sz w:val="26"/>
          <w:szCs w:val="26"/>
        </w:rPr>
        <w:t>сследовав материалы дела, оценив все представленные доказательства в их совокупности</w:t>
      </w:r>
      <w:r>
        <w:rPr>
          <w:rFonts w:ascii="Times New Roman" w:hAnsi="Times New Roman"/>
          <w:sz w:val="26"/>
          <w:szCs w:val="26"/>
          <w:lang w:eastAsia="ru-RU"/>
        </w:rPr>
        <w:t xml:space="preserve"> </w:t>
      </w:r>
      <w:r>
        <w:rPr>
          <w:rFonts w:ascii="Times New Roman" w:hAnsi="Times New Roman"/>
          <w:sz w:val="26"/>
          <w:szCs w:val="26"/>
        </w:rPr>
        <w:t xml:space="preserve">с точки зрения их относимости, допустимости и достаточности по правилам статьи 26.11 КоАП РФ, </w:t>
      </w:r>
      <w:r>
        <w:rPr>
          <w:rFonts w:ascii="Times New Roman" w:eastAsia="Newton-Regular" w:hAnsi="Times New Roman"/>
          <w:sz w:val="26"/>
          <w:szCs w:val="26"/>
        </w:rPr>
        <w:t xml:space="preserve">мировой судья приходит к выводу о доказанности факта совершения </w:t>
      </w:r>
      <w:r w:rsidR="00555B34">
        <w:rPr>
          <w:rFonts w:ascii="Times New Roman" w:eastAsia="Newton-Regular" w:hAnsi="Times New Roman"/>
          <w:sz w:val="26"/>
          <w:szCs w:val="26"/>
        </w:rPr>
        <w:t>Мыц</w:t>
      </w:r>
      <w:r w:rsidR="00555B34">
        <w:rPr>
          <w:rFonts w:ascii="Times New Roman" w:eastAsia="Newton-Regular" w:hAnsi="Times New Roman"/>
          <w:sz w:val="26"/>
          <w:szCs w:val="26"/>
        </w:rPr>
        <w:t xml:space="preserve"> </w:t>
      </w:r>
      <w:r>
        <w:rPr>
          <w:rFonts w:ascii="Times New Roman" w:eastAsia="Newton-Regular" w:hAnsi="Times New Roman"/>
          <w:sz w:val="26"/>
          <w:szCs w:val="26"/>
        </w:rPr>
        <w:t>А.</w:t>
      </w:r>
      <w:r w:rsidR="00555B34">
        <w:rPr>
          <w:rFonts w:ascii="Times New Roman" w:eastAsia="Newton-Regular" w:hAnsi="Times New Roman"/>
          <w:sz w:val="26"/>
          <w:szCs w:val="26"/>
        </w:rPr>
        <w:t>С.</w:t>
      </w:r>
      <w:r>
        <w:rPr>
          <w:rFonts w:ascii="Times New Roman" w:eastAsia="Newton-Regular" w:hAnsi="Times New Roman"/>
          <w:sz w:val="26"/>
          <w:szCs w:val="26"/>
        </w:rPr>
        <w:t xml:space="preserve"> административного правонарушения, предусмотренного ч. 6 ст.20.8  КоАП РФ.</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В соответствии с частью 6 статьи 20.8 Кодекса Российской Федерации об административных правонарушениях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w:t>
      </w:r>
      <w:r>
        <w:rPr>
          <w:rFonts w:ascii="Times New Roman" w:eastAsia="Newton-Regular" w:hAnsi="Times New Roman"/>
          <w:sz w:val="26"/>
          <w:szCs w:val="26"/>
        </w:rPr>
        <w:t xml:space="preserve"> пятнадцати суток с конфискацией оружия и патронов к нему.</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Оборот оружия, боеприпасов и патронов к нему на территории Российской Федерации урегулирован Федеральным законом от 13 декабря 1996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при соблюдении ими нормативно установленных требований.</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В силу части 1 статьи 22 Федерального закона  "Об оружии"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Аналогичные требования установлены </w:t>
      </w:r>
      <w:hyperlink r:id="rId5" w:history="1">
        <w:r w:rsidRPr="006955D9">
          <w:rPr>
            <w:rStyle w:val="Hyperlink"/>
            <w:rFonts w:ascii="Times New Roman" w:eastAsia="Newton-Regular" w:hAnsi="Times New Roman"/>
            <w:color w:val="auto"/>
            <w:sz w:val="26"/>
            <w:szCs w:val="26"/>
            <w:u w:val="none"/>
          </w:rPr>
          <w:t>пунктом 54</w:t>
        </w:r>
      </w:hyperlink>
      <w:r>
        <w:rPr>
          <w:rFonts w:ascii="Times New Roman" w:eastAsia="Newton-Regular" w:hAnsi="Times New Roman"/>
          <w:sz w:val="26"/>
          <w:szCs w:val="26"/>
        </w:rPr>
        <w:t xml:space="preserve">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года № 814.</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Статьей 13 ФЗ «Об оружии»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w:t>
      </w:r>
      <w:r>
        <w:rPr>
          <w:rFonts w:ascii="Times New Roman" w:eastAsia="Newton-Regular" w:hAnsi="Times New Roman"/>
          <w:sz w:val="26"/>
          <w:szCs w:val="26"/>
        </w:rPr>
        <w:t xml:space="preserve"> Продление срока действия разрешения осуществляется в порядке, предусмотренном статьей 9 данного Федерального закона, которой установлен порядок лицензирования приобретения оружия и патронов к нему. </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w:t>
      </w:r>
      <w:r>
        <w:rPr>
          <w:rFonts w:ascii="Times New Roman" w:eastAsia="Newton-Regular" w:hAnsi="Times New Roman"/>
          <w:sz w:val="26"/>
          <w:szCs w:val="26"/>
        </w:rPr>
        <w:t xml:space="preserve">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w:t>
      </w:r>
      <w:r>
        <w:rPr>
          <w:rFonts w:ascii="Times New Roman" w:eastAsia="Newton-Regular" w:hAnsi="Times New Roman"/>
          <w:sz w:val="26"/>
          <w:szCs w:val="26"/>
        </w:rPr>
        <w:t xml:space="preserve">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 288 "О мерах по реализации Постановления Правительства Российской Федерации от 21 июля 1998 г. № 814, не </w:t>
      </w:r>
      <w:r>
        <w:rPr>
          <w:rFonts w:ascii="Times New Roman" w:eastAsia="Newton-Regular" w:hAnsi="Times New Roman"/>
          <w:sz w:val="26"/>
          <w:szCs w:val="26"/>
        </w:rPr>
        <w:t>позднее</w:t>
      </w:r>
      <w:r>
        <w:rPr>
          <w:rFonts w:ascii="Times New Roman" w:eastAsia="Newton-Regular" w:hAnsi="Times New Roman"/>
          <w:sz w:val="26"/>
          <w:szCs w:val="26"/>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Таким образом, по истечении срока действия разрешения при несоблюдении предусмотренных Федеральным законом об оружии условий его продления хранение, перевозка, ношение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Аналогичная правовая позиция также выражена в определении Конституционного Суда Российской Федерации от 19.11.2015 г. № 2557-О "Об отказе в принятии к рассмотрению жалобы гражданина </w:t>
      </w:r>
      <w:r>
        <w:rPr>
          <w:rFonts w:ascii="Times New Roman" w:eastAsia="Newton-Regular" w:hAnsi="Times New Roman"/>
          <w:sz w:val="26"/>
          <w:szCs w:val="26"/>
        </w:rPr>
        <w:t>Зеленюка</w:t>
      </w:r>
      <w:r>
        <w:rPr>
          <w:rFonts w:ascii="Times New Roman" w:eastAsia="Newton-Regular" w:hAnsi="Times New Roman"/>
          <w:sz w:val="26"/>
          <w:szCs w:val="26"/>
        </w:rPr>
        <w:t xml:space="preserve"> Владимира Николаевича на нарушение его конституционных прав положением части 6 статьи 20.8 Кодекса Российской Федерации об административных правонарушениях"</w:t>
      </w:r>
      <w:r w:rsidR="00555B34">
        <w:rPr>
          <w:rFonts w:ascii="Times New Roman" w:eastAsia="Newton-Regular" w:hAnsi="Times New Roman"/>
          <w:sz w:val="26"/>
          <w:szCs w:val="26"/>
        </w:rPr>
        <w:t xml:space="preserve"> и содержится в постановлении Верховного Суда Российской Федерации от 1 декабря 2016 г. № 41-АД16-17</w:t>
      </w:r>
      <w:r>
        <w:rPr>
          <w:rFonts w:ascii="Times New Roman" w:eastAsia="Newton-Regular" w:hAnsi="Times New Roman"/>
          <w:sz w:val="26"/>
          <w:szCs w:val="26"/>
        </w:rPr>
        <w:t>.</w:t>
      </w:r>
    </w:p>
    <w:p w:rsidR="00021040" w:rsidP="00021040">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Хранение, перевозка, ношение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частью 6 статьи 20.8 Кодекса Российской Федерации об административных правонарушениях.</w:t>
      </w:r>
    </w:p>
    <w:p w:rsidR="00F109BA" w:rsidP="00F109BA">
      <w:pPr>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Из материалов дела усматривается, что </w:t>
      </w:r>
      <w:r w:rsidR="00021040">
        <w:rPr>
          <w:rFonts w:ascii="Times New Roman" w:eastAsia="Newton-Regular" w:hAnsi="Times New Roman"/>
          <w:sz w:val="26"/>
          <w:szCs w:val="26"/>
        </w:rPr>
        <w:t>Мыц</w:t>
      </w:r>
      <w:r w:rsidR="00021040">
        <w:rPr>
          <w:rFonts w:ascii="Times New Roman" w:eastAsia="Newton-Regular" w:hAnsi="Times New Roman"/>
          <w:sz w:val="26"/>
          <w:szCs w:val="26"/>
        </w:rPr>
        <w:t xml:space="preserve"> </w:t>
      </w:r>
      <w:r>
        <w:rPr>
          <w:rFonts w:ascii="Times New Roman" w:eastAsia="Newton-Regular" w:hAnsi="Times New Roman"/>
          <w:sz w:val="26"/>
          <w:szCs w:val="26"/>
        </w:rPr>
        <w:t>А.</w:t>
      </w:r>
      <w:r w:rsidR="00021040">
        <w:rPr>
          <w:rFonts w:ascii="Times New Roman" w:eastAsia="Newton-Regular" w:hAnsi="Times New Roman"/>
          <w:sz w:val="26"/>
          <w:szCs w:val="26"/>
        </w:rPr>
        <w:t>С. 16.04</w:t>
      </w:r>
      <w:r>
        <w:rPr>
          <w:rFonts w:ascii="Times New Roman" w:eastAsia="Newton-Regular" w:hAnsi="Times New Roman"/>
          <w:sz w:val="26"/>
          <w:szCs w:val="26"/>
        </w:rPr>
        <w:t>.2019 по адресу:</w:t>
      </w:r>
      <w:r>
        <w:rPr>
          <w:sz w:val="26"/>
          <w:szCs w:val="26"/>
        </w:rPr>
        <w:t xml:space="preserve"> </w:t>
      </w:r>
      <w:r w:rsidR="00EF680F">
        <w:rPr>
          <w:rFonts w:ascii="Times New Roman" w:eastAsia="Newton-Regular" w:hAnsi="Times New Roman"/>
          <w:sz w:val="26"/>
          <w:szCs w:val="26"/>
        </w:rPr>
        <w:t>***</w:t>
      </w:r>
      <w:r>
        <w:rPr>
          <w:rFonts w:ascii="Times New Roman" w:eastAsia="Newton-Regular" w:hAnsi="Times New Roman"/>
          <w:sz w:val="26"/>
          <w:szCs w:val="26"/>
        </w:rPr>
        <w:t>незаконно носил</w:t>
      </w:r>
      <w:r w:rsidR="00021040">
        <w:rPr>
          <w:rFonts w:ascii="Times New Roman" w:eastAsia="Newton-Regular" w:hAnsi="Times New Roman"/>
          <w:sz w:val="26"/>
          <w:szCs w:val="26"/>
        </w:rPr>
        <w:t xml:space="preserve"> и хранил</w:t>
      </w:r>
      <w:r>
        <w:rPr>
          <w:rFonts w:ascii="Times New Roman" w:eastAsia="Newton-Regular" w:hAnsi="Times New Roman"/>
          <w:sz w:val="26"/>
          <w:szCs w:val="26"/>
        </w:rPr>
        <w:t xml:space="preserve"> </w:t>
      </w:r>
      <w:r w:rsidRPr="00021040" w:rsidR="00021040">
        <w:rPr>
          <w:rFonts w:ascii="Times New Roman" w:eastAsia="Newton-Regular" w:hAnsi="Times New Roman"/>
          <w:sz w:val="26"/>
          <w:szCs w:val="26"/>
        </w:rPr>
        <w:t xml:space="preserve">оружие ограниченного поражения  </w:t>
      </w:r>
      <w:r w:rsidRPr="00021040" w:rsidR="00021040">
        <w:rPr>
          <w:rFonts w:ascii="Times New Roman" w:eastAsia="Newton-Regular" w:hAnsi="Times New Roman"/>
          <w:sz w:val="26"/>
          <w:szCs w:val="26"/>
          <w:lang w:val="en-US"/>
        </w:rPr>
        <w:t>Streamer</w:t>
      </w:r>
      <w:r w:rsidRPr="00021040" w:rsidR="00021040">
        <w:rPr>
          <w:rFonts w:ascii="Times New Roman" w:eastAsia="Newton-Regular" w:hAnsi="Times New Roman"/>
          <w:sz w:val="26"/>
          <w:szCs w:val="26"/>
        </w:rPr>
        <w:t xml:space="preserve"> 2014 калибр 9 мм № </w:t>
      </w:r>
      <w:r w:rsidR="00EF680F">
        <w:rPr>
          <w:rFonts w:ascii="Times New Roman" w:eastAsia="Newton-Regular" w:hAnsi="Times New Roman"/>
          <w:sz w:val="26"/>
          <w:szCs w:val="26"/>
        </w:rPr>
        <w:t>*</w:t>
      </w:r>
      <w:r w:rsidRPr="00021040" w:rsidR="00021040">
        <w:rPr>
          <w:rFonts w:ascii="Times New Roman" w:eastAsia="Newton-Regular" w:hAnsi="Times New Roman"/>
          <w:sz w:val="26"/>
          <w:szCs w:val="26"/>
        </w:rPr>
        <w:t xml:space="preserve">  </w:t>
      </w:r>
      <w:r w:rsidR="00021040">
        <w:rPr>
          <w:rFonts w:ascii="Times New Roman" w:eastAsia="Newton-Regular" w:hAnsi="Times New Roman"/>
          <w:sz w:val="26"/>
          <w:szCs w:val="26"/>
        </w:rPr>
        <w:t>(</w:t>
      </w:r>
      <w:r w:rsidRPr="00021040" w:rsidR="00021040">
        <w:rPr>
          <w:rFonts w:ascii="Times New Roman" w:eastAsia="Newton-Regular" w:hAnsi="Times New Roman"/>
          <w:sz w:val="26"/>
          <w:szCs w:val="26"/>
        </w:rPr>
        <w:t xml:space="preserve">разрешение серии </w:t>
      </w:r>
      <w:r w:rsidR="00EF680F">
        <w:rPr>
          <w:rFonts w:ascii="Times New Roman" w:eastAsia="Newton-Regular" w:hAnsi="Times New Roman"/>
          <w:sz w:val="26"/>
          <w:szCs w:val="26"/>
        </w:rPr>
        <w:t>*</w:t>
      </w:r>
      <w:r w:rsidR="00021040">
        <w:rPr>
          <w:rFonts w:ascii="Times New Roman" w:eastAsia="Newton-Regular" w:hAnsi="Times New Roman"/>
          <w:sz w:val="26"/>
          <w:szCs w:val="26"/>
        </w:rPr>
        <w:t xml:space="preserve"> выдано 22.09.2014 до</w:t>
      </w:r>
      <w:r w:rsidRPr="00021040" w:rsidR="00021040">
        <w:rPr>
          <w:rFonts w:ascii="Times New Roman" w:eastAsia="Newton-Regular" w:hAnsi="Times New Roman"/>
          <w:sz w:val="26"/>
          <w:szCs w:val="26"/>
        </w:rPr>
        <w:t xml:space="preserve"> </w:t>
      </w:r>
      <w:r w:rsidR="00021040">
        <w:rPr>
          <w:rFonts w:ascii="Times New Roman" w:eastAsia="Newton-Regular" w:hAnsi="Times New Roman"/>
          <w:sz w:val="26"/>
          <w:szCs w:val="26"/>
        </w:rPr>
        <w:t>29.05.</w:t>
      </w:r>
      <w:r w:rsidRPr="00021040" w:rsidR="00021040">
        <w:rPr>
          <w:rFonts w:ascii="Times New Roman" w:eastAsia="Newton-Regular" w:hAnsi="Times New Roman"/>
          <w:sz w:val="26"/>
          <w:szCs w:val="26"/>
        </w:rPr>
        <w:t>2017 года</w:t>
      </w:r>
      <w:r w:rsidR="00021040">
        <w:rPr>
          <w:rFonts w:ascii="Times New Roman" w:eastAsia="Newton-Regular" w:hAnsi="Times New Roman"/>
          <w:sz w:val="26"/>
          <w:szCs w:val="26"/>
        </w:rPr>
        <w:t>)</w:t>
      </w:r>
      <w:r>
        <w:rPr>
          <w:rFonts w:ascii="Times New Roman" w:eastAsia="Newton-Regular" w:hAnsi="Times New Roman"/>
          <w:sz w:val="26"/>
          <w:szCs w:val="26"/>
        </w:rPr>
        <w:t>, по и</w:t>
      </w:r>
      <w:r w:rsidR="00021040">
        <w:rPr>
          <w:rFonts w:ascii="Times New Roman" w:eastAsia="Newton-Regular" w:hAnsi="Times New Roman"/>
          <w:sz w:val="26"/>
          <w:szCs w:val="26"/>
        </w:rPr>
        <w:t>стечении срока действия выданного</w:t>
      </w:r>
      <w:r>
        <w:rPr>
          <w:rFonts w:ascii="Times New Roman" w:eastAsia="Newton-Regular" w:hAnsi="Times New Roman"/>
          <w:sz w:val="26"/>
          <w:szCs w:val="26"/>
        </w:rPr>
        <w:t xml:space="preserve"> ему разрешения на хранение и ношение оружия</w:t>
      </w:r>
      <w:r w:rsidR="00021040">
        <w:rPr>
          <w:rFonts w:ascii="Times New Roman" w:eastAsia="Newton-Regular" w:hAnsi="Times New Roman"/>
          <w:sz w:val="26"/>
          <w:szCs w:val="26"/>
        </w:rPr>
        <w:t xml:space="preserve"> ограниченного поражения</w:t>
      </w:r>
      <w:r>
        <w:rPr>
          <w:rFonts w:ascii="Times New Roman" w:eastAsia="Newton-Regular" w:hAnsi="Times New Roman"/>
          <w:sz w:val="26"/>
          <w:szCs w:val="26"/>
        </w:rPr>
        <w:t>.</w:t>
      </w:r>
      <w:r w:rsidRPr="005227F1" w:rsidR="005227F1">
        <w:rPr>
          <w:rFonts w:ascii="Times New Roman" w:eastAsia="Newton-Regular" w:hAnsi="Times New Roman"/>
          <w:sz w:val="26"/>
          <w:szCs w:val="26"/>
        </w:rPr>
        <w:t xml:space="preserve"> </w:t>
      </w:r>
      <w:r w:rsidR="005227F1">
        <w:rPr>
          <w:rFonts w:ascii="Times New Roman" w:eastAsia="Newton-Regular" w:hAnsi="Times New Roman"/>
          <w:sz w:val="26"/>
          <w:szCs w:val="26"/>
        </w:rPr>
        <w:t>З</w:t>
      </w:r>
      <w:r w:rsidRPr="005227F1" w:rsidR="005227F1">
        <w:rPr>
          <w:rFonts w:ascii="Times New Roman" w:eastAsia="Newton-Regular" w:hAnsi="Times New Roman"/>
          <w:sz w:val="26"/>
          <w:szCs w:val="26"/>
        </w:rPr>
        <w:t xml:space="preserve">аявление о продлении разрешения на хранение и ношение оружия </w:t>
      </w:r>
      <w:r w:rsidRPr="005227F1" w:rsidR="005227F1">
        <w:rPr>
          <w:rFonts w:ascii="Times New Roman" w:eastAsia="Newton-Regular" w:hAnsi="Times New Roman"/>
          <w:sz w:val="26"/>
          <w:szCs w:val="26"/>
        </w:rPr>
        <w:t>Мыц</w:t>
      </w:r>
      <w:r w:rsidRPr="005227F1" w:rsidR="005227F1">
        <w:rPr>
          <w:rFonts w:ascii="Times New Roman" w:eastAsia="Newton-Regular" w:hAnsi="Times New Roman"/>
          <w:sz w:val="26"/>
          <w:szCs w:val="26"/>
        </w:rPr>
        <w:t xml:space="preserve"> А.С. подал 22.03.2019 года</w:t>
      </w:r>
    </w:p>
    <w:p w:rsidR="00F109BA" w:rsidP="00F109BA">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Указанные обстоятельства,  подтверждаются представленными письменными доказательствами, исследованными в их совокупности в порядке ст.26.11 КоАП РФ, в частности:</w:t>
      </w:r>
    </w:p>
    <w:p w:rsidR="00F109BA" w:rsidP="00F109BA">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 xml:space="preserve">- протоколом </w:t>
      </w:r>
      <w:r w:rsidR="00EF680F">
        <w:rPr>
          <w:rFonts w:ascii="Times New Roman" w:eastAsia="Newton-Regular" w:hAnsi="Times New Roman"/>
          <w:sz w:val="26"/>
          <w:szCs w:val="26"/>
        </w:rPr>
        <w:t>*</w:t>
      </w:r>
      <w:r w:rsidR="00021040">
        <w:rPr>
          <w:rFonts w:ascii="Times New Roman" w:eastAsia="Newton-Regular" w:hAnsi="Times New Roman"/>
          <w:sz w:val="26"/>
          <w:szCs w:val="26"/>
        </w:rPr>
        <w:t xml:space="preserve"> от 16.04</w:t>
      </w:r>
      <w:r>
        <w:rPr>
          <w:rFonts w:ascii="Times New Roman" w:eastAsia="Newton-Regular" w:hAnsi="Times New Roman"/>
          <w:sz w:val="26"/>
          <w:szCs w:val="26"/>
        </w:rPr>
        <w:t xml:space="preserve">.2019 года </w:t>
      </w:r>
      <w:r>
        <w:rPr>
          <w:rFonts w:ascii="Times New Roman" w:hAnsi="Times New Roman"/>
          <w:color w:val="000000"/>
          <w:sz w:val="26"/>
          <w:szCs w:val="26"/>
        </w:rPr>
        <w:t xml:space="preserve">об административном правонарушении, копию протокол получил (л.д.2); </w:t>
      </w:r>
    </w:p>
    <w:p w:rsidR="00F109BA" w:rsidP="00F109BA">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color w:val="000000"/>
          <w:sz w:val="26"/>
          <w:szCs w:val="26"/>
        </w:rPr>
        <w:t>обьяснением</w:t>
      </w:r>
      <w:r>
        <w:rPr>
          <w:rFonts w:ascii="Times New Roman" w:hAnsi="Times New Roman"/>
          <w:color w:val="000000"/>
          <w:sz w:val="26"/>
          <w:szCs w:val="26"/>
        </w:rPr>
        <w:t xml:space="preserve"> </w:t>
      </w:r>
      <w:r w:rsidR="00021040">
        <w:rPr>
          <w:rFonts w:ascii="Times New Roman" w:hAnsi="Times New Roman"/>
          <w:color w:val="000000"/>
          <w:sz w:val="26"/>
          <w:szCs w:val="26"/>
        </w:rPr>
        <w:t>Мыц</w:t>
      </w:r>
      <w:r w:rsidR="00021040">
        <w:rPr>
          <w:rFonts w:ascii="Times New Roman" w:hAnsi="Times New Roman"/>
          <w:color w:val="000000"/>
          <w:sz w:val="26"/>
          <w:szCs w:val="26"/>
        </w:rPr>
        <w:t xml:space="preserve"> </w:t>
      </w:r>
      <w:r>
        <w:rPr>
          <w:rFonts w:ascii="Times New Roman" w:hAnsi="Times New Roman"/>
          <w:color w:val="000000"/>
          <w:sz w:val="26"/>
          <w:szCs w:val="26"/>
        </w:rPr>
        <w:t>А.</w:t>
      </w:r>
      <w:r w:rsidR="00021040">
        <w:rPr>
          <w:rFonts w:ascii="Times New Roman" w:hAnsi="Times New Roman"/>
          <w:color w:val="000000"/>
          <w:sz w:val="26"/>
          <w:szCs w:val="26"/>
        </w:rPr>
        <w:t>С. от 16.04.2019 (л.д.3</w:t>
      </w:r>
      <w:r>
        <w:rPr>
          <w:rFonts w:ascii="Times New Roman" w:hAnsi="Times New Roman"/>
          <w:color w:val="000000"/>
          <w:sz w:val="26"/>
          <w:szCs w:val="26"/>
        </w:rPr>
        <w:t>);</w:t>
      </w:r>
    </w:p>
    <w:p w:rsidR="00F109BA" w:rsidP="00F109BA">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 xml:space="preserve">- протоколом изъятия огнестрельного оружия и патронов к нему от </w:t>
      </w:r>
      <w:r w:rsidR="00021040">
        <w:rPr>
          <w:rFonts w:ascii="Times New Roman" w:eastAsia="Newton-Regular" w:hAnsi="Times New Roman"/>
          <w:sz w:val="26"/>
          <w:szCs w:val="26"/>
        </w:rPr>
        <w:t>16.04</w:t>
      </w:r>
      <w:r>
        <w:rPr>
          <w:rFonts w:ascii="Times New Roman" w:eastAsia="Newton-Regular" w:hAnsi="Times New Roman"/>
          <w:sz w:val="26"/>
          <w:szCs w:val="26"/>
        </w:rPr>
        <w:t>.2019 года</w:t>
      </w:r>
      <w:r>
        <w:rPr>
          <w:rFonts w:ascii="Times New Roman" w:hAnsi="Times New Roman"/>
          <w:color w:val="000000"/>
          <w:sz w:val="26"/>
          <w:szCs w:val="26"/>
        </w:rPr>
        <w:t xml:space="preserve"> (</w:t>
      </w:r>
      <w:r w:rsidR="00021040">
        <w:rPr>
          <w:rFonts w:ascii="Times New Roman" w:eastAsia="Newton-Regular" w:hAnsi="Times New Roman"/>
          <w:sz w:val="26"/>
          <w:szCs w:val="26"/>
        </w:rPr>
        <w:t>л.д.4</w:t>
      </w:r>
      <w:r>
        <w:rPr>
          <w:rFonts w:ascii="Times New Roman" w:eastAsia="Newton-Regular" w:hAnsi="Times New Roman"/>
          <w:sz w:val="26"/>
          <w:szCs w:val="26"/>
        </w:rPr>
        <w:t>);</w:t>
      </w:r>
    </w:p>
    <w:p w:rsidR="00F109BA" w:rsidP="00F109BA">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 xml:space="preserve">- копией разрешения </w:t>
      </w:r>
      <w:r w:rsidR="00EF680F">
        <w:rPr>
          <w:rFonts w:ascii="Times New Roman" w:hAnsi="Times New Roman"/>
          <w:color w:val="000000"/>
          <w:sz w:val="26"/>
          <w:szCs w:val="26"/>
        </w:rPr>
        <w:t>*</w:t>
      </w:r>
      <w:r>
        <w:rPr>
          <w:rFonts w:ascii="Times New Roman" w:hAnsi="Times New Roman"/>
          <w:color w:val="000000"/>
          <w:sz w:val="26"/>
          <w:szCs w:val="26"/>
        </w:rPr>
        <w:t xml:space="preserve"> </w:t>
      </w:r>
      <w:r>
        <w:rPr>
          <w:rFonts w:ascii="Times New Roman" w:eastAsia="Newton-Regular" w:hAnsi="Times New Roman"/>
          <w:sz w:val="26"/>
          <w:szCs w:val="26"/>
        </w:rPr>
        <w:t>на хранение и ношение охотничьего пневматического</w:t>
      </w:r>
      <w:r w:rsidR="00021040">
        <w:rPr>
          <w:rFonts w:ascii="Times New Roman" w:eastAsia="Newton-Regular" w:hAnsi="Times New Roman"/>
          <w:sz w:val="26"/>
          <w:szCs w:val="26"/>
        </w:rPr>
        <w:t>, огнестрельного оружия либо оружия ограниченного поражения и патронов к нему</w:t>
      </w:r>
      <w:r w:rsidR="0092465B">
        <w:rPr>
          <w:rFonts w:ascii="Times New Roman" w:eastAsia="Newton-Regular" w:hAnsi="Times New Roman"/>
          <w:sz w:val="26"/>
          <w:szCs w:val="26"/>
        </w:rPr>
        <w:t>,</w:t>
      </w:r>
      <w:r>
        <w:rPr>
          <w:rFonts w:ascii="Times New Roman" w:eastAsia="Newton-Regular" w:hAnsi="Times New Roman"/>
          <w:sz w:val="26"/>
          <w:szCs w:val="26"/>
        </w:rPr>
        <w:t xml:space="preserve"> выдано </w:t>
      </w:r>
      <w:r w:rsidR="0092465B">
        <w:rPr>
          <w:rFonts w:ascii="Times New Roman" w:eastAsia="Newton-Regular" w:hAnsi="Times New Roman"/>
          <w:sz w:val="26"/>
          <w:szCs w:val="26"/>
        </w:rPr>
        <w:t>22.09.2014</w:t>
      </w:r>
      <w:r>
        <w:rPr>
          <w:rFonts w:ascii="Times New Roman" w:eastAsia="Newton-Regular" w:hAnsi="Times New Roman"/>
          <w:sz w:val="26"/>
          <w:szCs w:val="26"/>
        </w:rPr>
        <w:t xml:space="preserve">  до </w:t>
      </w:r>
      <w:r w:rsidR="0092465B">
        <w:rPr>
          <w:rFonts w:ascii="Times New Roman" w:eastAsia="Newton-Regular" w:hAnsi="Times New Roman"/>
          <w:sz w:val="26"/>
          <w:szCs w:val="26"/>
        </w:rPr>
        <w:t>29.05.2017</w:t>
      </w:r>
      <w:r>
        <w:rPr>
          <w:rFonts w:ascii="Times New Roman" w:hAnsi="Times New Roman"/>
          <w:color w:val="000000"/>
          <w:sz w:val="26"/>
          <w:szCs w:val="26"/>
        </w:rPr>
        <w:t>(л.д.</w:t>
      </w:r>
      <w:r w:rsidR="0092465B">
        <w:rPr>
          <w:rFonts w:ascii="Times New Roman" w:hAnsi="Times New Roman"/>
          <w:color w:val="000000"/>
          <w:sz w:val="26"/>
          <w:szCs w:val="26"/>
        </w:rPr>
        <w:t>6</w:t>
      </w:r>
      <w:r>
        <w:rPr>
          <w:rFonts w:ascii="Times New Roman" w:hAnsi="Times New Roman"/>
          <w:color w:val="000000"/>
          <w:sz w:val="26"/>
          <w:szCs w:val="26"/>
        </w:rPr>
        <w:t>);</w:t>
      </w:r>
    </w:p>
    <w:p w:rsidR="00F109BA" w:rsidP="0092465B">
      <w:pPr>
        <w:pStyle w:val="BodyTextIndent"/>
        <w:spacing w:after="0" w:line="240" w:lineRule="auto"/>
        <w:ind w:left="0" w:firstLine="567"/>
        <w:jc w:val="both"/>
        <w:rPr>
          <w:rFonts w:ascii="Times New Roman" w:hAnsi="Times New Roman"/>
          <w:color w:val="000000"/>
          <w:sz w:val="26"/>
          <w:szCs w:val="26"/>
        </w:rPr>
      </w:pPr>
      <w:r>
        <w:rPr>
          <w:rFonts w:ascii="Times New Roman" w:hAnsi="Times New Roman"/>
          <w:color w:val="000000"/>
          <w:sz w:val="26"/>
          <w:szCs w:val="26"/>
        </w:rPr>
        <w:t>- квитанцией №</w:t>
      </w:r>
      <w:r w:rsidR="00EF680F">
        <w:rPr>
          <w:rFonts w:ascii="Times New Roman" w:hAnsi="Times New Roman"/>
          <w:color w:val="000000"/>
          <w:sz w:val="26"/>
          <w:szCs w:val="26"/>
        </w:rPr>
        <w:t>*</w:t>
      </w:r>
      <w:r>
        <w:rPr>
          <w:rFonts w:ascii="Times New Roman" w:hAnsi="Times New Roman"/>
          <w:color w:val="000000"/>
          <w:sz w:val="26"/>
          <w:szCs w:val="26"/>
        </w:rPr>
        <w:t xml:space="preserve"> от</w:t>
      </w:r>
      <w:r>
        <w:rPr>
          <w:rFonts w:ascii="Times New Roman" w:hAnsi="Times New Roman"/>
          <w:color w:val="000000"/>
          <w:sz w:val="26"/>
          <w:szCs w:val="26"/>
        </w:rPr>
        <w:t xml:space="preserve"> 16.04</w:t>
      </w:r>
      <w:r>
        <w:rPr>
          <w:rFonts w:ascii="Times New Roman" w:hAnsi="Times New Roman"/>
          <w:color w:val="000000"/>
          <w:sz w:val="26"/>
          <w:szCs w:val="26"/>
        </w:rPr>
        <w:t xml:space="preserve">.2019 о принятии от </w:t>
      </w:r>
      <w:r>
        <w:rPr>
          <w:rFonts w:ascii="Times New Roman" w:hAnsi="Times New Roman"/>
          <w:color w:val="000000"/>
          <w:sz w:val="26"/>
          <w:szCs w:val="26"/>
        </w:rPr>
        <w:t>врио</w:t>
      </w:r>
      <w:r>
        <w:rPr>
          <w:rFonts w:ascii="Times New Roman" w:hAnsi="Times New Roman"/>
          <w:color w:val="000000"/>
          <w:sz w:val="26"/>
          <w:szCs w:val="26"/>
        </w:rPr>
        <w:t xml:space="preserve"> </w:t>
      </w:r>
      <w:r>
        <w:rPr>
          <w:rFonts w:ascii="Times New Roman" w:hAnsi="Times New Roman"/>
          <w:color w:val="000000"/>
          <w:sz w:val="26"/>
          <w:szCs w:val="26"/>
        </w:rPr>
        <w:t xml:space="preserve">начальника ОЛРР на хранение оружия </w:t>
      </w:r>
      <w:r w:rsidRPr="0092465B">
        <w:rPr>
          <w:rFonts w:ascii="Times New Roman" w:eastAsia="Newton-Regular" w:hAnsi="Times New Roman"/>
          <w:sz w:val="26"/>
          <w:szCs w:val="26"/>
          <w:lang w:val="en-US"/>
        </w:rPr>
        <w:t>Streamer</w:t>
      </w:r>
      <w:r w:rsidRPr="0092465B">
        <w:rPr>
          <w:rFonts w:ascii="Times New Roman" w:eastAsia="Newton-Regular" w:hAnsi="Times New Roman"/>
          <w:sz w:val="26"/>
          <w:szCs w:val="26"/>
        </w:rPr>
        <w:t xml:space="preserve"> 2014 калибр 9 мм № </w:t>
      </w:r>
      <w:r w:rsidR="00EF680F">
        <w:rPr>
          <w:rFonts w:ascii="Times New Roman" w:eastAsia="Newton-Regular" w:hAnsi="Times New Roman"/>
          <w:sz w:val="26"/>
          <w:szCs w:val="26"/>
        </w:rPr>
        <w:t>*</w:t>
      </w:r>
      <w:r>
        <w:rPr>
          <w:rFonts w:ascii="Times New Roman" w:eastAsia="Newton-Regular" w:hAnsi="Times New Roman"/>
          <w:sz w:val="26"/>
          <w:szCs w:val="26"/>
        </w:rPr>
        <w:t xml:space="preserve"> </w:t>
      </w:r>
      <w:r>
        <w:rPr>
          <w:rFonts w:ascii="Times New Roman" w:hAnsi="Times New Roman"/>
          <w:color w:val="000000"/>
          <w:sz w:val="26"/>
          <w:szCs w:val="26"/>
        </w:rPr>
        <w:t xml:space="preserve"> (л.д.7).</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Исследованные </w:t>
      </w:r>
      <w:r w:rsidR="0092465B">
        <w:rPr>
          <w:rFonts w:ascii="Times New Roman" w:eastAsia="Newton-Regular" w:hAnsi="Times New Roman"/>
          <w:sz w:val="26"/>
          <w:szCs w:val="26"/>
        </w:rPr>
        <w:t>при рассмотрении дела</w:t>
      </w:r>
      <w:r>
        <w:rPr>
          <w:rFonts w:ascii="Times New Roman" w:eastAsia="Newton-Regular" w:hAnsi="Times New Roman"/>
          <w:sz w:val="26"/>
          <w:szCs w:val="26"/>
        </w:rPr>
        <w:t xml:space="preserve"> доказательства сомнений у мирового судьи не вызывают, поскольку они собраны с соблюдением требований, предусмотренных Кодексом РФ об административных правонарушениях, все они последовательны, непротиворечивы, отображают фактические обстоятельства дела.</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Оснований для признания указанных доказательств </w:t>
      </w:r>
      <w:r>
        <w:rPr>
          <w:rFonts w:ascii="Times New Roman" w:eastAsia="Newton-Regular" w:hAnsi="Times New Roman"/>
          <w:sz w:val="26"/>
          <w:szCs w:val="26"/>
        </w:rPr>
        <w:t>недопустимыми</w:t>
      </w:r>
      <w:r>
        <w:rPr>
          <w:rFonts w:ascii="Times New Roman" w:eastAsia="Newton-Regular" w:hAnsi="Times New Roman"/>
          <w:sz w:val="26"/>
          <w:szCs w:val="26"/>
        </w:rPr>
        <w:t xml:space="preserve"> не имеется, в совокупности они достаточны для рассмотрения дела по существу.</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Оценив все доказательства в их совокупности, мировой судья приходит к выводу о виновности </w:t>
      </w:r>
      <w:r w:rsidR="001D042D">
        <w:rPr>
          <w:rFonts w:ascii="Times New Roman" w:eastAsia="Newton-Regular" w:hAnsi="Times New Roman"/>
          <w:sz w:val="26"/>
          <w:szCs w:val="26"/>
        </w:rPr>
        <w:t>Мыц</w:t>
      </w:r>
      <w:r w:rsidR="001D042D">
        <w:rPr>
          <w:rFonts w:ascii="Times New Roman" w:eastAsia="Newton-Regular" w:hAnsi="Times New Roman"/>
          <w:sz w:val="26"/>
          <w:szCs w:val="26"/>
        </w:rPr>
        <w:t xml:space="preserve"> </w:t>
      </w:r>
      <w:r>
        <w:rPr>
          <w:rFonts w:ascii="Times New Roman" w:eastAsia="Newton-Regular" w:hAnsi="Times New Roman"/>
          <w:sz w:val="26"/>
          <w:szCs w:val="26"/>
        </w:rPr>
        <w:t>А.</w:t>
      </w:r>
      <w:r w:rsidR="001D042D">
        <w:rPr>
          <w:rFonts w:ascii="Times New Roman" w:eastAsia="Newton-Regular" w:hAnsi="Times New Roman"/>
          <w:sz w:val="26"/>
          <w:szCs w:val="26"/>
        </w:rPr>
        <w:t>С.</w:t>
      </w:r>
      <w:r>
        <w:rPr>
          <w:rFonts w:ascii="Times New Roman" w:eastAsia="Newton-Regular" w:hAnsi="Times New Roman"/>
          <w:sz w:val="26"/>
          <w:szCs w:val="26"/>
        </w:rPr>
        <w:t xml:space="preserve"> в совершении административного правонарушения, предусмотренного ч.6 ст.20.8 КоАП РФ. Его действия </w:t>
      </w:r>
      <w:r>
        <w:rPr>
          <w:rFonts w:ascii="Times New Roman" w:eastAsia="Newton-Regular" w:hAnsi="Times New Roman"/>
          <w:sz w:val="26"/>
          <w:szCs w:val="26"/>
        </w:rPr>
        <w:t>квалифицированы</w:t>
      </w:r>
      <w:r>
        <w:rPr>
          <w:rFonts w:ascii="Times New Roman" w:eastAsia="Newton-Regular" w:hAnsi="Times New Roman"/>
          <w:sz w:val="26"/>
          <w:szCs w:val="26"/>
        </w:rPr>
        <w:t xml:space="preserve"> верно.</w:t>
      </w:r>
    </w:p>
    <w:p w:rsidR="006955D9"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Оснований для переквалификации действий </w:t>
      </w:r>
      <w:r>
        <w:rPr>
          <w:rFonts w:ascii="Times New Roman" w:eastAsia="Newton-Regular" w:hAnsi="Times New Roman"/>
          <w:sz w:val="26"/>
          <w:szCs w:val="26"/>
        </w:rPr>
        <w:t>Мыц</w:t>
      </w:r>
      <w:r>
        <w:rPr>
          <w:rFonts w:ascii="Times New Roman" w:eastAsia="Newton-Regular" w:hAnsi="Times New Roman"/>
          <w:sz w:val="26"/>
          <w:szCs w:val="26"/>
        </w:rPr>
        <w:t xml:space="preserve"> А.С. с ч.6 ст. 20.8 КоАП РФ на ч.1 ст.20.11 либо ч.4 ст. 20.8 КоАП РФ мировой судья не усматривает.</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Обстоятельств, смягчающих и отягчающих административную ответственность, не установлено.</w:t>
      </w: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Учитывая характер совершенного административного правонарушения, а также принимая во внимание личность </w:t>
      </w:r>
      <w:r>
        <w:rPr>
          <w:rFonts w:ascii="Times New Roman" w:eastAsia="Newton-Regular" w:hAnsi="Times New Roman"/>
          <w:sz w:val="26"/>
          <w:szCs w:val="26"/>
        </w:rPr>
        <w:t>Мыц</w:t>
      </w:r>
      <w:r>
        <w:rPr>
          <w:rFonts w:ascii="Times New Roman" w:eastAsia="Newton-Regular" w:hAnsi="Times New Roman"/>
          <w:sz w:val="26"/>
          <w:szCs w:val="26"/>
        </w:rPr>
        <w:t xml:space="preserve"> А.С., его семейное и имущественное положение, </w:t>
      </w:r>
      <w:r w:rsidR="002A1BBC">
        <w:rPr>
          <w:rFonts w:ascii="Times New Roman" w:eastAsia="Newton-Regular" w:hAnsi="Times New Roman"/>
          <w:sz w:val="26"/>
          <w:szCs w:val="26"/>
        </w:rPr>
        <w:t xml:space="preserve">справку </w:t>
      </w:r>
      <w:r w:rsidR="002A1BBC">
        <w:rPr>
          <w:rFonts w:ascii="Times New Roman" w:eastAsia="Newton-Regular" w:hAnsi="Times New Roman"/>
          <w:sz w:val="26"/>
          <w:szCs w:val="26"/>
        </w:rPr>
        <w:t>Верхореченского</w:t>
      </w:r>
      <w:r w:rsidR="002A1BBC">
        <w:rPr>
          <w:rFonts w:ascii="Times New Roman" w:eastAsia="Newton-Regular" w:hAnsi="Times New Roman"/>
          <w:sz w:val="26"/>
          <w:szCs w:val="26"/>
        </w:rPr>
        <w:t xml:space="preserve"> ФАП от 01.06.2017, </w:t>
      </w:r>
      <w:r>
        <w:rPr>
          <w:rFonts w:ascii="Times New Roman" w:eastAsia="Newton-Regular" w:hAnsi="Times New Roman"/>
          <w:sz w:val="26"/>
          <w:szCs w:val="26"/>
        </w:rPr>
        <w:t>мировой судья считает, что к нему подлежит применению мера административного наказания в виде административного штрафа  с конфискацией  оружия.</w:t>
      </w:r>
    </w:p>
    <w:p w:rsidR="00F109BA" w:rsidP="00F109BA">
      <w:pPr>
        <w:pStyle w:val="ConsPlusNormal"/>
        <w:ind w:firstLine="567"/>
        <w:jc w:val="both"/>
        <w:rPr>
          <w:rFonts w:ascii="Times New Roman" w:eastAsia="Newton-Regular" w:hAnsi="Times New Roman" w:cs="Times New Roman"/>
          <w:sz w:val="26"/>
          <w:szCs w:val="26"/>
        </w:rPr>
      </w:pPr>
      <w:r>
        <w:rPr>
          <w:rFonts w:ascii="Times New Roman" w:eastAsia="Newton-Regular" w:hAnsi="Times New Roman" w:cs="Times New Roman"/>
          <w:sz w:val="26"/>
          <w:szCs w:val="26"/>
        </w:rPr>
        <w:t xml:space="preserve">Руководствуясь ч.6 ст.20.8, </w:t>
      </w:r>
      <w:r>
        <w:rPr>
          <w:rFonts w:ascii="Times New Roman" w:eastAsia="Newton-Regular" w:hAnsi="Times New Roman" w:cs="Times New Roman"/>
          <w:sz w:val="26"/>
          <w:szCs w:val="26"/>
        </w:rPr>
        <w:t>ст.ст</w:t>
      </w:r>
      <w:r>
        <w:rPr>
          <w:rFonts w:ascii="Times New Roman" w:eastAsia="Newton-Regular" w:hAnsi="Times New Roman" w:cs="Times New Roman"/>
          <w:sz w:val="26"/>
          <w:szCs w:val="26"/>
        </w:rPr>
        <w:t>. 29.9, 29.10</w:t>
      </w:r>
      <w:r>
        <w:rPr>
          <w:rFonts w:ascii="Times New Roman" w:hAnsi="Times New Roman" w:cs="Times New Roman"/>
          <w:bCs/>
          <w:sz w:val="26"/>
          <w:szCs w:val="26"/>
        </w:rPr>
        <w:t xml:space="preserve"> Кодекса Российской Федерации об административных правонарушениях,</w:t>
      </w:r>
      <w:r>
        <w:rPr>
          <w:rFonts w:ascii="Times New Roman" w:eastAsia="Newton-Regular" w:hAnsi="Times New Roman" w:cs="Times New Roman"/>
          <w:sz w:val="26"/>
          <w:szCs w:val="26"/>
        </w:rPr>
        <w:t xml:space="preserve"> мировой судья</w:t>
      </w:r>
    </w:p>
    <w:p w:rsidR="001D042D" w:rsidP="00F109BA">
      <w:pPr>
        <w:pStyle w:val="ConsPlusNormal"/>
        <w:ind w:firstLine="567"/>
        <w:jc w:val="both"/>
        <w:rPr>
          <w:rFonts w:ascii="Times New Roman" w:eastAsia="Newton-Regular" w:hAnsi="Times New Roman" w:cs="Times New Roman"/>
          <w:sz w:val="26"/>
          <w:szCs w:val="26"/>
        </w:rPr>
      </w:pPr>
    </w:p>
    <w:p w:rsidR="00F109BA" w:rsidP="00F109BA">
      <w:pPr>
        <w:autoSpaceDE w:val="0"/>
        <w:autoSpaceDN w:val="0"/>
        <w:adjustRightInd w:val="0"/>
        <w:spacing w:after="0" w:line="240" w:lineRule="auto"/>
        <w:jc w:val="center"/>
        <w:rPr>
          <w:rFonts w:ascii="Times New Roman" w:hAnsi="Times New Roman"/>
          <w:bCs/>
          <w:sz w:val="26"/>
          <w:szCs w:val="26"/>
        </w:rPr>
      </w:pPr>
      <w:r>
        <w:rPr>
          <w:rFonts w:ascii="Times New Roman" w:hAnsi="Times New Roman"/>
          <w:bCs/>
          <w:sz w:val="26"/>
          <w:szCs w:val="26"/>
        </w:rPr>
        <w:t>ПОСТАНОВИЛ:</w:t>
      </w:r>
    </w:p>
    <w:p w:rsidR="001D042D" w:rsidP="00F109BA">
      <w:pPr>
        <w:autoSpaceDE w:val="0"/>
        <w:autoSpaceDN w:val="0"/>
        <w:adjustRightInd w:val="0"/>
        <w:spacing w:after="0" w:line="240" w:lineRule="auto"/>
        <w:jc w:val="center"/>
        <w:rPr>
          <w:rFonts w:ascii="Times New Roman" w:hAnsi="Times New Roman"/>
          <w:bCs/>
          <w:sz w:val="26"/>
          <w:szCs w:val="26"/>
        </w:rPr>
      </w:pPr>
    </w:p>
    <w:p w:rsidR="00F109BA" w:rsidP="00F109BA">
      <w:pPr>
        <w:autoSpaceDE w:val="0"/>
        <w:autoSpaceDN w:val="0"/>
        <w:adjustRightInd w:val="0"/>
        <w:spacing w:after="0" w:line="240" w:lineRule="auto"/>
        <w:ind w:firstLine="567"/>
        <w:jc w:val="both"/>
        <w:rPr>
          <w:rFonts w:ascii="Times New Roman" w:eastAsia="Newton-Regular" w:hAnsi="Times New Roman"/>
          <w:sz w:val="26"/>
          <w:szCs w:val="26"/>
        </w:rPr>
      </w:pPr>
      <w:r>
        <w:rPr>
          <w:rFonts w:ascii="Times New Roman" w:eastAsia="Newton-Regular" w:hAnsi="Times New Roman"/>
          <w:sz w:val="26"/>
          <w:szCs w:val="26"/>
        </w:rPr>
        <w:t xml:space="preserve">Признать </w:t>
      </w:r>
      <w:r w:rsidRPr="00F109BA">
        <w:rPr>
          <w:rFonts w:ascii="Times New Roman" w:eastAsia="Newton-Regular" w:hAnsi="Times New Roman"/>
          <w:sz w:val="26"/>
          <w:szCs w:val="26"/>
        </w:rPr>
        <w:t>Мыц</w:t>
      </w:r>
      <w:r w:rsidRPr="00F109BA">
        <w:rPr>
          <w:rFonts w:ascii="Times New Roman" w:eastAsia="Newton-Regular" w:hAnsi="Times New Roman"/>
          <w:sz w:val="26"/>
          <w:szCs w:val="26"/>
        </w:rPr>
        <w:t xml:space="preserve"> А</w:t>
      </w:r>
      <w:r w:rsidR="000B3E59">
        <w:rPr>
          <w:rFonts w:ascii="Times New Roman" w:eastAsia="Newton-Regular" w:hAnsi="Times New Roman"/>
          <w:sz w:val="26"/>
          <w:szCs w:val="26"/>
        </w:rPr>
        <w:t>.</w:t>
      </w:r>
      <w:r w:rsidRPr="00F109BA">
        <w:rPr>
          <w:rFonts w:ascii="Times New Roman" w:eastAsia="Newton-Regular" w:hAnsi="Times New Roman"/>
          <w:sz w:val="26"/>
          <w:szCs w:val="26"/>
        </w:rPr>
        <w:t xml:space="preserve"> С</w:t>
      </w:r>
      <w:r w:rsidR="000B3E59">
        <w:rPr>
          <w:rFonts w:ascii="Times New Roman" w:eastAsia="Newton-Regular" w:hAnsi="Times New Roman"/>
          <w:sz w:val="26"/>
          <w:szCs w:val="26"/>
        </w:rPr>
        <w:t>.</w:t>
      </w:r>
      <w:r w:rsidRPr="00F109BA">
        <w:rPr>
          <w:rFonts w:ascii="Times New Roman" w:eastAsia="Newton-Regular" w:hAnsi="Times New Roman"/>
          <w:sz w:val="26"/>
          <w:szCs w:val="26"/>
        </w:rPr>
        <w:t xml:space="preserve">, </w:t>
      </w:r>
      <w:r w:rsidR="000B3E59">
        <w:rPr>
          <w:rFonts w:ascii="Times New Roman" w:eastAsia="Newton-Regular" w:hAnsi="Times New Roman"/>
          <w:sz w:val="26"/>
          <w:szCs w:val="26"/>
        </w:rPr>
        <w:t>***</w:t>
      </w:r>
      <w:r>
        <w:rPr>
          <w:rFonts w:ascii="Times New Roman" w:eastAsia="Newton-Regular" w:hAnsi="Times New Roman"/>
          <w:sz w:val="26"/>
          <w:szCs w:val="26"/>
        </w:rPr>
        <w:t xml:space="preserve">года  рождения, виновным в совершении административного правонарушения, предусмотренного ч.6 ст.20.8 </w:t>
      </w:r>
      <w:r>
        <w:rPr>
          <w:rFonts w:ascii="Times New Roman" w:hAnsi="Times New Roman"/>
          <w:bCs/>
          <w:sz w:val="26"/>
          <w:szCs w:val="26"/>
        </w:rPr>
        <w:t>Кодекса Российской Федерации об административных правонарушениях, и н</w:t>
      </w:r>
      <w:r>
        <w:rPr>
          <w:rFonts w:ascii="Times New Roman" w:eastAsia="Newton-Regular" w:hAnsi="Times New Roman"/>
          <w:sz w:val="26"/>
          <w:szCs w:val="26"/>
        </w:rPr>
        <w:t xml:space="preserve">азначить ему административное наказание в виде административного штрафа в размере 3000 (трех тысяч) рублей с конфискацией  оружия: </w:t>
      </w:r>
      <w:r>
        <w:rPr>
          <w:rFonts w:ascii="Times New Roman" w:eastAsia="Newton-Regular" w:hAnsi="Times New Roman"/>
          <w:sz w:val="26"/>
          <w:szCs w:val="26"/>
          <w:lang w:val="en-US"/>
        </w:rPr>
        <w:t>Streamer</w:t>
      </w:r>
      <w:r w:rsidRPr="001D042D" w:rsidR="001D042D">
        <w:rPr>
          <w:rFonts w:ascii="Times New Roman" w:eastAsia="Newton-Regular" w:hAnsi="Times New Roman"/>
          <w:sz w:val="26"/>
          <w:szCs w:val="26"/>
        </w:rPr>
        <w:t xml:space="preserve"> 2014</w:t>
      </w:r>
      <w:r w:rsidR="001D042D">
        <w:rPr>
          <w:rFonts w:ascii="Times New Roman" w:eastAsia="Newton-Regular" w:hAnsi="Times New Roman"/>
          <w:sz w:val="26"/>
          <w:szCs w:val="26"/>
        </w:rPr>
        <w:t xml:space="preserve"> калибр </w:t>
      </w:r>
      <w:r w:rsidRPr="001D042D" w:rsidR="001D042D">
        <w:rPr>
          <w:rFonts w:ascii="Times New Roman" w:eastAsia="Newton-Regular" w:hAnsi="Times New Roman"/>
          <w:sz w:val="26"/>
          <w:szCs w:val="26"/>
        </w:rPr>
        <w:t xml:space="preserve">9 </w:t>
      </w:r>
      <w:r w:rsidR="001D042D">
        <w:rPr>
          <w:rFonts w:ascii="Times New Roman" w:eastAsia="Newton-Regular" w:hAnsi="Times New Roman"/>
          <w:sz w:val="26"/>
          <w:szCs w:val="26"/>
        </w:rPr>
        <w:t>мм</w:t>
      </w:r>
      <w:r>
        <w:rPr>
          <w:rFonts w:ascii="Times New Roman" w:eastAsia="Newton-Regular" w:hAnsi="Times New Roman"/>
          <w:sz w:val="26"/>
          <w:szCs w:val="26"/>
        </w:rPr>
        <w:t xml:space="preserve"> № </w:t>
      </w:r>
      <w:r w:rsidR="000B3E59">
        <w:rPr>
          <w:rFonts w:ascii="Times New Roman" w:eastAsia="Newton-Regular" w:hAnsi="Times New Roman"/>
          <w:sz w:val="26"/>
          <w:szCs w:val="26"/>
        </w:rPr>
        <w:t>*</w:t>
      </w:r>
      <w:r>
        <w:rPr>
          <w:rFonts w:ascii="Times New Roman" w:eastAsia="Newton-Regular" w:hAnsi="Times New Roman"/>
          <w:sz w:val="26"/>
          <w:szCs w:val="26"/>
        </w:rPr>
        <w:t>, находящегося на хранении в КХО ОМВД России по Бахчисарайскому району</w:t>
      </w:r>
      <w:r>
        <w:rPr>
          <w:rFonts w:ascii="Times New Roman" w:hAnsi="Times New Roman"/>
          <w:color w:val="000000"/>
          <w:sz w:val="26"/>
          <w:szCs w:val="26"/>
        </w:rPr>
        <w:t xml:space="preserve"> (квитанция №</w:t>
      </w:r>
      <w:r w:rsidR="000B3E59">
        <w:rPr>
          <w:rFonts w:ascii="Times New Roman" w:hAnsi="Times New Roman"/>
          <w:color w:val="000000"/>
          <w:sz w:val="26"/>
          <w:szCs w:val="26"/>
        </w:rPr>
        <w:t>*</w:t>
      </w:r>
      <w:r w:rsidR="001D042D">
        <w:rPr>
          <w:rFonts w:ascii="Times New Roman" w:hAnsi="Times New Roman"/>
          <w:color w:val="000000"/>
          <w:sz w:val="26"/>
          <w:szCs w:val="26"/>
        </w:rPr>
        <w:t xml:space="preserve"> от 16.04</w:t>
      </w:r>
      <w:r>
        <w:rPr>
          <w:rFonts w:ascii="Times New Roman" w:hAnsi="Times New Roman"/>
          <w:color w:val="000000"/>
          <w:sz w:val="26"/>
          <w:szCs w:val="26"/>
        </w:rPr>
        <w:t>.2019</w:t>
      </w:r>
      <w:r>
        <w:rPr>
          <w:rFonts w:ascii="Times New Roman" w:eastAsia="Newton-Regular" w:hAnsi="Times New Roman"/>
          <w:sz w:val="26"/>
          <w:szCs w:val="26"/>
        </w:rPr>
        <w:t>)</w:t>
      </w:r>
      <w:r w:rsidR="001D042D">
        <w:rPr>
          <w:rFonts w:ascii="Times New Roman" w:eastAsia="Newton-Regular" w:hAnsi="Times New Roman"/>
          <w:sz w:val="26"/>
          <w:szCs w:val="26"/>
        </w:rPr>
        <w:t>.</w:t>
      </w:r>
    </w:p>
    <w:p w:rsidR="00F109BA" w:rsidP="00F109BA">
      <w:pPr>
        <w:spacing w:after="0" w:line="240" w:lineRule="auto"/>
        <w:ind w:firstLine="540"/>
        <w:jc w:val="both"/>
        <w:rPr>
          <w:rFonts w:ascii="Times New Roman" w:eastAsia="Newton-Regular" w:hAnsi="Times New Roman"/>
          <w:sz w:val="26"/>
          <w:szCs w:val="26"/>
        </w:rPr>
      </w:pPr>
      <w:r>
        <w:rPr>
          <w:rFonts w:ascii="Times New Roman" w:eastAsia="Newton-Regular" w:hAnsi="Times New Roman"/>
          <w:sz w:val="26"/>
          <w:szCs w:val="26"/>
        </w:rPr>
        <w:t xml:space="preserve">Исполнение в части конфискации оружия возложить на Главное </w:t>
      </w:r>
      <w:r>
        <w:rPr>
          <w:rFonts w:ascii="Times New Roman" w:hAnsi="Times New Roman"/>
          <w:color w:val="000000"/>
          <w:sz w:val="26"/>
          <w:szCs w:val="26"/>
        </w:rPr>
        <w:t xml:space="preserve">управление </w:t>
      </w:r>
      <w:r>
        <w:rPr>
          <w:rFonts w:ascii="Times New Roman" w:hAnsi="Times New Roman"/>
          <w:color w:val="000000"/>
          <w:sz w:val="26"/>
          <w:szCs w:val="26"/>
        </w:rPr>
        <w:t>Росгвардии</w:t>
      </w:r>
      <w:r>
        <w:rPr>
          <w:rFonts w:ascii="Times New Roman" w:hAnsi="Times New Roman"/>
          <w:color w:val="000000"/>
          <w:sz w:val="26"/>
          <w:szCs w:val="26"/>
        </w:rPr>
        <w:t xml:space="preserve"> по Республике Крым и г. Севастополю</w:t>
      </w:r>
      <w:r>
        <w:rPr>
          <w:rFonts w:ascii="Times New Roman" w:eastAsia="Newton-Regular" w:hAnsi="Times New Roman"/>
          <w:sz w:val="26"/>
          <w:szCs w:val="26"/>
        </w:rPr>
        <w:t>.</w:t>
      </w:r>
    </w:p>
    <w:p w:rsidR="00F109BA" w:rsidP="00F109BA">
      <w:pPr>
        <w:spacing w:after="0" w:line="240" w:lineRule="auto"/>
        <w:ind w:firstLine="540"/>
        <w:jc w:val="both"/>
        <w:rPr>
          <w:rFonts w:ascii="Times New Roman" w:hAnsi="Times New Roman"/>
          <w:sz w:val="26"/>
          <w:szCs w:val="26"/>
          <w:lang w:eastAsia="zh-CN"/>
        </w:rPr>
      </w:pPr>
      <w:r>
        <w:rPr>
          <w:rFonts w:ascii="Times New Roman" w:hAnsi="Times New Roman"/>
          <w:sz w:val="26"/>
          <w:szCs w:val="26"/>
          <w:lang w:eastAsia="zh-CN"/>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w:t>
      </w:r>
      <w:r>
        <w:rPr>
          <w:rFonts w:ascii="Times New Roman" w:hAnsi="Times New Roman"/>
          <w:bCs/>
          <w:sz w:val="26"/>
          <w:szCs w:val="26"/>
          <w:lang w:eastAsia="zh-CN"/>
        </w:rPr>
        <w:t>:</w:t>
      </w:r>
      <w:r>
        <w:rPr>
          <w:rFonts w:ascii="Times New Roman" w:hAnsi="Times New Roman"/>
          <w:bCs/>
          <w:sz w:val="26"/>
          <w:szCs w:val="26"/>
          <w:lang w:eastAsia="zh-CN"/>
        </w:rPr>
        <w:t xml:space="preserve"> </w:t>
      </w:r>
      <w:r w:rsidR="000B3E59">
        <w:rPr>
          <w:rFonts w:ascii="Times New Roman" w:hAnsi="Times New Roman"/>
          <w:sz w:val="26"/>
          <w:szCs w:val="26"/>
          <w:lang w:eastAsia="zh-CN"/>
        </w:rPr>
        <w:t>РЕКВИЗИТЫ</w:t>
      </w:r>
    </w:p>
    <w:p w:rsidR="00F109BA" w:rsidP="00F109BA">
      <w:pPr>
        <w:tabs>
          <w:tab w:val="left" w:pos="3402"/>
          <w:tab w:val="left" w:pos="5103"/>
        </w:tabs>
        <w:suppressAutoHyphens/>
        <w:spacing w:after="0" w:line="240" w:lineRule="auto"/>
        <w:ind w:firstLine="567"/>
        <w:jc w:val="both"/>
        <w:rPr>
          <w:rFonts w:ascii="Times New Roman" w:eastAsia="Arial Unicode MS" w:hAnsi="Times New Roman"/>
          <w:sz w:val="26"/>
          <w:szCs w:val="26"/>
          <w:lang w:eastAsia="zh-CN"/>
        </w:rPr>
      </w:pPr>
      <w:r>
        <w:rPr>
          <w:rFonts w:ascii="Times New Roman" w:eastAsia="Arial Unicode MS" w:hAnsi="Times New Roman"/>
          <w:sz w:val="26"/>
          <w:szCs w:val="26"/>
          <w:lang w:eastAsia="zh-CN"/>
        </w:rPr>
        <w:t>Постановление</w:t>
      </w:r>
      <w:r>
        <w:rPr>
          <w:rFonts w:ascii="Times New Roman" w:hAnsi="Times New Roman"/>
          <w:sz w:val="26"/>
          <w:szCs w:val="26"/>
          <w:lang w:eastAsia="zh-CN"/>
        </w:rPr>
        <w:t xml:space="preserve"> </w:t>
      </w:r>
      <w:r>
        <w:rPr>
          <w:rFonts w:ascii="Times New Roman" w:eastAsia="Arial Unicode MS" w:hAnsi="Times New Roman"/>
          <w:sz w:val="26"/>
          <w:szCs w:val="26"/>
          <w:lang w:eastAsia="zh-CN"/>
        </w:rPr>
        <w:t>может</w:t>
      </w:r>
      <w:r>
        <w:rPr>
          <w:rFonts w:ascii="Times New Roman" w:hAnsi="Times New Roman"/>
          <w:sz w:val="26"/>
          <w:szCs w:val="26"/>
          <w:lang w:eastAsia="zh-CN"/>
        </w:rPr>
        <w:t xml:space="preserve"> </w:t>
      </w:r>
      <w:r>
        <w:rPr>
          <w:rFonts w:ascii="Times New Roman" w:eastAsia="Arial Unicode MS" w:hAnsi="Times New Roman"/>
          <w:sz w:val="26"/>
          <w:szCs w:val="26"/>
          <w:lang w:eastAsia="zh-CN"/>
        </w:rPr>
        <w:t>быть</w:t>
      </w:r>
      <w:r>
        <w:rPr>
          <w:rFonts w:ascii="Times New Roman" w:hAnsi="Times New Roman"/>
          <w:sz w:val="26"/>
          <w:szCs w:val="26"/>
          <w:lang w:eastAsia="zh-CN"/>
        </w:rPr>
        <w:t xml:space="preserve"> </w:t>
      </w:r>
      <w:r>
        <w:rPr>
          <w:rFonts w:ascii="Times New Roman" w:eastAsia="Arial Unicode MS" w:hAnsi="Times New Roman"/>
          <w:sz w:val="26"/>
          <w:szCs w:val="26"/>
          <w:lang w:eastAsia="zh-CN"/>
        </w:rPr>
        <w:t>обжаловано</w:t>
      </w:r>
      <w:r>
        <w:rPr>
          <w:rFonts w:ascii="Times New Roman" w:hAnsi="Times New Roman"/>
          <w:sz w:val="26"/>
          <w:szCs w:val="26"/>
          <w:lang w:eastAsia="zh-CN"/>
        </w:rPr>
        <w:t xml:space="preserve"> </w:t>
      </w:r>
      <w:r>
        <w:rPr>
          <w:rFonts w:ascii="Times New Roman" w:eastAsia="Arial Unicode MS" w:hAnsi="Times New Roman"/>
          <w:sz w:val="26"/>
          <w:szCs w:val="26"/>
          <w:lang w:eastAsia="zh-CN"/>
        </w:rPr>
        <w:t>в</w:t>
      </w:r>
      <w:r>
        <w:rPr>
          <w:rFonts w:ascii="Times New Roman" w:hAnsi="Times New Roman"/>
          <w:sz w:val="26"/>
          <w:szCs w:val="26"/>
          <w:lang w:eastAsia="zh-CN"/>
        </w:rPr>
        <w:t xml:space="preserve"> </w:t>
      </w:r>
      <w:r>
        <w:rPr>
          <w:rFonts w:ascii="Times New Roman" w:eastAsia="Arial Unicode MS" w:hAnsi="Times New Roman"/>
          <w:sz w:val="26"/>
          <w:szCs w:val="26"/>
          <w:lang w:eastAsia="zh-CN"/>
        </w:rPr>
        <w:t>Бахчисарайский</w:t>
      </w:r>
      <w:r>
        <w:rPr>
          <w:rFonts w:ascii="Times New Roman" w:hAnsi="Times New Roman"/>
          <w:sz w:val="26"/>
          <w:szCs w:val="26"/>
          <w:lang w:eastAsia="zh-CN"/>
        </w:rPr>
        <w:t xml:space="preserve"> </w:t>
      </w:r>
      <w:r>
        <w:rPr>
          <w:rFonts w:ascii="Times New Roman" w:eastAsia="Arial Unicode MS" w:hAnsi="Times New Roman"/>
          <w:sz w:val="26"/>
          <w:szCs w:val="26"/>
          <w:lang w:eastAsia="zh-CN"/>
        </w:rPr>
        <w:t>районный</w:t>
      </w:r>
      <w:r>
        <w:rPr>
          <w:rFonts w:ascii="Times New Roman" w:hAnsi="Times New Roman"/>
          <w:sz w:val="26"/>
          <w:szCs w:val="26"/>
          <w:lang w:eastAsia="zh-CN"/>
        </w:rPr>
        <w:t xml:space="preserve"> </w:t>
      </w:r>
      <w:r>
        <w:rPr>
          <w:rFonts w:ascii="Times New Roman" w:eastAsia="Arial Unicode MS" w:hAnsi="Times New Roman"/>
          <w:sz w:val="26"/>
          <w:szCs w:val="26"/>
          <w:lang w:eastAsia="zh-CN"/>
        </w:rPr>
        <w:t>суд</w:t>
      </w:r>
      <w:r>
        <w:rPr>
          <w:rFonts w:ascii="Times New Roman" w:hAnsi="Times New Roman"/>
          <w:sz w:val="26"/>
          <w:szCs w:val="26"/>
          <w:lang w:eastAsia="zh-CN"/>
        </w:rPr>
        <w:t xml:space="preserve"> </w:t>
      </w:r>
      <w:r>
        <w:rPr>
          <w:rFonts w:ascii="Times New Roman" w:eastAsia="Arial Unicode MS" w:hAnsi="Times New Roman"/>
          <w:sz w:val="26"/>
          <w:szCs w:val="26"/>
          <w:lang w:eastAsia="zh-CN"/>
        </w:rPr>
        <w:t>Республики</w:t>
      </w:r>
      <w:r>
        <w:rPr>
          <w:rFonts w:ascii="Times New Roman" w:hAnsi="Times New Roman"/>
          <w:sz w:val="26"/>
          <w:szCs w:val="26"/>
          <w:lang w:eastAsia="zh-CN"/>
        </w:rPr>
        <w:t xml:space="preserve"> </w:t>
      </w:r>
      <w:r>
        <w:rPr>
          <w:rFonts w:ascii="Times New Roman" w:eastAsia="Arial Unicode MS" w:hAnsi="Times New Roman"/>
          <w:sz w:val="26"/>
          <w:szCs w:val="26"/>
          <w:lang w:eastAsia="zh-CN"/>
        </w:rPr>
        <w:t>Крым</w:t>
      </w:r>
      <w:r>
        <w:rPr>
          <w:rFonts w:ascii="Times New Roman" w:hAnsi="Times New Roman"/>
          <w:sz w:val="26"/>
          <w:szCs w:val="26"/>
          <w:lang w:eastAsia="zh-CN"/>
        </w:rPr>
        <w:t xml:space="preserve"> </w:t>
      </w:r>
      <w:r>
        <w:rPr>
          <w:rFonts w:ascii="Times New Roman" w:eastAsia="Arial Unicode MS" w:hAnsi="Times New Roman"/>
          <w:sz w:val="26"/>
          <w:szCs w:val="26"/>
          <w:lang w:eastAsia="zh-CN"/>
        </w:rPr>
        <w:t>через</w:t>
      </w:r>
      <w:r>
        <w:rPr>
          <w:rFonts w:ascii="Times New Roman" w:hAnsi="Times New Roman"/>
          <w:sz w:val="26"/>
          <w:szCs w:val="26"/>
          <w:lang w:eastAsia="zh-CN"/>
        </w:rPr>
        <w:t xml:space="preserve"> мирового судью </w:t>
      </w:r>
      <w:r>
        <w:rPr>
          <w:rFonts w:ascii="Times New Roman" w:eastAsia="Newton-Regular" w:hAnsi="Times New Roman"/>
          <w:sz w:val="26"/>
          <w:szCs w:val="26"/>
        </w:rPr>
        <w:t>судебного участка №26 Бахчисарайского судебного района (Бахчисарайский муниципальный район) Республики Крым</w:t>
      </w:r>
      <w:r>
        <w:rPr>
          <w:rFonts w:ascii="Times New Roman" w:eastAsia="Arial Unicode MS" w:hAnsi="Times New Roman"/>
          <w:sz w:val="26"/>
          <w:szCs w:val="26"/>
          <w:lang w:eastAsia="zh-CN"/>
        </w:rPr>
        <w:t xml:space="preserve"> в</w:t>
      </w:r>
      <w:r>
        <w:rPr>
          <w:rFonts w:ascii="Times New Roman" w:hAnsi="Times New Roman"/>
          <w:sz w:val="26"/>
          <w:szCs w:val="26"/>
          <w:lang w:eastAsia="zh-CN"/>
        </w:rPr>
        <w:t xml:space="preserve"> </w:t>
      </w:r>
      <w:r>
        <w:rPr>
          <w:rFonts w:ascii="Times New Roman" w:eastAsia="Arial Unicode MS" w:hAnsi="Times New Roman"/>
          <w:sz w:val="26"/>
          <w:szCs w:val="26"/>
          <w:lang w:eastAsia="zh-CN"/>
        </w:rPr>
        <w:t>течение</w:t>
      </w:r>
      <w:r>
        <w:rPr>
          <w:rFonts w:ascii="Times New Roman" w:hAnsi="Times New Roman"/>
          <w:sz w:val="26"/>
          <w:szCs w:val="26"/>
          <w:lang w:eastAsia="zh-CN"/>
        </w:rPr>
        <w:t xml:space="preserve"> </w:t>
      </w:r>
      <w:r>
        <w:rPr>
          <w:rFonts w:ascii="Times New Roman" w:eastAsia="Arial Unicode MS" w:hAnsi="Times New Roman"/>
          <w:sz w:val="26"/>
          <w:szCs w:val="26"/>
          <w:lang w:eastAsia="zh-CN"/>
        </w:rPr>
        <w:t>десяти</w:t>
      </w:r>
      <w:r>
        <w:rPr>
          <w:rFonts w:ascii="Times New Roman" w:hAnsi="Times New Roman"/>
          <w:sz w:val="26"/>
          <w:szCs w:val="26"/>
          <w:lang w:eastAsia="zh-CN"/>
        </w:rPr>
        <w:t xml:space="preserve"> </w:t>
      </w:r>
      <w:r>
        <w:rPr>
          <w:rFonts w:ascii="Times New Roman" w:eastAsia="Arial Unicode MS" w:hAnsi="Times New Roman"/>
          <w:sz w:val="26"/>
          <w:szCs w:val="26"/>
          <w:lang w:eastAsia="zh-CN"/>
        </w:rPr>
        <w:t>суток</w:t>
      </w:r>
      <w:r>
        <w:rPr>
          <w:rFonts w:ascii="Times New Roman" w:hAnsi="Times New Roman"/>
          <w:sz w:val="26"/>
          <w:szCs w:val="26"/>
          <w:lang w:eastAsia="zh-CN"/>
        </w:rPr>
        <w:t xml:space="preserve"> </w:t>
      </w:r>
      <w:r>
        <w:rPr>
          <w:rFonts w:ascii="Times New Roman" w:eastAsia="Arial Unicode MS" w:hAnsi="Times New Roman"/>
          <w:sz w:val="26"/>
          <w:szCs w:val="26"/>
          <w:lang w:eastAsia="zh-CN"/>
        </w:rPr>
        <w:t>со</w:t>
      </w:r>
      <w:r>
        <w:rPr>
          <w:rFonts w:ascii="Times New Roman" w:hAnsi="Times New Roman"/>
          <w:sz w:val="26"/>
          <w:szCs w:val="26"/>
          <w:lang w:eastAsia="zh-CN"/>
        </w:rPr>
        <w:t xml:space="preserve"> </w:t>
      </w:r>
      <w:r>
        <w:rPr>
          <w:rFonts w:ascii="Times New Roman" w:eastAsia="Arial Unicode MS" w:hAnsi="Times New Roman"/>
          <w:sz w:val="26"/>
          <w:szCs w:val="26"/>
          <w:lang w:eastAsia="zh-CN"/>
        </w:rPr>
        <w:t>дня</w:t>
      </w:r>
      <w:r>
        <w:rPr>
          <w:rFonts w:ascii="Times New Roman" w:hAnsi="Times New Roman"/>
          <w:sz w:val="26"/>
          <w:szCs w:val="26"/>
          <w:lang w:eastAsia="zh-CN"/>
        </w:rPr>
        <w:t xml:space="preserve"> </w:t>
      </w:r>
      <w:r>
        <w:rPr>
          <w:rFonts w:ascii="Times New Roman" w:eastAsia="Arial Unicode MS" w:hAnsi="Times New Roman"/>
          <w:sz w:val="26"/>
          <w:szCs w:val="26"/>
          <w:lang w:eastAsia="zh-CN"/>
        </w:rPr>
        <w:t>вручения</w:t>
      </w:r>
      <w:r>
        <w:rPr>
          <w:rFonts w:ascii="Times New Roman" w:hAnsi="Times New Roman"/>
          <w:sz w:val="26"/>
          <w:szCs w:val="26"/>
          <w:lang w:eastAsia="zh-CN"/>
        </w:rPr>
        <w:t xml:space="preserve"> </w:t>
      </w:r>
      <w:r>
        <w:rPr>
          <w:rFonts w:ascii="Times New Roman" w:eastAsia="Arial Unicode MS" w:hAnsi="Times New Roman"/>
          <w:sz w:val="26"/>
          <w:szCs w:val="26"/>
          <w:lang w:eastAsia="zh-CN"/>
        </w:rPr>
        <w:t>или</w:t>
      </w:r>
      <w:r>
        <w:rPr>
          <w:rFonts w:ascii="Times New Roman" w:hAnsi="Times New Roman"/>
          <w:sz w:val="26"/>
          <w:szCs w:val="26"/>
          <w:lang w:eastAsia="zh-CN"/>
        </w:rPr>
        <w:t xml:space="preserve"> </w:t>
      </w:r>
      <w:r>
        <w:rPr>
          <w:rFonts w:ascii="Times New Roman" w:eastAsia="Arial Unicode MS" w:hAnsi="Times New Roman"/>
          <w:sz w:val="26"/>
          <w:szCs w:val="26"/>
          <w:lang w:eastAsia="zh-CN"/>
        </w:rPr>
        <w:t>получения</w:t>
      </w:r>
      <w:r>
        <w:rPr>
          <w:rFonts w:ascii="Times New Roman" w:hAnsi="Times New Roman"/>
          <w:sz w:val="26"/>
          <w:szCs w:val="26"/>
          <w:lang w:eastAsia="zh-CN"/>
        </w:rPr>
        <w:t xml:space="preserve"> </w:t>
      </w:r>
      <w:r>
        <w:rPr>
          <w:rFonts w:ascii="Times New Roman" w:eastAsia="Arial Unicode MS" w:hAnsi="Times New Roman"/>
          <w:sz w:val="26"/>
          <w:szCs w:val="26"/>
          <w:lang w:eastAsia="zh-CN"/>
        </w:rPr>
        <w:t>копии</w:t>
      </w:r>
      <w:r>
        <w:rPr>
          <w:rFonts w:ascii="Times New Roman" w:hAnsi="Times New Roman"/>
          <w:sz w:val="26"/>
          <w:szCs w:val="26"/>
          <w:lang w:eastAsia="zh-CN"/>
        </w:rPr>
        <w:t xml:space="preserve"> </w:t>
      </w:r>
      <w:r>
        <w:rPr>
          <w:rFonts w:ascii="Times New Roman" w:eastAsia="Arial Unicode MS" w:hAnsi="Times New Roman"/>
          <w:sz w:val="26"/>
          <w:szCs w:val="26"/>
          <w:lang w:eastAsia="zh-CN"/>
        </w:rPr>
        <w:t>постановления.</w:t>
      </w:r>
    </w:p>
    <w:p w:rsidR="00F109BA" w:rsidP="00F109BA">
      <w:pPr>
        <w:spacing w:after="0" w:line="240" w:lineRule="auto"/>
        <w:ind w:firstLine="567"/>
        <w:jc w:val="both"/>
        <w:rPr>
          <w:rFonts w:ascii="Times New Roman" w:hAnsi="Times New Roman"/>
          <w:sz w:val="26"/>
          <w:szCs w:val="26"/>
          <w:lang w:eastAsia="zh-CN"/>
        </w:rPr>
      </w:pPr>
    </w:p>
    <w:p w:rsidR="00F109BA" w:rsidP="00F109BA">
      <w:pPr>
        <w:spacing w:after="0" w:line="240" w:lineRule="auto"/>
        <w:ind w:firstLine="567"/>
        <w:jc w:val="both"/>
        <w:rPr>
          <w:rFonts w:ascii="Times New Roman" w:eastAsia="Newton-Regular" w:hAnsi="Times New Roman"/>
          <w:b/>
          <w:sz w:val="26"/>
          <w:szCs w:val="26"/>
        </w:rPr>
      </w:pPr>
      <w:r>
        <w:rPr>
          <w:rFonts w:ascii="Times New Roman" w:hAnsi="Times New Roman"/>
          <w:sz w:val="26"/>
          <w:szCs w:val="26"/>
          <w:lang w:eastAsia="zh-CN"/>
        </w:rPr>
        <w:t xml:space="preserve">Мировой судья                                                                      </w:t>
      </w:r>
      <w:r>
        <w:rPr>
          <w:rFonts w:ascii="Times New Roman" w:hAnsi="Times New Roman"/>
          <w:sz w:val="26"/>
          <w:szCs w:val="26"/>
          <w:lang w:eastAsia="zh-CN"/>
        </w:rPr>
        <w:t>Е.Н.Андрухова</w:t>
      </w:r>
    </w:p>
    <w:p w:rsidR="000D3A6B"/>
    <w:sectPr w:rsidSect="001D042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71"/>
    <w:rsid w:val="00021040"/>
    <w:rsid w:val="000B3E59"/>
    <w:rsid w:val="000D3A6B"/>
    <w:rsid w:val="001D042D"/>
    <w:rsid w:val="001F2F10"/>
    <w:rsid w:val="002A1BBC"/>
    <w:rsid w:val="00401D71"/>
    <w:rsid w:val="005227F1"/>
    <w:rsid w:val="00555B34"/>
    <w:rsid w:val="006955D9"/>
    <w:rsid w:val="00821285"/>
    <w:rsid w:val="0092465B"/>
    <w:rsid w:val="00EF680F"/>
    <w:rsid w:val="00F109BA"/>
    <w:rsid w:val="00F12B1D"/>
    <w:rsid w:val="00F4652D"/>
    <w:rsid w:val="00FE6C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BA"/>
    <w:pPr>
      <w:spacing w:after="160" w:line="256" w:lineRule="auto"/>
    </w:pPr>
    <w:rPr>
      <w:rFonts w:ascii="Calibri" w:eastAsia="Times New Roman" w:hAnsi="Calibri" w:cs="Times New Roman"/>
    </w:rPr>
  </w:style>
  <w:style w:type="paragraph" w:styleId="Heading4">
    <w:name w:val="heading 4"/>
    <w:basedOn w:val="Normal"/>
    <w:link w:val="4"/>
    <w:semiHidden/>
    <w:unhideWhenUsed/>
    <w:qFormat/>
    <w:rsid w:val="00F109BA"/>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
    <w:name w:val="Заголовок 4 Знак"/>
    <w:basedOn w:val="DefaultParagraphFont"/>
    <w:link w:val="Heading4"/>
    <w:semiHidden/>
    <w:rsid w:val="00F109BA"/>
    <w:rPr>
      <w:rFonts w:ascii="Times New Roman" w:eastAsia="Times New Roman" w:hAnsi="Times New Roman" w:cs="Times New Roman"/>
      <w:b/>
      <w:bCs/>
      <w:sz w:val="24"/>
      <w:szCs w:val="24"/>
      <w:lang w:eastAsia="ru-RU"/>
    </w:rPr>
  </w:style>
  <w:style w:type="character" w:styleId="Hyperlink">
    <w:name w:val="Hyperlink"/>
    <w:semiHidden/>
    <w:unhideWhenUsed/>
    <w:rsid w:val="00F109BA"/>
    <w:rPr>
      <w:color w:val="0000FF"/>
      <w:u w:val="single"/>
    </w:rPr>
  </w:style>
  <w:style w:type="paragraph" w:styleId="BodyTextIndent">
    <w:name w:val="Body Text Indent"/>
    <w:basedOn w:val="Normal"/>
    <w:link w:val="a"/>
    <w:semiHidden/>
    <w:unhideWhenUsed/>
    <w:rsid w:val="00F109BA"/>
    <w:pPr>
      <w:spacing w:after="120"/>
      <w:ind w:left="283"/>
    </w:pPr>
  </w:style>
  <w:style w:type="character" w:customStyle="1" w:styleId="a">
    <w:name w:val="Основной текст с отступом Знак"/>
    <w:basedOn w:val="DefaultParagraphFont"/>
    <w:link w:val="BodyTextIndent"/>
    <w:semiHidden/>
    <w:rsid w:val="00F109BA"/>
    <w:rPr>
      <w:rFonts w:ascii="Calibri" w:eastAsia="Times New Roman" w:hAnsi="Calibri" w:cs="Times New Roman"/>
    </w:rPr>
  </w:style>
  <w:style w:type="paragraph" w:customStyle="1" w:styleId="ConsPlusNormal">
    <w:name w:val="ConsPlusNormal"/>
    <w:rsid w:val="00F109BA"/>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78BD885904A5CB96F12CE76502E1888E1E877C7FB8E7848BEADAABCEA8FD78C8B91BA52EA2EC5D4F493E98C098A542F631D2E17A1F7FEC7m8L6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3C41-83A0-4C3D-9C5C-342EDE34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