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37AAE" w:rsidRPr="005F2D3B" w:rsidP="00137AAE">
      <w:pPr>
        <w:ind w:right="23"/>
        <w:rPr>
          <w:bCs/>
          <w:sz w:val="25"/>
          <w:szCs w:val="25"/>
          <w:lang w:val="ru-RU"/>
        </w:rPr>
      </w:pPr>
      <w:r>
        <w:rPr>
          <w:bCs/>
          <w:lang w:val="ru-RU"/>
        </w:rPr>
        <w:t xml:space="preserve">                                                                                                                   </w:t>
      </w:r>
      <w:r w:rsidRPr="005F2D3B">
        <w:rPr>
          <w:bCs/>
          <w:sz w:val="25"/>
          <w:szCs w:val="25"/>
          <w:lang w:val="ru-RU"/>
        </w:rPr>
        <w:t>Дело № 5-26-</w:t>
      </w:r>
      <w:r w:rsidR="00505CB0">
        <w:rPr>
          <w:bCs/>
          <w:sz w:val="25"/>
          <w:szCs w:val="25"/>
          <w:lang w:val="ru-RU"/>
        </w:rPr>
        <w:t>125</w:t>
      </w:r>
      <w:r w:rsidRPr="005F2D3B">
        <w:rPr>
          <w:bCs/>
          <w:sz w:val="25"/>
          <w:szCs w:val="25"/>
          <w:lang w:val="ru-RU"/>
        </w:rPr>
        <w:t>/202</w:t>
      </w:r>
      <w:r w:rsidR="00505CB0">
        <w:rPr>
          <w:bCs/>
          <w:sz w:val="25"/>
          <w:szCs w:val="25"/>
          <w:lang w:val="ru-RU"/>
        </w:rPr>
        <w:t>6</w:t>
      </w:r>
    </w:p>
    <w:p w:rsidR="00CE017D" w:rsidP="00137AAE">
      <w:pPr>
        <w:ind w:right="23"/>
        <w:jc w:val="center"/>
        <w:rPr>
          <w:bCs/>
          <w:sz w:val="25"/>
          <w:szCs w:val="25"/>
          <w:lang w:val="ru-RU"/>
        </w:rPr>
      </w:pPr>
      <w:r w:rsidRPr="005F2D3B">
        <w:rPr>
          <w:bCs/>
          <w:sz w:val="25"/>
          <w:szCs w:val="25"/>
          <w:lang w:val="ru-RU"/>
        </w:rPr>
        <w:t>ПОСТАНОВЛЕНИЕ</w:t>
      </w:r>
    </w:p>
    <w:p w:rsidR="00137AAE" w:rsidRPr="005F2D3B" w:rsidP="00137AAE">
      <w:pPr>
        <w:ind w:right="23"/>
        <w:jc w:val="center"/>
        <w:rPr>
          <w:bCs/>
          <w:sz w:val="25"/>
          <w:szCs w:val="25"/>
          <w:lang w:val="ru-RU"/>
        </w:rPr>
      </w:pPr>
      <w:r>
        <w:rPr>
          <w:bCs/>
          <w:sz w:val="25"/>
          <w:szCs w:val="25"/>
          <w:lang w:val="ru-RU"/>
        </w:rPr>
        <w:t>по делу об административном правонарушении</w:t>
      </w:r>
      <w:r w:rsidRPr="005F2D3B">
        <w:rPr>
          <w:bCs/>
          <w:sz w:val="25"/>
          <w:szCs w:val="25"/>
          <w:lang w:val="ru-RU"/>
        </w:rPr>
        <w:t xml:space="preserve"> </w:t>
      </w:r>
    </w:p>
    <w:p w:rsidR="00137AAE" w:rsidRPr="005F2D3B" w:rsidP="00137AAE">
      <w:pPr>
        <w:pStyle w:val="BodyTextIndent"/>
        <w:tabs>
          <w:tab w:val="center" w:pos="4686"/>
        </w:tabs>
        <w:ind w:left="0" w:right="23"/>
        <w:jc w:val="both"/>
        <w:rPr>
          <w:sz w:val="25"/>
          <w:szCs w:val="25"/>
          <w:lang w:val="ru-RU"/>
        </w:rPr>
      </w:pPr>
      <w:r>
        <w:rPr>
          <w:sz w:val="25"/>
          <w:szCs w:val="25"/>
          <w:lang w:val="ru-RU"/>
        </w:rPr>
        <w:t>31</w:t>
      </w:r>
      <w:r w:rsidRPr="005F2D3B">
        <w:rPr>
          <w:sz w:val="25"/>
          <w:szCs w:val="25"/>
          <w:lang w:val="ru-RU"/>
        </w:rPr>
        <w:t xml:space="preserve"> </w:t>
      </w:r>
      <w:r>
        <w:rPr>
          <w:sz w:val="25"/>
          <w:szCs w:val="25"/>
          <w:lang w:val="ru-RU"/>
        </w:rPr>
        <w:t>ма</w:t>
      </w:r>
      <w:r w:rsidR="00B01984">
        <w:rPr>
          <w:sz w:val="25"/>
          <w:szCs w:val="25"/>
          <w:lang w:val="ru-RU"/>
        </w:rPr>
        <w:t>р</w:t>
      </w:r>
      <w:r>
        <w:rPr>
          <w:sz w:val="25"/>
          <w:szCs w:val="25"/>
          <w:lang w:val="ru-RU"/>
        </w:rPr>
        <w:t>та</w:t>
      </w:r>
      <w:r w:rsidRPr="005F2D3B">
        <w:rPr>
          <w:sz w:val="25"/>
          <w:szCs w:val="25"/>
          <w:lang w:val="ru-RU"/>
        </w:rPr>
        <w:t xml:space="preserve"> 202</w:t>
      </w:r>
      <w:r>
        <w:rPr>
          <w:sz w:val="25"/>
          <w:szCs w:val="25"/>
          <w:lang w:val="ru-RU"/>
        </w:rPr>
        <w:t>6</w:t>
      </w:r>
      <w:r w:rsidRPr="005F2D3B">
        <w:rPr>
          <w:sz w:val="25"/>
          <w:szCs w:val="25"/>
          <w:lang w:val="ru-RU"/>
        </w:rPr>
        <w:t xml:space="preserve"> года                                                                                      г. Бахчисарай</w:t>
      </w:r>
    </w:p>
    <w:p w:rsidR="00137AAE" w:rsidRPr="005F2D3B" w:rsidP="00137AAE">
      <w:pPr>
        <w:pStyle w:val="BodyTextIndent"/>
        <w:ind w:left="0"/>
        <w:jc w:val="both"/>
        <w:rPr>
          <w:sz w:val="25"/>
          <w:szCs w:val="25"/>
          <w:lang w:val="ru-RU"/>
        </w:rPr>
      </w:pPr>
      <w:r w:rsidRPr="005F2D3B">
        <w:rPr>
          <w:rFonts w:eastAsia="Newton-Regular"/>
          <w:sz w:val="25"/>
          <w:szCs w:val="25"/>
          <w:lang w:val="ru-RU"/>
        </w:rPr>
        <w:t xml:space="preserve">         </w:t>
      </w:r>
      <w:r w:rsidRPr="005F2D3B">
        <w:rPr>
          <w:rFonts w:eastAsia="Newton-Regular"/>
          <w:sz w:val="25"/>
          <w:szCs w:val="25"/>
        </w:rPr>
        <w:t>Мировой</w:t>
      </w:r>
      <w:r w:rsidRPr="005F2D3B">
        <w:rPr>
          <w:rFonts w:eastAsia="Newton-Regular"/>
          <w:sz w:val="25"/>
          <w:szCs w:val="25"/>
          <w:lang w:val="ru-RU"/>
        </w:rPr>
        <w:t xml:space="preserve"> </w:t>
      </w:r>
      <w:r w:rsidRPr="005F2D3B">
        <w:rPr>
          <w:rFonts w:eastAsia="Newton-Regular"/>
          <w:sz w:val="25"/>
          <w:szCs w:val="25"/>
        </w:rPr>
        <w:t>судья</w:t>
      </w:r>
      <w:r w:rsidRPr="005F2D3B">
        <w:rPr>
          <w:rFonts w:eastAsia="Newton-Regular"/>
          <w:sz w:val="25"/>
          <w:szCs w:val="25"/>
          <w:lang w:val="ru-RU"/>
        </w:rPr>
        <w:t xml:space="preserve"> </w:t>
      </w:r>
      <w:r w:rsidRPr="005F2D3B">
        <w:rPr>
          <w:rFonts w:eastAsia="Newton-Regular"/>
          <w:sz w:val="25"/>
          <w:szCs w:val="25"/>
        </w:rPr>
        <w:t>судебного</w:t>
      </w:r>
      <w:r w:rsidRPr="005F2D3B">
        <w:rPr>
          <w:rFonts w:eastAsia="Newton-Regular"/>
          <w:sz w:val="25"/>
          <w:szCs w:val="25"/>
          <w:lang w:val="ru-RU"/>
        </w:rPr>
        <w:t xml:space="preserve"> </w:t>
      </w:r>
      <w:r w:rsidRPr="005F2D3B">
        <w:rPr>
          <w:rFonts w:eastAsia="Newton-Regular"/>
          <w:sz w:val="25"/>
          <w:szCs w:val="25"/>
        </w:rPr>
        <w:t>участка № 26 Бахчисарайского</w:t>
      </w:r>
      <w:r w:rsidRPr="005F2D3B">
        <w:rPr>
          <w:rFonts w:eastAsia="Newton-Regular"/>
          <w:sz w:val="25"/>
          <w:szCs w:val="25"/>
          <w:lang w:val="ru-RU"/>
        </w:rPr>
        <w:t xml:space="preserve"> </w:t>
      </w:r>
      <w:r w:rsidRPr="005F2D3B">
        <w:rPr>
          <w:rFonts w:eastAsia="Newton-Regular"/>
          <w:sz w:val="25"/>
          <w:szCs w:val="25"/>
        </w:rPr>
        <w:t>судебного</w:t>
      </w:r>
      <w:r w:rsidRPr="005F2D3B">
        <w:rPr>
          <w:rFonts w:eastAsia="Newton-Regular"/>
          <w:sz w:val="25"/>
          <w:szCs w:val="25"/>
          <w:lang w:val="ru-RU"/>
        </w:rPr>
        <w:t xml:space="preserve"> </w:t>
      </w:r>
      <w:r w:rsidRPr="005F2D3B">
        <w:rPr>
          <w:rFonts w:eastAsia="Newton-Regular"/>
          <w:sz w:val="25"/>
          <w:szCs w:val="25"/>
        </w:rPr>
        <w:t>района (Бахчисарайский</w:t>
      </w:r>
      <w:r w:rsidRPr="005F2D3B">
        <w:rPr>
          <w:rFonts w:eastAsia="Newton-Regular"/>
          <w:sz w:val="25"/>
          <w:szCs w:val="25"/>
          <w:lang w:val="ru-RU"/>
        </w:rPr>
        <w:t xml:space="preserve"> </w:t>
      </w:r>
      <w:r w:rsidRPr="005F2D3B">
        <w:rPr>
          <w:rFonts w:eastAsia="Newton-Regular"/>
          <w:sz w:val="25"/>
          <w:szCs w:val="25"/>
        </w:rPr>
        <w:t>район)</w:t>
      </w:r>
      <w:r w:rsidRPr="005F2D3B">
        <w:rPr>
          <w:rFonts w:eastAsia="Newton-Regular"/>
          <w:sz w:val="25"/>
          <w:szCs w:val="25"/>
          <w:lang w:val="ru-RU"/>
        </w:rPr>
        <w:t xml:space="preserve"> </w:t>
      </w:r>
      <w:r w:rsidRPr="005F2D3B">
        <w:rPr>
          <w:rFonts w:eastAsia="Newton-Regular"/>
          <w:sz w:val="25"/>
          <w:szCs w:val="25"/>
        </w:rPr>
        <w:t>Республики</w:t>
      </w:r>
      <w:r w:rsidRPr="005F2D3B">
        <w:rPr>
          <w:rFonts w:eastAsia="Newton-Regular"/>
          <w:sz w:val="25"/>
          <w:szCs w:val="25"/>
          <w:lang w:val="ru-RU"/>
        </w:rPr>
        <w:t xml:space="preserve"> </w:t>
      </w:r>
      <w:r w:rsidRPr="005F2D3B">
        <w:rPr>
          <w:rFonts w:eastAsia="Newton-Regular"/>
          <w:sz w:val="25"/>
          <w:szCs w:val="25"/>
        </w:rPr>
        <w:t>Крым</w:t>
      </w:r>
      <w:r w:rsidRPr="005F2D3B">
        <w:rPr>
          <w:rFonts w:eastAsia="Newton-Regular"/>
          <w:sz w:val="25"/>
          <w:szCs w:val="25"/>
          <w:lang w:val="ru-RU"/>
        </w:rPr>
        <w:t xml:space="preserve"> </w:t>
      </w:r>
      <w:r w:rsidRPr="005F2D3B">
        <w:rPr>
          <w:rFonts w:eastAsia="Newton-Regular"/>
          <w:sz w:val="25"/>
          <w:szCs w:val="25"/>
        </w:rPr>
        <w:t>Андрухова Е.Н. (298400, г. Бахчис</w:t>
      </w:r>
      <w:r w:rsidRPr="005F2D3B">
        <w:rPr>
          <w:rFonts w:eastAsia="Newton-Regular"/>
          <w:sz w:val="25"/>
          <w:szCs w:val="25"/>
        </w:rPr>
        <w:t xml:space="preserve">арай, ул. </w:t>
      </w:r>
      <w:r w:rsidRPr="005F2D3B">
        <w:rPr>
          <w:rFonts w:eastAsia="Newton-Regular"/>
          <w:sz w:val="25"/>
          <w:szCs w:val="25"/>
          <w:lang w:val="ru-RU"/>
        </w:rPr>
        <w:t>Фрунзе</w:t>
      </w:r>
      <w:r w:rsidRPr="005F2D3B">
        <w:rPr>
          <w:rFonts w:eastAsia="Newton-Regular"/>
          <w:sz w:val="25"/>
          <w:szCs w:val="25"/>
        </w:rPr>
        <w:t>,</w:t>
      </w:r>
      <w:r w:rsidRPr="005F2D3B">
        <w:rPr>
          <w:rFonts w:eastAsia="Newton-Regular"/>
          <w:sz w:val="25"/>
          <w:szCs w:val="25"/>
          <w:lang w:val="ru-RU"/>
        </w:rPr>
        <w:t xml:space="preserve"> 36в</w:t>
      </w:r>
      <w:r w:rsidRPr="005F2D3B">
        <w:rPr>
          <w:rFonts w:eastAsia="Newton-Regular"/>
          <w:sz w:val="25"/>
          <w:szCs w:val="25"/>
        </w:rPr>
        <w:t>),</w:t>
      </w:r>
      <w:r w:rsidRPr="005F2D3B">
        <w:rPr>
          <w:sz w:val="25"/>
          <w:szCs w:val="25"/>
          <w:lang w:val="ru-RU"/>
        </w:rPr>
        <w:t xml:space="preserve"> рассмотрев дело об административном правонарушении </w:t>
      </w:r>
      <w:r w:rsidRPr="005F2D3B" w:rsidR="0020372B">
        <w:rPr>
          <w:sz w:val="25"/>
          <w:szCs w:val="25"/>
          <w:lang w:val="ru-RU"/>
        </w:rPr>
        <w:t xml:space="preserve">в отношении </w:t>
      </w:r>
      <w:r>
        <w:rPr>
          <w:sz w:val="25"/>
          <w:szCs w:val="25"/>
          <w:lang w:val="ru-RU"/>
        </w:rPr>
        <w:t>***</w:t>
      </w:r>
      <w:r w:rsidRPr="005F2D3B" w:rsidR="007D082E">
        <w:rPr>
          <w:sz w:val="25"/>
          <w:szCs w:val="25"/>
          <w:lang w:val="ru-RU"/>
        </w:rPr>
        <w:t xml:space="preserve">, </w:t>
      </w:r>
      <w:r>
        <w:rPr>
          <w:sz w:val="25"/>
          <w:szCs w:val="25"/>
          <w:lang w:val="ru-RU"/>
        </w:rPr>
        <w:t>***</w:t>
      </w:r>
      <w:r w:rsidRPr="005F2D3B">
        <w:rPr>
          <w:sz w:val="25"/>
          <w:szCs w:val="25"/>
          <w:lang w:val="ru-RU"/>
        </w:rPr>
        <w:t xml:space="preserve"> года рождения, урожен</w:t>
      </w:r>
      <w:r w:rsidRPr="005F2D3B" w:rsidR="007D082E">
        <w:rPr>
          <w:sz w:val="25"/>
          <w:szCs w:val="25"/>
          <w:lang w:val="ru-RU"/>
        </w:rPr>
        <w:t>ки</w:t>
      </w:r>
      <w:r w:rsidRPr="005F2D3B">
        <w:rPr>
          <w:sz w:val="25"/>
          <w:szCs w:val="25"/>
          <w:lang w:val="ru-RU"/>
        </w:rPr>
        <w:t xml:space="preserve"> </w:t>
      </w:r>
      <w:r>
        <w:rPr>
          <w:sz w:val="25"/>
          <w:szCs w:val="25"/>
          <w:lang w:val="ru-RU"/>
        </w:rPr>
        <w:t>***</w:t>
      </w:r>
      <w:r w:rsidR="006D681A">
        <w:rPr>
          <w:sz w:val="25"/>
          <w:szCs w:val="25"/>
          <w:lang w:val="ru-RU"/>
        </w:rPr>
        <w:t>,</w:t>
      </w:r>
      <w:r w:rsidRPr="005F2D3B" w:rsidR="0020372B">
        <w:rPr>
          <w:sz w:val="25"/>
          <w:szCs w:val="25"/>
          <w:lang w:val="ru-RU"/>
        </w:rPr>
        <w:t xml:space="preserve"> граждан</w:t>
      </w:r>
      <w:r w:rsidRPr="005F2D3B" w:rsidR="007D082E">
        <w:rPr>
          <w:sz w:val="25"/>
          <w:szCs w:val="25"/>
          <w:lang w:val="ru-RU"/>
        </w:rPr>
        <w:t>ки</w:t>
      </w:r>
      <w:r w:rsidRPr="005F2D3B">
        <w:rPr>
          <w:sz w:val="25"/>
          <w:szCs w:val="25"/>
          <w:lang w:val="ru-RU"/>
        </w:rPr>
        <w:t xml:space="preserve"> </w:t>
      </w:r>
      <w:r>
        <w:rPr>
          <w:sz w:val="25"/>
          <w:szCs w:val="25"/>
          <w:lang w:val="ru-RU"/>
        </w:rPr>
        <w:t>**</w:t>
      </w:r>
      <w:r w:rsidRPr="005F2D3B">
        <w:rPr>
          <w:sz w:val="25"/>
          <w:szCs w:val="25"/>
          <w:lang w:val="ru-RU"/>
        </w:rPr>
        <w:t>, зарегистрированно</w:t>
      </w:r>
      <w:r w:rsidRPr="005F2D3B" w:rsidR="007D082E">
        <w:rPr>
          <w:sz w:val="25"/>
          <w:szCs w:val="25"/>
          <w:lang w:val="ru-RU"/>
        </w:rPr>
        <w:t>й</w:t>
      </w:r>
      <w:r w:rsidR="008F250F">
        <w:rPr>
          <w:sz w:val="25"/>
          <w:szCs w:val="25"/>
          <w:lang w:val="ru-RU"/>
        </w:rPr>
        <w:t xml:space="preserve"> по адресу:</w:t>
      </w:r>
      <w:r w:rsidRPr="008F250F" w:rsidR="008F250F">
        <w:rPr>
          <w:sz w:val="25"/>
          <w:szCs w:val="25"/>
          <w:lang w:val="ru-RU" w:eastAsia="ru-RU"/>
        </w:rPr>
        <w:t xml:space="preserve"> </w:t>
      </w:r>
      <w:r>
        <w:rPr>
          <w:sz w:val="25"/>
          <w:szCs w:val="25"/>
          <w:lang w:val="ru-RU"/>
        </w:rPr>
        <w:t>****</w:t>
      </w:r>
      <w:r w:rsidR="008F250F">
        <w:rPr>
          <w:sz w:val="25"/>
          <w:szCs w:val="25"/>
          <w:lang w:val="ru-RU"/>
        </w:rPr>
        <w:t>,</w:t>
      </w:r>
      <w:r w:rsidRPr="005F2D3B">
        <w:rPr>
          <w:sz w:val="25"/>
          <w:szCs w:val="25"/>
          <w:lang w:val="ru-RU"/>
        </w:rPr>
        <w:t xml:space="preserve">  проживающе</w:t>
      </w:r>
      <w:r w:rsidRPr="005F2D3B" w:rsidR="007D082E">
        <w:rPr>
          <w:sz w:val="25"/>
          <w:szCs w:val="25"/>
          <w:lang w:val="ru-RU"/>
        </w:rPr>
        <w:t>й</w:t>
      </w:r>
      <w:r w:rsidRPr="005F2D3B">
        <w:rPr>
          <w:sz w:val="25"/>
          <w:szCs w:val="25"/>
          <w:lang w:val="ru-RU"/>
        </w:rPr>
        <w:t xml:space="preserve"> по адресу: </w:t>
      </w:r>
      <w:r>
        <w:rPr>
          <w:sz w:val="25"/>
          <w:szCs w:val="25"/>
          <w:lang w:val="ru-RU"/>
        </w:rPr>
        <w:t>***</w:t>
      </w:r>
      <w:r w:rsidR="006D681A">
        <w:rPr>
          <w:sz w:val="25"/>
          <w:szCs w:val="25"/>
          <w:lang w:val="ru-RU"/>
        </w:rPr>
        <w:t>,</w:t>
      </w:r>
      <w:r w:rsidRPr="005F2D3B">
        <w:rPr>
          <w:sz w:val="25"/>
          <w:szCs w:val="25"/>
          <w:lang w:val="ru-RU"/>
        </w:rPr>
        <w:t xml:space="preserve"> в совершении административного правонарушения, предусмотренного ч.1 </w:t>
      </w:r>
      <w:r w:rsidRPr="005F2D3B">
        <w:rPr>
          <w:rStyle w:val="snippetequal"/>
          <w:sz w:val="25"/>
          <w:szCs w:val="25"/>
          <w:lang w:val="ru-RU"/>
        </w:rPr>
        <w:t>ст</w:t>
      </w:r>
      <w:r w:rsidRPr="005F2D3B">
        <w:rPr>
          <w:sz w:val="25"/>
          <w:szCs w:val="25"/>
          <w:lang w:val="ru-RU"/>
        </w:rPr>
        <w:t>. 14.17.</w:t>
      </w:r>
      <w:r w:rsidRPr="005F2D3B">
        <w:rPr>
          <w:sz w:val="25"/>
          <w:szCs w:val="25"/>
          <w:lang w:val="ru-RU"/>
        </w:rPr>
        <w:t>1.</w:t>
      </w:r>
      <w:r w:rsidRPr="005F2D3B">
        <w:rPr>
          <w:sz w:val="25"/>
          <w:szCs w:val="25"/>
          <w:lang w:val="ru-RU"/>
        </w:rPr>
        <w:t xml:space="preserve"> Кодекса РФ об административных правонарушениях,</w:t>
      </w:r>
    </w:p>
    <w:p w:rsidR="00137AAE" w:rsidRPr="005F2D3B" w:rsidP="00137AAE">
      <w:pPr>
        <w:pStyle w:val="BodyTextIndent"/>
        <w:ind w:left="0"/>
        <w:rPr>
          <w:bCs/>
          <w:sz w:val="25"/>
          <w:szCs w:val="25"/>
          <w:lang w:val="ru-RU"/>
        </w:rPr>
      </w:pPr>
      <w:r w:rsidRPr="005F2D3B">
        <w:rPr>
          <w:sz w:val="25"/>
          <w:szCs w:val="25"/>
          <w:lang w:val="ru-RU"/>
        </w:rPr>
        <w:t>У С Т А Н О В И Л</w:t>
      </w:r>
      <w:r w:rsidRPr="005F2D3B">
        <w:rPr>
          <w:bCs/>
          <w:sz w:val="25"/>
          <w:szCs w:val="25"/>
          <w:lang w:val="ru-RU"/>
        </w:rPr>
        <w:t>:</w:t>
      </w:r>
    </w:p>
    <w:p w:rsidR="00137AAE" w:rsidRPr="005F2D3B" w:rsidP="00137AAE">
      <w:pPr>
        <w:pStyle w:val="BodyTextIndent"/>
        <w:ind w:left="0"/>
        <w:jc w:val="both"/>
        <w:rPr>
          <w:bCs/>
          <w:sz w:val="25"/>
          <w:szCs w:val="25"/>
          <w:lang w:val="ru-RU"/>
        </w:rPr>
      </w:pPr>
      <w:r w:rsidRPr="005F2D3B">
        <w:rPr>
          <w:bCs/>
          <w:sz w:val="25"/>
          <w:szCs w:val="25"/>
          <w:lang w:val="ru-RU"/>
        </w:rPr>
        <w:t xml:space="preserve">           </w:t>
      </w:r>
      <w:r>
        <w:rPr>
          <w:bCs/>
          <w:sz w:val="25"/>
          <w:szCs w:val="25"/>
          <w:lang w:val="ru-RU"/>
        </w:rPr>
        <w:t>***</w:t>
      </w:r>
      <w:r w:rsidRPr="005F2D3B">
        <w:rPr>
          <w:bCs/>
          <w:sz w:val="25"/>
          <w:szCs w:val="25"/>
          <w:lang w:val="ru-RU"/>
        </w:rPr>
        <w:t>.202</w:t>
      </w:r>
      <w:r w:rsidR="006D681A">
        <w:rPr>
          <w:bCs/>
          <w:sz w:val="25"/>
          <w:szCs w:val="25"/>
          <w:lang w:val="ru-RU"/>
        </w:rPr>
        <w:t>6</w:t>
      </w:r>
      <w:r w:rsidRPr="005F2D3B">
        <w:rPr>
          <w:bCs/>
          <w:sz w:val="25"/>
          <w:szCs w:val="25"/>
          <w:lang w:val="ru-RU"/>
        </w:rPr>
        <w:t xml:space="preserve"> в </w:t>
      </w:r>
      <w:r>
        <w:rPr>
          <w:bCs/>
          <w:sz w:val="25"/>
          <w:szCs w:val="25"/>
          <w:lang w:val="ru-RU"/>
        </w:rPr>
        <w:t>**</w:t>
      </w:r>
      <w:r w:rsidRPr="005F2D3B">
        <w:rPr>
          <w:bCs/>
          <w:sz w:val="25"/>
          <w:szCs w:val="25"/>
          <w:lang w:val="ru-RU"/>
        </w:rPr>
        <w:t xml:space="preserve"> час</w:t>
      </w:r>
      <w:r w:rsidR="006D681A">
        <w:rPr>
          <w:bCs/>
          <w:sz w:val="25"/>
          <w:szCs w:val="25"/>
          <w:lang w:val="ru-RU"/>
        </w:rPr>
        <w:t>.</w:t>
      </w:r>
      <w:r w:rsidRPr="005F2D3B">
        <w:rPr>
          <w:bCs/>
          <w:sz w:val="25"/>
          <w:szCs w:val="25"/>
          <w:lang w:val="ru-RU"/>
        </w:rPr>
        <w:t xml:space="preserve"> </w:t>
      </w:r>
      <w:r>
        <w:rPr>
          <w:bCs/>
          <w:sz w:val="25"/>
          <w:szCs w:val="25"/>
          <w:lang w:val="ru-RU"/>
        </w:rPr>
        <w:t>**</w:t>
      </w:r>
      <w:r w:rsidRPr="005F2D3B">
        <w:rPr>
          <w:bCs/>
          <w:sz w:val="25"/>
          <w:szCs w:val="25"/>
          <w:lang w:val="ru-RU"/>
        </w:rPr>
        <w:t xml:space="preserve"> </w:t>
      </w:r>
      <w:r w:rsidRPr="005F2D3B">
        <w:rPr>
          <w:bCs/>
          <w:sz w:val="25"/>
          <w:szCs w:val="25"/>
          <w:lang w:val="ru-RU"/>
        </w:rPr>
        <w:t>м</w:t>
      </w:r>
      <w:r w:rsidRPr="005F2D3B">
        <w:rPr>
          <w:bCs/>
          <w:sz w:val="25"/>
          <w:szCs w:val="25"/>
          <w:lang w:val="ru-RU"/>
        </w:rPr>
        <w:t>ин</w:t>
      </w:r>
      <w:r w:rsidR="006D681A">
        <w:rPr>
          <w:bCs/>
          <w:sz w:val="25"/>
          <w:szCs w:val="25"/>
          <w:lang w:val="ru-RU"/>
        </w:rPr>
        <w:t xml:space="preserve">. </w:t>
      </w:r>
      <w:r>
        <w:rPr>
          <w:bCs/>
          <w:sz w:val="25"/>
          <w:szCs w:val="25"/>
          <w:lang w:val="ru-RU"/>
        </w:rPr>
        <w:t>***</w:t>
      </w:r>
      <w:r w:rsidRPr="005F2D3B">
        <w:rPr>
          <w:bCs/>
          <w:sz w:val="25"/>
          <w:szCs w:val="25"/>
          <w:lang w:val="ru-RU"/>
        </w:rPr>
        <w:t xml:space="preserve"> в с. </w:t>
      </w:r>
      <w:r>
        <w:rPr>
          <w:bCs/>
          <w:sz w:val="25"/>
          <w:szCs w:val="25"/>
          <w:lang w:val="ru-RU"/>
        </w:rPr>
        <w:t>***</w:t>
      </w:r>
      <w:r w:rsidR="005B67AE">
        <w:rPr>
          <w:bCs/>
          <w:sz w:val="25"/>
          <w:szCs w:val="25"/>
          <w:lang w:val="ru-RU"/>
        </w:rPr>
        <w:t>,</w:t>
      </w:r>
      <w:r w:rsidRPr="005F2D3B">
        <w:rPr>
          <w:bCs/>
          <w:sz w:val="25"/>
          <w:szCs w:val="25"/>
          <w:lang w:val="ru-RU"/>
        </w:rPr>
        <w:t xml:space="preserve"> осуществила</w:t>
      </w:r>
      <w:r w:rsidRPr="005F2D3B">
        <w:rPr>
          <w:bCs/>
          <w:sz w:val="25"/>
          <w:szCs w:val="25"/>
          <w:lang w:val="ru-RU"/>
        </w:rPr>
        <w:t xml:space="preserve"> незаконную розничную продажу спиртосодержащей пищевой продукции, чем нарушил</w:t>
      </w:r>
      <w:r w:rsidR="002614D0">
        <w:rPr>
          <w:bCs/>
          <w:sz w:val="25"/>
          <w:szCs w:val="25"/>
          <w:lang w:val="ru-RU"/>
        </w:rPr>
        <w:t>а</w:t>
      </w:r>
      <w:r w:rsidRPr="005F2D3B">
        <w:rPr>
          <w:bCs/>
          <w:sz w:val="25"/>
          <w:szCs w:val="25"/>
          <w:lang w:val="ru-RU"/>
        </w:rPr>
        <w:t xml:space="preserve"> ст. 11 ФЗ № 171-ФЗ от 22.11.1995, при этом действия </w:t>
      </w:r>
      <w:r>
        <w:rPr>
          <w:bCs/>
          <w:sz w:val="25"/>
          <w:szCs w:val="25"/>
          <w:lang w:val="ru-RU"/>
        </w:rPr>
        <w:t>***</w:t>
      </w:r>
      <w:r w:rsidRPr="005F2D3B">
        <w:rPr>
          <w:bCs/>
          <w:sz w:val="25"/>
          <w:szCs w:val="25"/>
          <w:lang w:val="ru-RU"/>
        </w:rPr>
        <w:t xml:space="preserve"> не содержат  уголовно-наказуемого деяния</w:t>
      </w:r>
      <w:r w:rsidRPr="005F2D3B">
        <w:rPr>
          <w:sz w:val="25"/>
          <w:szCs w:val="25"/>
          <w:lang w:val="ru-RU" w:eastAsia="uk-UA"/>
        </w:rPr>
        <w:t xml:space="preserve">. </w:t>
      </w:r>
    </w:p>
    <w:p w:rsidR="007D082E" w:rsidRPr="005F2D3B" w:rsidP="00137AAE">
      <w:pPr>
        <w:pStyle w:val="BodyTextIndent"/>
        <w:ind w:left="0" w:right="23"/>
        <w:jc w:val="both"/>
        <w:rPr>
          <w:sz w:val="25"/>
          <w:szCs w:val="25"/>
          <w:lang w:val="ru-RU"/>
        </w:rPr>
      </w:pPr>
      <w:r w:rsidRPr="005F2D3B">
        <w:rPr>
          <w:sz w:val="25"/>
          <w:szCs w:val="25"/>
          <w:lang w:val="ru-RU"/>
        </w:rPr>
        <w:t xml:space="preserve">          При </w:t>
      </w:r>
      <w:r w:rsidR="002614D0">
        <w:rPr>
          <w:sz w:val="25"/>
          <w:szCs w:val="25"/>
          <w:lang w:val="ru-RU"/>
        </w:rPr>
        <w:t>рассмотрении</w:t>
      </w:r>
      <w:r w:rsidRPr="005F2D3B">
        <w:rPr>
          <w:sz w:val="25"/>
          <w:szCs w:val="25"/>
          <w:lang w:val="ru-RU"/>
        </w:rPr>
        <w:t xml:space="preserve"> дела об административном правонарушении</w:t>
      </w:r>
      <w:r w:rsidRPr="005F2D3B">
        <w:rPr>
          <w:sz w:val="25"/>
          <w:szCs w:val="25"/>
          <w:lang w:val="ru-RU"/>
        </w:rPr>
        <w:t xml:space="preserve"> </w:t>
      </w:r>
      <w:r>
        <w:rPr>
          <w:bCs/>
          <w:sz w:val="25"/>
          <w:szCs w:val="25"/>
          <w:lang w:val="ru-RU"/>
        </w:rPr>
        <w:t>***</w:t>
      </w:r>
      <w:r w:rsidRPr="005F2D3B">
        <w:rPr>
          <w:sz w:val="25"/>
          <w:szCs w:val="25"/>
          <w:lang w:val="ru-RU"/>
        </w:rPr>
        <w:t xml:space="preserve"> пояснила, что с протоколом согласна</w:t>
      </w:r>
      <w:r w:rsidRPr="005F2D3B" w:rsidR="0020372B">
        <w:rPr>
          <w:sz w:val="25"/>
          <w:szCs w:val="25"/>
          <w:lang w:val="ru-RU"/>
        </w:rPr>
        <w:t xml:space="preserve">, </w:t>
      </w:r>
      <w:r w:rsidR="005F2D3B">
        <w:rPr>
          <w:sz w:val="25"/>
          <w:szCs w:val="25"/>
          <w:lang w:val="ru-RU"/>
        </w:rPr>
        <w:t xml:space="preserve">вину признает, </w:t>
      </w:r>
      <w:r w:rsidRPr="005F2D3B" w:rsidR="0020372B">
        <w:rPr>
          <w:sz w:val="25"/>
          <w:szCs w:val="25"/>
          <w:lang w:val="ru-RU"/>
        </w:rPr>
        <w:t>просила применить ст. 4.1</w:t>
      </w:r>
      <w:r w:rsidR="005F2D3B">
        <w:rPr>
          <w:sz w:val="25"/>
          <w:szCs w:val="25"/>
          <w:lang w:val="ru-RU"/>
        </w:rPr>
        <w:t>.1 КоАП РФ, заменить штраф предупреждением, поскольку правонарушение совершила впервые.</w:t>
      </w:r>
    </w:p>
    <w:p w:rsidR="00137AAE" w:rsidRPr="005F2D3B" w:rsidP="00137AAE">
      <w:pPr>
        <w:pStyle w:val="BodyTextIndent"/>
        <w:ind w:left="0" w:right="23"/>
        <w:jc w:val="both"/>
        <w:rPr>
          <w:sz w:val="25"/>
          <w:szCs w:val="25"/>
          <w:lang w:val="ru-RU"/>
        </w:rPr>
      </w:pPr>
      <w:r w:rsidRPr="005F2D3B">
        <w:rPr>
          <w:sz w:val="25"/>
          <w:szCs w:val="25"/>
          <w:lang w:val="ru-RU"/>
        </w:rPr>
        <w:t xml:space="preserve">          Исследовав материалы дела об административном правонарушении, считаю, что в действиях </w:t>
      </w:r>
      <w:r>
        <w:rPr>
          <w:bCs/>
          <w:sz w:val="25"/>
          <w:szCs w:val="25"/>
          <w:lang w:val="ru-RU"/>
        </w:rPr>
        <w:t>***</w:t>
      </w:r>
      <w:r w:rsidRPr="005F2D3B">
        <w:rPr>
          <w:sz w:val="25"/>
          <w:szCs w:val="25"/>
          <w:lang w:val="ru-RU"/>
        </w:rPr>
        <w:t>, усматривается состав административного правонарушения, предусмотренного  ч.1 ст. 14.17.1 КоАП РФ.</w:t>
      </w:r>
    </w:p>
    <w:p w:rsidR="00137AAE" w:rsidRPr="005F2D3B" w:rsidP="00137AAE">
      <w:pPr>
        <w:pStyle w:val="BodyTextIndent"/>
        <w:ind w:left="0" w:right="23"/>
        <w:jc w:val="both"/>
        <w:rPr>
          <w:color w:val="000000"/>
          <w:sz w:val="25"/>
          <w:szCs w:val="25"/>
          <w:lang w:val="ru-RU"/>
        </w:rPr>
      </w:pPr>
      <w:r w:rsidRPr="005F2D3B">
        <w:rPr>
          <w:color w:val="000000"/>
          <w:sz w:val="25"/>
          <w:szCs w:val="25"/>
          <w:lang w:val="ru-RU"/>
        </w:rPr>
        <w:t xml:space="preserve">          Вина </w:t>
      </w:r>
      <w:r>
        <w:rPr>
          <w:bCs/>
          <w:sz w:val="25"/>
          <w:szCs w:val="25"/>
          <w:lang w:val="ru-RU"/>
        </w:rPr>
        <w:t>***</w:t>
      </w:r>
      <w:r w:rsidRPr="005F2D3B">
        <w:rPr>
          <w:bCs/>
          <w:sz w:val="25"/>
          <w:szCs w:val="25"/>
          <w:lang w:val="ru-RU"/>
        </w:rPr>
        <w:t xml:space="preserve"> </w:t>
      </w:r>
      <w:r w:rsidRPr="005F2D3B">
        <w:rPr>
          <w:color w:val="000000"/>
          <w:sz w:val="25"/>
          <w:szCs w:val="25"/>
          <w:lang w:val="ru-RU"/>
        </w:rPr>
        <w:t>в совершении а</w:t>
      </w:r>
      <w:r w:rsidRPr="005F2D3B">
        <w:rPr>
          <w:color w:val="000000"/>
          <w:sz w:val="25"/>
          <w:szCs w:val="25"/>
          <w:lang w:val="ru-RU"/>
        </w:rPr>
        <w:t>дминистративного правонарушения, предусмотренного ч.1 ст. 14.17.1 КоАП РФ, подтверждается письменными материалами дела, которые оценены мировым судьей в их совокупности в порядке ст. 26.11 КоАП РФ и принимаются в качестве доказательств е</w:t>
      </w:r>
      <w:r w:rsidR="005B67AE">
        <w:rPr>
          <w:color w:val="000000"/>
          <w:sz w:val="25"/>
          <w:szCs w:val="25"/>
          <w:lang w:val="ru-RU"/>
        </w:rPr>
        <w:t>ё</w:t>
      </w:r>
      <w:r w:rsidRPr="005F2D3B">
        <w:rPr>
          <w:color w:val="000000"/>
          <w:sz w:val="25"/>
          <w:szCs w:val="25"/>
          <w:lang w:val="ru-RU"/>
        </w:rPr>
        <w:t xml:space="preserve"> вины, а именно: п</w:t>
      </w:r>
      <w:r w:rsidRPr="005F2D3B">
        <w:rPr>
          <w:color w:val="000000"/>
          <w:sz w:val="25"/>
          <w:szCs w:val="25"/>
          <w:lang w:val="ru-RU"/>
        </w:rPr>
        <w:t xml:space="preserve">ротоколом об административном правонарушении </w:t>
      </w:r>
      <w:r>
        <w:rPr>
          <w:color w:val="000000"/>
          <w:sz w:val="25"/>
          <w:szCs w:val="25"/>
          <w:lang w:val="ru-RU"/>
        </w:rPr>
        <w:t>***</w:t>
      </w:r>
      <w:r w:rsidRPr="005F2D3B">
        <w:rPr>
          <w:color w:val="000000"/>
          <w:sz w:val="25"/>
          <w:szCs w:val="25"/>
          <w:lang w:val="ru-RU"/>
        </w:rPr>
        <w:t xml:space="preserve"> от </w:t>
      </w:r>
      <w:r>
        <w:rPr>
          <w:color w:val="000000"/>
          <w:sz w:val="25"/>
          <w:szCs w:val="25"/>
          <w:lang w:val="ru-RU"/>
        </w:rPr>
        <w:t>***</w:t>
      </w:r>
      <w:r w:rsidRPr="005F2D3B">
        <w:rPr>
          <w:color w:val="000000"/>
          <w:sz w:val="25"/>
          <w:szCs w:val="25"/>
          <w:lang w:val="ru-RU"/>
        </w:rPr>
        <w:t xml:space="preserve"> (л.д.</w:t>
      </w:r>
      <w:r w:rsidR="006D681A">
        <w:rPr>
          <w:color w:val="000000"/>
          <w:sz w:val="25"/>
          <w:szCs w:val="25"/>
          <w:lang w:val="ru-RU"/>
        </w:rPr>
        <w:t>2</w:t>
      </w:r>
      <w:r w:rsidRPr="005F2D3B">
        <w:rPr>
          <w:color w:val="000000"/>
          <w:sz w:val="25"/>
          <w:szCs w:val="25"/>
          <w:lang w:val="ru-RU"/>
        </w:rPr>
        <w:t>),</w:t>
      </w:r>
      <w:r w:rsidR="005B67AE">
        <w:rPr>
          <w:color w:val="000000"/>
          <w:sz w:val="25"/>
          <w:szCs w:val="25"/>
          <w:lang w:val="ru-RU"/>
        </w:rPr>
        <w:t xml:space="preserve"> </w:t>
      </w:r>
      <w:r w:rsidR="0023162E">
        <w:rPr>
          <w:color w:val="000000"/>
          <w:sz w:val="25"/>
          <w:szCs w:val="25"/>
          <w:lang w:val="ru-RU"/>
        </w:rPr>
        <w:t xml:space="preserve">сведениями </w:t>
      </w:r>
      <w:r w:rsidR="005B67AE">
        <w:rPr>
          <w:color w:val="000000"/>
          <w:sz w:val="25"/>
          <w:szCs w:val="25"/>
          <w:lang w:val="ru-RU"/>
        </w:rPr>
        <w:t xml:space="preserve">КУСП № </w:t>
      </w:r>
      <w:r>
        <w:rPr>
          <w:color w:val="000000"/>
          <w:sz w:val="25"/>
          <w:szCs w:val="25"/>
          <w:lang w:val="ru-RU"/>
        </w:rPr>
        <w:t>***</w:t>
      </w:r>
      <w:r w:rsidR="005B67AE">
        <w:rPr>
          <w:color w:val="000000"/>
          <w:sz w:val="25"/>
          <w:szCs w:val="25"/>
          <w:lang w:val="ru-RU"/>
        </w:rPr>
        <w:t xml:space="preserve"> от </w:t>
      </w:r>
      <w:r>
        <w:rPr>
          <w:color w:val="000000"/>
          <w:sz w:val="25"/>
          <w:szCs w:val="25"/>
          <w:lang w:val="ru-RU"/>
        </w:rPr>
        <w:t>***</w:t>
      </w:r>
      <w:r w:rsidR="005B67AE">
        <w:rPr>
          <w:color w:val="000000"/>
          <w:sz w:val="25"/>
          <w:szCs w:val="25"/>
          <w:lang w:val="ru-RU"/>
        </w:rPr>
        <w:t xml:space="preserve">, протоколом </w:t>
      </w:r>
      <w:r>
        <w:rPr>
          <w:color w:val="000000"/>
          <w:sz w:val="25"/>
          <w:szCs w:val="25"/>
          <w:lang w:val="ru-RU"/>
        </w:rPr>
        <w:t>***</w:t>
      </w:r>
      <w:r w:rsidR="005B67AE">
        <w:rPr>
          <w:color w:val="000000"/>
          <w:sz w:val="25"/>
          <w:szCs w:val="25"/>
          <w:lang w:val="ru-RU"/>
        </w:rPr>
        <w:t xml:space="preserve"> от </w:t>
      </w:r>
      <w:r>
        <w:rPr>
          <w:color w:val="000000"/>
          <w:sz w:val="25"/>
          <w:szCs w:val="25"/>
          <w:lang w:val="ru-RU"/>
        </w:rPr>
        <w:t>***</w:t>
      </w:r>
      <w:r w:rsidR="005B67AE">
        <w:rPr>
          <w:color w:val="000000"/>
          <w:sz w:val="25"/>
          <w:szCs w:val="25"/>
          <w:lang w:val="ru-RU"/>
        </w:rPr>
        <w:t xml:space="preserve"> изьятия вещей и документо</w:t>
      </w:r>
      <w:r w:rsidR="005B67AE">
        <w:rPr>
          <w:color w:val="000000"/>
          <w:sz w:val="25"/>
          <w:szCs w:val="25"/>
          <w:lang w:val="ru-RU"/>
        </w:rPr>
        <w:t>в</w:t>
      </w:r>
      <w:r w:rsidR="006D681A">
        <w:rPr>
          <w:color w:val="000000"/>
          <w:sz w:val="25"/>
          <w:szCs w:val="25"/>
          <w:lang w:val="ru-RU"/>
        </w:rPr>
        <w:t>(</w:t>
      </w:r>
      <w:r w:rsidR="006D681A">
        <w:rPr>
          <w:color w:val="000000"/>
          <w:sz w:val="25"/>
          <w:szCs w:val="25"/>
          <w:lang w:val="ru-RU"/>
        </w:rPr>
        <w:t>л.д.7</w:t>
      </w:r>
      <w:r w:rsidR="0023162E">
        <w:rPr>
          <w:color w:val="000000"/>
          <w:sz w:val="25"/>
          <w:szCs w:val="25"/>
          <w:lang w:val="ru-RU"/>
        </w:rPr>
        <w:t>);</w:t>
      </w:r>
      <w:r w:rsidRPr="005F2D3B">
        <w:rPr>
          <w:color w:val="000000"/>
          <w:sz w:val="25"/>
          <w:szCs w:val="25"/>
          <w:lang w:val="ru-RU"/>
        </w:rPr>
        <w:t xml:space="preserve"> </w:t>
      </w:r>
      <w:r w:rsidR="005B67AE">
        <w:rPr>
          <w:color w:val="000000"/>
          <w:sz w:val="25"/>
          <w:szCs w:val="25"/>
          <w:lang w:val="ru-RU"/>
        </w:rPr>
        <w:t xml:space="preserve">письменным </w:t>
      </w:r>
      <w:r w:rsidRPr="005F2D3B">
        <w:rPr>
          <w:color w:val="000000"/>
          <w:sz w:val="25"/>
          <w:szCs w:val="25"/>
          <w:lang w:val="ru-RU"/>
        </w:rPr>
        <w:t>объяснением</w:t>
      </w:r>
      <w:r w:rsidR="0023162E">
        <w:rPr>
          <w:color w:val="000000"/>
          <w:sz w:val="25"/>
          <w:szCs w:val="25"/>
          <w:lang w:val="ru-RU"/>
        </w:rPr>
        <w:t xml:space="preserve"> </w:t>
      </w:r>
      <w:r>
        <w:rPr>
          <w:color w:val="000000"/>
          <w:sz w:val="25"/>
          <w:szCs w:val="25"/>
          <w:lang w:val="ru-RU"/>
        </w:rPr>
        <w:t>***</w:t>
      </w:r>
      <w:r w:rsidR="0023162E">
        <w:rPr>
          <w:color w:val="000000"/>
          <w:sz w:val="25"/>
          <w:szCs w:val="25"/>
          <w:lang w:val="ru-RU"/>
        </w:rPr>
        <w:t>,</w:t>
      </w:r>
      <w:r w:rsidRPr="005F2D3B">
        <w:rPr>
          <w:sz w:val="25"/>
          <w:szCs w:val="25"/>
        </w:rPr>
        <w:t xml:space="preserve"> </w:t>
      </w:r>
      <w:r>
        <w:rPr>
          <w:bCs/>
          <w:color w:val="000000"/>
          <w:sz w:val="25"/>
          <w:szCs w:val="25"/>
          <w:lang w:val="ru-RU"/>
        </w:rPr>
        <w:t>***</w:t>
      </w:r>
      <w:r w:rsidR="0023162E">
        <w:rPr>
          <w:color w:val="000000"/>
          <w:sz w:val="25"/>
          <w:szCs w:val="25"/>
          <w:lang w:val="ru-RU"/>
        </w:rPr>
        <w:t xml:space="preserve"> (л.д.</w:t>
      </w:r>
      <w:r w:rsidR="006D681A">
        <w:rPr>
          <w:color w:val="000000"/>
          <w:sz w:val="25"/>
          <w:szCs w:val="25"/>
          <w:lang w:val="ru-RU"/>
        </w:rPr>
        <w:t>8</w:t>
      </w:r>
      <w:r w:rsidR="0023162E">
        <w:rPr>
          <w:color w:val="000000"/>
          <w:sz w:val="25"/>
          <w:szCs w:val="25"/>
          <w:lang w:val="ru-RU"/>
        </w:rPr>
        <w:t>-</w:t>
      </w:r>
      <w:r w:rsidR="006D681A">
        <w:rPr>
          <w:color w:val="000000"/>
          <w:sz w:val="25"/>
          <w:szCs w:val="25"/>
          <w:lang w:val="ru-RU"/>
        </w:rPr>
        <w:t>9</w:t>
      </w:r>
      <w:r w:rsidRPr="005F2D3B" w:rsidR="0020372B">
        <w:rPr>
          <w:color w:val="000000"/>
          <w:sz w:val="25"/>
          <w:szCs w:val="25"/>
          <w:lang w:val="ru-RU"/>
        </w:rPr>
        <w:t xml:space="preserve">), </w:t>
      </w:r>
      <w:r w:rsidRPr="005F2D3B">
        <w:rPr>
          <w:bCs/>
          <w:sz w:val="25"/>
          <w:szCs w:val="25"/>
          <w:lang w:val="ru-RU"/>
        </w:rPr>
        <w:t xml:space="preserve">заключением эксперта № </w:t>
      </w:r>
      <w:r>
        <w:rPr>
          <w:bCs/>
          <w:sz w:val="25"/>
          <w:szCs w:val="25"/>
          <w:lang w:val="ru-RU"/>
        </w:rPr>
        <w:t>***</w:t>
      </w:r>
      <w:r w:rsidRPr="005F2D3B" w:rsidR="00262266">
        <w:rPr>
          <w:bCs/>
          <w:sz w:val="25"/>
          <w:szCs w:val="25"/>
          <w:lang w:val="ru-RU"/>
        </w:rPr>
        <w:t xml:space="preserve"> от </w:t>
      </w:r>
      <w:r>
        <w:rPr>
          <w:bCs/>
          <w:sz w:val="25"/>
          <w:szCs w:val="25"/>
          <w:lang w:val="ru-RU"/>
        </w:rPr>
        <w:t>***</w:t>
      </w:r>
      <w:r w:rsidRPr="005F2D3B">
        <w:rPr>
          <w:bCs/>
          <w:sz w:val="25"/>
          <w:szCs w:val="25"/>
          <w:lang w:val="ru-RU"/>
        </w:rPr>
        <w:t xml:space="preserve"> (</w:t>
      </w:r>
      <w:r w:rsidRPr="005F2D3B">
        <w:rPr>
          <w:bCs/>
          <w:sz w:val="25"/>
          <w:szCs w:val="25"/>
          <w:lang w:val="ru-RU"/>
        </w:rPr>
        <w:t>л.д</w:t>
      </w:r>
      <w:r w:rsidRPr="005F2D3B">
        <w:rPr>
          <w:bCs/>
          <w:sz w:val="25"/>
          <w:szCs w:val="25"/>
          <w:lang w:val="ru-RU"/>
        </w:rPr>
        <w:t xml:space="preserve">. </w:t>
      </w:r>
      <w:r w:rsidRPr="005F2D3B" w:rsidR="00262266">
        <w:rPr>
          <w:bCs/>
          <w:sz w:val="25"/>
          <w:szCs w:val="25"/>
          <w:lang w:val="ru-RU"/>
        </w:rPr>
        <w:t>1</w:t>
      </w:r>
      <w:r w:rsidR="008F250F">
        <w:rPr>
          <w:bCs/>
          <w:sz w:val="25"/>
          <w:szCs w:val="25"/>
          <w:lang w:val="ru-RU"/>
        </w:rPr>
        <w:t>9</w:t>
      </w:r>
      <w:r w:rsidRPr="005F2D3B">
        <w:rPr>
          <w:bCs/>
          <w:sz w:val="25"/>
          <w:szCs w:val="25"/>
          <w:lang w:val="ru-RU"/>
        </w:rPr>
        <w:t>-</w:t>
      </w:r>
      <w:r w:rsidR="008F250F">
        <w:rPr>
          <w:bCs/>
          <w:sz w:val="25"/>
          <w:szCs w:val="25"/>
          <w:lang w:val="ru-RU"/>
        </w:rPr>
        <w:t>23</w:t>
      </w:r>
      <w:r w:rsidRPr="005F2D3B">
        <w:rPr>
          <w:bCs/>
          <w:sz w:val="25"/>
          <w:szCs w:val="25"/>
          <w:lang w:val="ru-RU"/>
        </w:rPr>
        <w:t xml:space="preserve">); </w:t>
      </w:r>
      <w:r w:rsidR="0023162E">
        <w:rPr>
          <w:color w:val="000000"/>
          <w:sz w:val="25"/>
          <w:szCs w:val="25"/>
          <w:lang w:val="ru-RU"/>
        </w:rPr>
        <w:t xml:space="preserve">рапортом </w:t>
      </w:r>
      <w:r>
        <w:rPr>
          <w:color w:val="000000"/>
          <w:sz w:val="25"/>
          <w:szCs w:val="25"/>
          <w:lang w:val="ru-RU"/>
        </w:rPr>
        <w:t>***</w:t>
      </w:r>
      <w:r w:rsidR="0023162E">
        <w:rPr>
          <w:color w:val="000000"/>
          <w:sz w:val="25"/>
          <w:szCs w:val="25"/>
          <w:lang w:val="ru-RU"/>
        </w:rPr>
        <w:t xml:space="preserve"> от </w:t>
      </w:r>
      <w:r>
        <w:rPr>
          <w:color w:val="000000"/>
          <w:sz w:val="25"/>
          <w:szCs w:val="25"/>
          <w:lang w:val="ru-RU"/>
        </w:rPr>
        <w:t>***</w:t>
      </w:r>
      <w:r w:rsidR="0023162E">
        <w:rPr>
          <w:color w:val="000000"/>
          <w:sz w:val="25"/>
          <w:szCs w:val="25"/>
          <w:lang w:val="ru-RU"/>
        </w:rPr>
        <w:t xml:space="preserve"> (</w:t>
      </w:r>
      <w:r w:rsidR="0023162E">
        <w:rPr>
          <w:color w:val="000000"/>
          <w:sz w:val="25"/>
          <w:szCs w:val="25"/>
          <w:lang w:val="ru-RU"/>
        </w:rPr>
        <w:t>л.д</w:t>
      </w:r>
      <w:r w:rsidR="0023162E">
        <w:rPr>
          <w:color w:val="000000"/>
          <w:sz w:val="25"/>
          <w:szCs w:val="25"/>
          <w:lang w:val="ru-RU"/>
        </w:rPr>
        <w:t xml:space="preserve">. 21); </w:t>
      </w:r>
      <w:r w:rsidRPr="005F2D3B">
        <w:rPr>
          <w:bCs/>
          <w:sz w:val="25"/>
          <w:szCs w:val="25"/>
          <w:lang w:val="ru-RU"/>
        </w:rPr>
        <w:t xml:space="preserve">квитанцией № </w:t>
      </w:r>
      <w:r>
        <w:rPr>
          <w:bCs/>
          <w:sz w:val="25"/>
          <w:szCs w:val="25"/>
          <w:lang w:val="ru-RU"/>
        </w:rPr>
        <w:t>***</w:t>
      </w:r>
      <w:r w:rsidRPr="005F2D3B">
        <w:rPr>
          <w:bCs/>
          <w:sz w:val="25"/>
          <w:szCs w:val="25"/>
          <w:lang w:val="ru-RU"/>
        </w:rPr>
        <w:t xml:space="preserve"> (</w:t>
      </w:r>
      <w:r w:rsidRPr="005F2D3B">
        <w:rPr>
          <w:bCs/>
          <w:sz w:val="25"/>
          <w:szCs w:val="25"/>
          <w:lang w:val="ru-RU"/>
        </w:rPr>
        <w:t>л.д</w:t>
      </w:r>
      <w:r w:rsidRPr="005F2D3B">
        <w:rPr>
          <w:bCs/>
          <w:sz w:val="25"/>
          <w:szCs w:val="25"/>
          <w:lang w:val="ru-RU"/>
        </w:rPr>
        <w:t xml:space="preserve">. </w:t>
      </w:r>
      <w:r w:rsidR="008F250F">
        <w:rPr>
          <w:bCs/>
          <w:sz w:val="25"/>
          <w:szCs w:val="25"/>
          <w:lang w:val="ru-RU"/>
        </w:rPr>
        <w:t>24</w:t>
      </w:r>
      <w:r w:rsidRPr="005F2D3B">
        <w:rPr>
          <w:bCs/>
          <w:sz w:val="25"/>
          <w:szCs w:val="25"/>
          <w:lang w:val="ru-RU"/>
        </w:rPr>
        <w:t>).</w:t>
      </w:r>
    </w:p>
    <w:p w:rsidR="00137AAE" w:rsidRPr="005F2D3B" w:rsidP="00137AAE">
      <w:pPr>
        <w:autoSpaceDE w:val="0"/>
        <w:autoSpaceDN w:val="0"/>
        <w:adjustRightInd w:val="0"/>
        <w:jc w:val="both"/>
        <w:rPr>
          <w:rFonts w:eastAsiaTheme="minorHAnsi"/>
          <w:sz w:val="25"/>
          <w:szCs w:val="25"/>
          <w:lang w:val="ru-RU" w:eastAsia="en-US"/>
        </w:rPr>
      </w:pPr>
      <w:r w:rsidRPr="005F2D3B">
        <w:rPr>
          <w:color w:val="000000"/>
          <w:sz w:val="25"/>
          <w:szCs w:val="25"/>
          <w:lang w:val="ru-RU"/>
        </w:rPr>
        <w:t xml:space="preserve">          Частью 1 статьи 14.17.1 КоАП РФ предусмотрено, что р</w:t>
      </w:r>
      <w:r w:rsidRPr="005F2D3B">
        <w:rPr>
          <w:rFonts w:eastAsiaTheme="minorHAnsi"/>
          <w:sz w:val="25"/>
          <w:szCs w:val="25"/>
          <w:lang w:val="ru-RU" w:eastAsia="en-US"/>
        </w:rPr>
        <w:t xml:space="preserve">озничная продажа </w:t>
      </w:r>
      <w:r w:rsidRPr="005F2D3B">
        <w:rPr>
          <w:rFonts w:eastAsiaTheme="minorHAnsi"/>
          <w:sz w:val="25"/>
          <w:szCs w:val="25"/>
          <w:lang w:val="ru-RU" w:eastAsia="en-US"/>
        </w:rPr>
        <w:t>алкогольной и спиртосодержащей пищевой продукции физическим лицом (за исключением физического лица, состоящего в трудовых отношениях с организацией, имеющей лицензию на розничную продажу алкогольной продукции, либо с организацией, не имеющей лицензии на ро</w:t>
      </w:r>
      <w:r w:rsidRPr="005F2D3B">
        <w:rPr>
          <w:rFonts w:eastAsiaTheme="minorHAnsi"/>
          <w:sz w:val="25"/>
          <w:szCs w:val="25"/>
          <w:lang w:val="ru-RU" w:eastAsia="en-US"/>
        </w:rPr>
        <w:t xml:space="preserve">зничную продажу алкогольной продукции, либо с лицом, осуществляющим предпринимательскую деятельность без образования юридического лица (индивидуальным предпринимателем), осуществляющим розничную продажу пива и пивных напитков, сидра, пуаре, медовухи, либо </w:t>
      </w:r>
      <w:r w:rsidRPr="005F2D3B">
        <w:rPr>
          <w:rFonts w:eastAsiaTheme="minorHAnsi"/>
          <w:sz w:val="25"/>
          <w:szCs w:val="25"/>
          <w:lang w:val="ru-RU" w:eastAsia="en-US"/>
        </w:rPr>
        <w:t>с сельскохозяйственным товаропроизводителем (индивидуальным предпринимателем, крестьянским (фермерским) хозяйством), признаваемым таковым в соответствии с Федеральным законом от 29 декабря 2006 года № 264-ФЗ "О развитии сельского хозяйства" и осуществляющи</w:t>
      </w:r>
      <w:r w:rsidRPr="005F2D3B">
        <w:rPr>
          <w:rFonts w:eastAsiaTheme="minorHAnsi"/>
          <w:sz w:val="25"/>
          <w:szCs w:val="25"/>
          <w:lang w:val="ru-RU" w:eastAsia="en-US"/>
        </w:rPr>
        <w:t xml:space="preserve">м розничную продажу произведенных им вина, игристого вина (шампанского), и непосредственно осуществляющего реализацию алкогольной и спиртосодержащей продукции по договору розничной купли-продажи), если это действие не содержит уголовно наказуемого деяния, </w:t>
      </w:r>
      <w:r w:rsidRPr="005F2D3B">
        <w:rPr>
          <w:rFonts w:eastAsiaTheme="minorHAnsi"/>
          <w:sz w:val="25"/>
          <w:szCs w:val="25"/>
          <w:lang w:val="ru-RU" w:eastAsia="en-US"/>
        </w:rPr>
        <w:t>влечет наложение административного штрафа в размере от тридцати тысяч до пятидесяти тысяч рублей с конфискацией алкогольной и спиртосодержащей продукции.</w:t>
      </w:r>
    </w:p>
    <w:p w:rsidR="00137AAE" w:rsidRPr="005F2D3B" w:rsidP="00137AAE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5"/>
          <w:szCs w:val="25"/>
          <w:lang w:val="ru-RU" w:eastAsia="en-US"/>
        </w:rPr>
      </w:pPr>
      <w:r w:rsidRPr="005F2D3B">
        <w:rPr>
          <w:rFonts w:eastAsiaTheme="minorHAnsi"/>
          <w:sz w:val="25"/>
          <w:szCs w:val="25"/>
          <w:lang w:val="ru-RU" w:eastAsia="en-US"/>
        </w:rPr>
        <w:t xml:space="preserve">  Согласно </w:t>
      </w:r>
      <w:hyperlink r:id="rId4" w:history="1">
        <w:r w:rsidRPr="005F2D3B">
          <w:rPr>
            <w:rStyle w:val="Hyperlink"/>
            <w:rFonts w:eastAsiaTheme="minorHAnsi"/>
            <w:color w:val="auto"/>
            <w:sz w:val="25"/>
            <w:szCs w:val="25"/>
            <w:u w:val="none"/>
            <w:lang w:val="ru-RU" w:eastAsia="en-US"/>
          </w:rPr>
          <w:t>подпункту 16 статьи 2</w:t>
        </w:r>
      </w:hyperlink>
      <w:r w:rsidRPr="005F2D3B">
        <w:rPr>
          <w:rFonts w:eastAsiaTheme="minorHAnsi"/>
          <w:sz w:val="25"/>
          <w:szCs w:val="25"/>
          <w:lang w:val="ru-RU" w:eastAsia="en-US"/>
        </w:rPr>
        <w:t xml:space="preserve"> Федерального закона № 171-ФЗ оборотом алкогольной и спиртосодержащей продукции признается закупка (в том числе импорт), поставки (в том числе экспорт), хранение, </w:t>
      </w:r>
      <w:r w:rsidRPr="005F2D3B">
        <w:rPr>
          <w:rFonts w:eastAsiaTheme="minorHAnsi"/>
          <w:sz w:val="25"/>
          <w:szCs w:val="25"/>
          <w:lang w:val="ru-RU" w:eastAsia="en-US"/>
        </w:rPr>
        <w:t>перевозки и розничная продажа такой продукции.</w:t>
      </w:r>
    </w:p>
    <w:p w:rsidR="00137AAE" w:rsidRPr="005F2D3B" w:rsidP="00137AAE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5"/>
          <w:szCs w:val="25"/>
          <w:lang w:val="ru-RU" w:eastAsia="en-US"/>
        </w:rPr>
      </w:pPr>
      <w:r w:rsidRPr="005F2D3B">
        <w:rPr>
          <w:rFonts w:eastAsiaTheme="minorHAnsi"/>
          <w:sz w:val="25"/>
          <w:szCs w:val="25"/>
          <w:lang w:val="ru-RU" w:eastAsia="en-US"/>
        </w:rPr>
        <w:t xml:space="preserve">  В соответствии с </w:t>
      </w:r>
      <w:hyperlink r:id="rId5" w:history="1">
        <w:r w:rsidRPr="005F2D3B">
          <w:rPr>
            <w:rStyle w:val="Hyperlink"/>
            <w:rFonts w:eastAsiaTheme="minorHAnsi"/>
            <w:color w:val="auto"/>
            <w:sz w:val="25"/>
            <w:szCs w:val="25"/>
            <w:u w:val="none"/>
            <w:lang w:val="ru-RU" w:eastAsia="en-US"/>
          </w:rPr>
          <w:t>пунктом 1 статьи 16</w:t>
        </w:r>
      </w:hyperlink>
      <w:r w:rsidRPr="005F2D3B">
        <w:rPr>
          <w:rFonts w:eastAsiaTheme="minorHAnsi"/>
          <w:sz w:val="25"/>
          <w:szCs w:val="25"/>
          <w:lang w:val="ru-RU" w:eastAsia="en-US"/>
        </w:rPr>
        <w:t xml:space="preserve"> Федерал</w:t>
      </w:r>
      <w:r w:rsidRPr="005F2D3B">
        <w:rPr>
          <w:rFonts w:eastAsiaTheme="minorHAnsi"/>
          <w:sz w:val="25"/>
          <w:szCs w:val="25"/>
          <w:lang w:val="ru-RU" w:eastAsia="en-US"/>
        </w:rPr>
        <w:t>ьного закона № 171-ФЗ розничная продажа алкогольной продукции и розничная продажа алкогольной продукции при оказании услуг общественного питания осуществляются организациями.</w:t>
      </w:r>
    </w:p>
    <w:p w:rsidR="00137AAE" w:rsidRPr="005F2D3B" w:rsidP="00137AAE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5"/>
          <w:szCs w:val="25"/>
          <w:lang w:val="ru-RU" w:eastAsia="en-US"/>
        </w:rPr>
      </w:pPr>
      <w:r w:rsidRPr="005F2D3B">
        <w:rPr>
          <w:rFonts w:eastAsiaTheme="minorHAnsi"/>
          <w:sz w:val="25"/>
          <w:szCs w:val="25"/>
          <w:lang w:val="ru-RU" w:eastAsia="en-US"/>
        </w:rPr>
        <w:t xml:space="preserve">  </w:t>
      </w:r>
      <w:hyperlink r:id="rId6" w:history="1">
        <w:r w:rsidRPr="005F2D3B">
          <w:rPr>
            <w:rStyle w:val="Hyperlink"/>
            <w:rFonts w:eastAsiaTheme="minorHAnsi"/>
            <w:color w:val="auto"/>
            <w:sz w:val="25"/>
            <w:szCs w:val="25"/>
            <w:u w:val="none"/>
            <w:lang w:val="ru-RU" w:eastAsia="en-US"/>
          </w:rPr>
          <w:t>Пунктом 1 статьи 26</w:t>
        </w:r>
      </w:hyperlink>
      <w:r w:rsidRPr="005F2D3B">
        <w:rPr>
          <w:rFonts w:eastAsiaTheme="minorHAnsi"/>
          <w:sz w:val="25"/>
          <w:szCs w:val="25"/>
          <w:lang w:val="ru-RU" w:eastAsia="en-US"/>
        </w:rPr>
        <w:t xml:space="preserve"> Федерального закона № 171-ФЗ установлено, что в области производства и обор</w:t>
      </w:r>
      <w:r w:rsidRPr="005F2D3B">
        <w:rPr>
          <w:rFonts w:eastAsiaTheme="minorHAnsi"/>
          <w:sz w:val="25"/>
          <w:szCs w:val="25"/>
          <w:lang w:val="ru-RU" w:eastAsia="en-US"/>
        </w:rPr>
        <w:t xml:space="preserve">ота этилового спирта, алкогольной и спиртосодержащей продукции запрещаются розничная продажа алкогольной продукции физическими лицами, за исключением случаев, установленных настоящим Федеральным </w:t>
      </w:r>
      <w:hyperlink r:id="rId7" w:history="1">
        <w:r w:rsidRPr="005F2D3B">
          <w:rPr>
            <w:rStyle w:val="Hyperlink"/>
            <w:rFonts w:eastAsiaTheme="minorHAnsi"/>
            <w:color w:val="auto"/>
            <w:sz w:val="25"/>
            <w:szCs w:val="25"/>
            <w:u w:val="none"/>
            <w:lang w:val="ru-RU" w:eastAsia="en-US"/>
          </w:rPr>
          <w:t>законом</w:t>
        </w:r>
      </w:hyperlink>
      <w:r w:rsidRPr="005F2D3B">
        <w:rPr>
          <w:rFonts w:eastAsiaTheme="minorHAnsi"/>
          <w:sz w:val="25"/>
          <w:szCs w:val="25"/>
          <w:lang w:val="ru-RU" w:eastAsia="en-US"/>
        </w:rPr>
        <w:t>.</w:t>
      </w:r>
    </w:p>
    <w:p w:rsidR="00137AAE" w:rsidRPr="005F2D3B" w:rsidP="00137AAE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5"/>
          <w:szCs w:val="25"/>
          <w:lang w:val="ru-RU" w:eastAsia="en-US"/>
        </w:rPr>
      </w:pPr>
      <w:r w:rsidRPr="005F2D3B">
        <w:rPr>
          <w:rFonts w:eastAsiaTheme="minorHAnsi"/>
          <w:sz w:val="25"/>
          <w:szCs w:val="25"/>
          <w:lang w:val="ru-RU" w:eastAsia="en-US"/>
        </w:rPr>
        <w:t xml:space="preserve">  Равным образом указанной </w:t>
      </w:r>
      <w:hyperlink r:id="rId6" w:history="1">
        <w:r w:rsidRPr="005F2D3B">
          <w:rPr>
            <w:rStyle w:val="Hyperlink"/>
            <w:rFonts w:eastAsiaTheme="minorHAnsi"/>
            <w:color w:val="auto"/>
            <w:sz w:val="25"/>
            <w:szCs w:val="25"/>
            <w:u w:val="none"/>
            <w:lang w:val="ru-RU" w:eastAsia="en-US"/>
          </w:rPr>
          <w:t>нормой</w:t>
        </w:r>
      </w:hyperlink>
      <w:r w:rsidRPr="005F2D3B">
        <w:rPr>
          <w:rFonts w:eastAsiaTheme="minorHAnsi"/>
          <w:sz w:val="25"/>
          <w:szCs w:val="25"/>
          <w:lang w:val="ru-RU" w:eastAsia="en-US"/>
        </w:rPr>
        <w:t xml:space="preserve"> также установлен запрет на розничную продажу алкогольной продукции с нарушением требований </w:t>
      </w:r>
      <w:hyperlink r:id="rId8" w:history="1">
        <w:r w:rsidRPr="005F2D3B">
          <w:rPr>
            <w:rStyle w:val="Hyperlink"/>
            <w:rFonts w:eastAsiaTheme="minorHAnsi"/>
            <w:color w:val="auto"/>
            <w:sz w:val="25"/>
            <w:szCs w:val="25"/>
            <w:u w:val="none"/>
            <w:lang w:val="ru-RU" w:eastAsia="en-US"/>
          </w:rPr>
          <w:t>статьи 16</w:t>
        </w:r>
      </w:hyperlink>
      <w:r w:rsidRPr="005F2D3B">
        <w:rPr>
          <w:rFonts w:eastAsiaTheme="minorHAnsi"/>
          <w:sz w:val="25"/>
          <w:szCs w:val="25"/>
          <w:lang w:val="ru-RU" w:eastAsia="en-US"/>
        </w:rPr>
        <w:t xml:space="preserve"> названного Федерального закона, нарушением установленных законом правил розничной продажи алкогольной продукции.</w:t>
      </w:r>
    </w:p>
    <w:p w:rsidR="00137AAE" w:rsidRPr="005F2D3B" w:rsidP="00137AAE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5"/>
          <w:szCs w:val="25"/>
          <w:lang w:val="ru-RU" w:eastAsia="en-US"/>
        </w:rPr>
      </w:pPr>
      <w:r w:rsidRPr="005F2D3B">
        <w:rPr>
          <w:rFonts w:eastAsiaTheme="minorHAnsi"/>
          <w:sz w:val="25"/>
          <w:szCs w:val="25"/>
          <w:lang w:val="ru-RU" w:eastAsia="en-US"/>
        </w:rPr>
        <w:t xml:space="preserve">  Юридические лица, должностные лица и граждане, нарушающие требования Федерального </w:t>
      </w:r>
      <w:hyperlink r:id="rId7" w:history="1">
        <w:r w:rsidRPr="005F2D3B">
          <w:rPr>
            <w:rStyle w:val="Hyperlink"/>
            <w:rFonts w:eastAsiaTheme="minorHAnsi"/>
            <w:color w:val="auto"/>
            <w:sz w:val="25"/>
            <w:szCs w:val="25"/>
            <w:u w:val="none"/>
            <w:lang w:val="ru-RU" w:eastAsia="en-US"/>
          </w:rPr>
          <w:t>закона</w:t>
        </w:r>
      </w:hyperlink>
      <w:r w:rsidRPr="005F2D3B">
        <w:rPr>
          <w:rFonts w:eastAsiaTheme="minorHAnsi"/>
          <w:sz w:val="25"/>
          <w:szCs w:val="25"/>
          <w:lang w:val="ru-RU" w:eastAsia="en-US"/>
        </w:rPr>
        <w:t xml:space="preserve"> № 171-ФЗ, несут ответственность в соответствии с законодательством Российской Федерации (</w:t>
      </w:r>
      <w:hyperlink r:id="rId9" w:history="1">
        <w:r w:rsidRPr="005F2D3B">
          <w:rPr>
            <w:rStyle w:val="Hyperlink"/>
            <w:rFonts w:eastAsiaTheme="minorHAnsi"/>
            <w:color w:val="auto"/>
            <w:sz w:val="25"/>
            <w:szCs w:val="25"/>
            <w:u w:val="none"/>
            <w:lang w:val="ru-RU" w:eastAsia="en-US"/>
          </w:rPr>
          <w:t>пункт 3 статьи 26</w:t>
        </w:r>
      </w:hyperlink>
      <w:r w:rsidRPr="005F2D3B">
        <w:rPr>
          <w:rFonts w:eastAsiaTheme="minorHAnsi"/>
          <w:sz w:val="25"/>
          <w:szCs w:val="25"/>
          <w:lang w:val="ru-RU" w:eastAsia="en-US"/>
        </w:rPr>
        <w:t xml:space="preserve"> Федерального закона № 171-ФЗ).</w:t>
      </w:r>
    </w:p>
    <w:p w:rsidR="00137AAE" w:rsidRPr="005F2D3B" w:rsidP="00137AAE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5"/>
          <w:szCs w:val="25"/>
          <w:lang w:val="ru-RU" w:eastAsia="en-US"/>
        </w:rPr>
      </w:pPr>
      <w:r w:rsidRPr="005F2D3B">
        <w:rPr>
          <w:rFonts w:eastAsiaTheme="minorHAnsi"/>
          <w:sz w:val="25"/>
          <w:szCs w:val="25"/>
          <w:lang w:val="ru-RU" w:eastAsia="en-US"/>
        </w:rPr>
        <w:t xml:space="preserve">  Административная ответственность, предусмотренная </w:t>
      </w:r>
      <w:hyperlink r:id="rId10" w:history="1">
        <w:r w:rsidRPr="005F2D3B">
          <w:rPr>
            <w:rStyle w:val="Hyperlink"/>
            <w:rFonts w:eastAsiaTheme="minorHAnsi"/>
            <w:color w:val="auto"/>
            <w:sz w:val="25"/>
            <w:szCs w:val="25"/>
            <w:u w:val="none"/>
            <w:lang w:val="ru-RU" w:eastAsia="en-US"/>
          </w:rPr>
          <w:t>частью 1 статьи 14.17.1</w:t>
        </w:r>
      </w:hyperlink>
      <w:r w:rsidRPr="005F2D3B">
        <w:rPr>
          <w:rFonts w:eastAsiaTheme="minorHAnsi"/>
          <w:sz w:val="25"/>
          <w:szCs w:val="25"/>
          <w:lang w:val="ru-RU" w:eastAsia="en-US"/>
        </w:rPr>
        <w:t xml:space="preserve"> Кодекса Российской Федерации об административных правонарушениях, наступает за розничную продажу алкогольной и </w:t>
      </w:r>
      <w:r w:rsidRPr="005F2D3B">
        <w:rPr>
          <w:rFonts w:eastAsiaTheme="minorHAnsi"/>
          <w:sz w:val="25"/>
          <w:szCs w:val="25"/>
          <w:lang w:val="ru-RU" w:eastAsia="en-US"/>
        </w:rPr>
        <w:t xml:space="preserve">спиртосодержащей пищевой продукции физическим лицом, за исключением случаев, перечисленных в указанной </w:t>
      </w:r>
      <w:hyperlink r:id="rId10" w:history="1">
        <w:r w:rsidRPr="005F2D3B">
          <w:rPr>
            <w:rStyle w:val="Hyperlink"/>
            <w:rFonts w:eastAsiaTheme="minorHAnsi"/>
            <w:color w:val="auto"/>
            <w:sz w:val="25"/>
            <w:szCs w:val="25"/>
            <w:u w:val="none"/>
            <w:lang w:val="ru-RU" w:eastAsia="en-US"/>
          </w:rPr>
          <w:t>норме</w:t>
        </w:r>
      </w:hyperlink>
      <w:r w:rsidRPr="005F2D3B">
        <w:rPr>
          <w:rFonts w:eastAsiaTheme="minorHAnsi"/>
          <w:sz w:val="25"/>
          <w:szCs w:val="25"/>
          <w:lang w:val="ru-RU" w:eastAsia="en-US"/>
        </w:rPr>
        <w:t>, и если это действие не содержит уголовно наказуемого деяния.</w:t>
      </w:r>
    </w:p>
    <w:p w:rsidR="00137AAE" w:rsidRPr="005F2D3B" w:rsidP="00137AAE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5"/>
          <w:szCs w:val="25"/>
          <w:lang w:val="ru-RU" w:eastAsia="en-US"/>
        </w:rPr>
      </w:pPr>
      <w:r w:rsidRPr="005F2D3B">
        <w:rPr>
          <w:rFonts w:eastAsiaTheme="minorHAnsi"/>
          <w:sz w:val="25"/>
          <w:szCs w:val="25"/>
          <w:lang w:val="ru-RU" w:eastAsia="en-US"/>
        </w:rPr>
        <w:t xml:space="preserve"> Правовое значение для квалификации действий субъекта административной ответственности в данном случае имеет установленный факт розничной продажи алкогольной продукции физическим лицом.</w:t>
      </w:r>
    </w:p>
    <w:p w:rsidR="00137AAE" w:rsidRPr="005F2D3B" w:rsidP="00137AAE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5"/>
          <w:szCs w:val="25"/>
          <w:lang w:val="ru-RU" w:eastAsia="en-US"/>
        </w:rPr>
      </w:pPr>
      <w:r w:rsidRPr="005F2D3B">
        <w:rPr>
          <w:rFonts w:eastAsiaTheme="minorHAnsi"/>
          <w:sz w:val="25"/>
          <w:szCs w:val="25"/>
          <w:lang w:val="ru-RU" w:eastAsia="en-US"/>
        </w:rPr>
        <w:t xml:space="preserve">Действия </w:t>
      </w:r>
      <w:r>
        <w:rPr>
          <w:rFonts w:eastAsiaTheme="minorHAnsi"/>
          <w:bCs/>
          <w:sz w:val="25"/>
          <w:szCs w:val="25"/>
          <w:lang w:val="ru-RU" w:eastAsia="en-US"/>
        </w:rPr>
        <w:t>****</w:t>
      </w:r>
      <w:r w:rsidRPr="005F2D3B">
        <w:rPr>
          <w:rFonts w:eastAsiaTheme="minorHAnsi"/>
          <w:bCs/>
          <w:sz w:val="25"/>
          <w:szCs w:val="25"/>
          <w:lang w:val="ru-RU" w:eastAsia="en-US"/>
        </w:rPr>
        <w:t xml:space="preserve"> </w:t>
      </w:r>
      <w:r w:rsidRPr="005F2D3B">
        <w:rPr>
          <w:rFonts w:eastAsiaTheme="minorHAnsi"/>
          <w:sz w:val="25"/>
          <w:szCs w:val="25"/>
          <w:lang w:val="ru-RU" w:eastAsia="en-US"/>
        </w:rPr>
        <w:t>содержат признаки состава административного п</w:t>
      </w:r>
      <w:r w:rsidRPr="005F2D3B">
        <w:rPr>
          <w:rFonts w:eastAsiaTheme="minorHAnsi"/>
          <w:sz w:val="25"/>
          <w:szCs w:val="25"/>
          <w:lang w:val="ru-RU" w:eastAsia="en-US"/>
        </w:rPr>
        <w:t xml:space="preserve">равонарушения, предусмотренного </w:t>
      </w:r>
      <w:hyperlink r:id="rId11" w:history="1">
        <w:r w:rsidRPr="005F2D3B">
          <w:rPr>
            <w:rStyle w:val="Hyperlink"/>
            <w:rFonts w:eastAsiaTheme="minorHAnsi"/>
            <w:color w:val="auto"/>
            <w:sz w:val="25"/>
            <w:szCs w:val="25"/>
            <w:u w:val="none"/>
            <w:lang w:val="ru-RU" w:eastAsia="en-US"/>
          </w:rPr>
          <w:t>частью 1 статьи 14.17.1</w:t>
        </w:r>
      </w:hyperlink>
      <w:r w:rsidRPr="005F2D3B">
        <w:rPr>
          <w:rFonts w:eastAsiaTheme="minorHAnsi"/>
          <w:sz w:val="25"/>
          <w:szCs w:val="25"/>
          <w:lang w:val="ru-RU" w:eastAsia="en-US"/>
        </w:rPr>
        <w:t xml:space="preserve"> Кодекса Российской Федерации об административных правонарушениях.</w:t>
      </w:r>
    </w:p>
    <w:p w:rsidR="00137AAE" w:rsidRPr="005F2D3B" w:rsidP="00137AAE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5"/>
          <w:szCs w:val="25"/>
          <w:lang w:val="ru-RU" w:eastAsia="en-US"/>
        </w:rPr>
      </w:pPr>
      <w:r w:rsidRPr="005F2D3B">
        <w:rPr>
          <w:rFonts w:eastAsiaTheme="minorHAnsi"/>
          <w:sz w:val="25"/>
          <w:szCs w:val="25"/>
          <w:lang w:val="ru-RU" w:eastAsia="en-US"/>
        </w:rPr>
        <w:t xml:space="preserve">Установленная </w:t>
      </w:r>
      <w:hyperlink r:id="rId11" w:history="1">
        <w:r w:rsidRPr="005F2D3B">
          <w:rPr>
            <w:rStyle w:val="Hyperlink"/>
            <w:rFonts w:eastAsiaTheme="minorHAnsi"/>
            <w:color w:val="auto"/>
            <w:sz w:val="25"/>
            <w:szCs w:val="25"/>
            <w:u w:val="none"/>
            <w:lang w:val="ru-RU" w:eastAsia="en-US"/>
          </w:rPr>
          <w:t xml:space="preserve">частью 1 статьи </w:t>
        </w:r>
        <w:r w:rsidRPr="005F2D3B">
          <w:rPr>
            <w:rStyle w:val="Hyperlink"/>
            <w:rFonts w:eastAsiaTheme="minorHAnsi"/>
            <w:color w:val="auto"/>
            <w:sz w:val="25"/>
            <w:szCs w:val="25"/>
            <w:u w:val="none"/>
            <w:lang w:val="ru-RU" w:eastAsia="en-US"/>
          </w:rPr>
          <w:t>14.17.1</w:t>
        </w:r>
      </w:hyperlink>
      <w:r w:rsidRPr="005F2D3B">
        <w:rPr>
          <w:rFonts w:eastAsiaTheme="minorHAnsi"/>
          <w:sz w:val="25"/>
          <w:szCs w:val="25"/>
          <w:lang w:val="ru-RU" w:eastAsia="en-US"/>
        </w:rPr>
        <w:t xml:space="preserve"> Кодекса Российской Федерации об административных правонарушениях административная ответственность за продажу физическим лицом алкогольной продукции не наступает только в случаях, перечисленных в качестве исключений в данной </w:t>
      </w:r>
      <w:hyperlink r:id="rId11" w:history="1">
        <w:r w:rsidRPr="005F2D3B">
          <w:rPr>
            <w:rStyle w:val="Hyperlink"/>
            <w:rFonts w:eastAsiaTheme="minorHAnsi"/>
            <w:color w:val="auto"/>
            <w:sz w:val="25"/>
            <w:szCs w:val="25"/>
            <w:u w:val="none"/>
            <w:lang w:val="ru-RU" w:eastAsia="en-US"/>
          </w:rPr>
          <w:t>норме</w:t>
        </w:r>
      </w:hyperlink>
      <w:r w:rsidRPr="005F2D3B">
        <w:rPr>
          <w:rFonts w:eastAsiaTheme="minorHAnsi"/>
          <w:sz w:val="25"/>
          <w:szCs w:val="25"/>
          <w:lang w:val="ru-RU" w:eastAsia="en-US"/>
        </w:rPr>
        <w:t xml:space="preserve">. Совершенные </w:t>
      </w:r>
      <w:r>
        <w:rPr>
          <w:rFonts w:eastAsiaTheme="minorHAnsi"/>
          <w:bCs/>
          <w:sz w:val="25"/>
          <w:szCs w:val="25"/>
          <w:lang w:val="ru-RU" w:eastAsia="en-US"/>
        </w:rPr>
        <w:t>***</w:t>
      </w:r>
      <w:r w:rsidRPr="005F2D3B">
        <w:rPr>
          <w:rFonts w:eastAsiaTheme="minorHAnsi"/>
          <w:sz w:val="25"/>
          <w:szCs w:val="25"/>
          <w:lang w:val="ru-RU" w:eastAsia="en-US"/>
        </w:rPr>
        <w:t xml:space="preserve"> действия к соответствующим исключениям не относятся.</w:t>
      </w:r>
    </w:p>
    <w:p w:rsidR="00137AAE" w:rsidRPr="005F2D3B" w:rsidP="00137AAE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5"/>
          <w:szCs w:val="25"/>
          <w:lang w:val="ru-RU" w:eastAsia="en-US"/>
        </w:rPr>
      </w:pPr>
      <w:r w:rsidRPr="005F2D3B">
        <w:rPr>
          <w:rFonts w:eastAsiaTheme="minorHAnsi"/>
          <w:sz w:val="25"/>
          <w:szCs w:val="25"/>
          <w:lang w:val="ru-RU" w:eastAsia="en-US"/>
        </w:rPr>
        <w:t xml:space="preserve"> Согласно ч. 1 ст. 3.7 КоАП РФ ко</w:t>
      </w:r>
      <w:r w:rsidRPr="005F2D3B">
        <w:rPr>
          <w:rFonts w:eastAsiaTheme="minorHAnsi"/>
          <w:sz w:val="25"/>
          <w:szCs w:val="25"/>
          <w:lang w:val="ru-RU" w:eastAsia="en-US"/>
        </w:rPr>
        <w:t>нфискацией орудия совершения или предмета административного правонарушения является принудительное безвозмездное обращение в федеральную собственность  или в собственность субъекта Российской Федерации не изъятых из оборота вещей.</w:t>
      </w:r>
    </w:p>
    <w:p w:rsidR="00137AAE" w:rsidRPr="005F2D3B" w:rsidP="00137AAE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5"/>
          <w:szCs w:val="25"/>
          <w:lang w:val="ru-RU" w:eastAsia="en-US"/>
        </w:rPr>
      </w:pPr>
      <w:r w:rsidRPr="005F2D3B">
        <w:rPr>
          <w:rFonts w:eastAsiaTheme="minorHAnsi"/>
          <w:sz w:val="25"/>
          <w:szCs w:val="25"/>
          <w:lang w:val="ru-RU" w:eastAsia="en-US"/>
        </w:rPr>
        <w:t xml:space="preserve"> При этом указанные в п.1</w:t>
      </w:r>
      <w:r w:rsidRPr="005F2D3B">
        <w:rPr>
          <w:rFonts w:eastAsiaTheme="minorHAnsi"/>
          <w:sz w:val="25"/>
          <w:szCs w:val="25"/>
          <w:lang w:val="ru-RU" w:eastAsia="en-US"/>
        </w:rPr>
        <w:t xml:space="preserve"> ст. 25 Закона № 171-ФЗ этиловый спирт, алкогольная и спиртосодержащая продукция, а также сырье, полуфабрикаты, производственная, транспортная, потребительская тара (упаковка), этикетки, средства укупорки потребительской тары, федеральные специальные марки</w:t>
      </w:r>
      <w:r w:rsidRPr="005F2D3B">
        <w:rPr>
          <w:rFonts w:eastAsiaTheme="minorHAnsi"/>
          <w:sz w:val="25"/>
          <w:szCs w:val="25"/>
          <w:lang w:val="ru-RU" w:eastAsia="en-US"/>
        </w:rPr>
        <w:t xml:space="preserve"> и акцизные марки (в том числе поддельные), основное технологическое оборудование, автомобильный транспорт находятся в незаконном обороте и подлежат изъятию.</w:t>
      </w:r>
    </w:p>
    <w:p w:rsidR="00137AAE" w:rsidRPr="005F2D3B" w:rsidP="00137AAE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5"/>
          <w:szCs w:val="25"/>
          <w:lang w:val="ru-RU" w:eastAsia="en-US"/>
        </w:rPr>
      </w:pPr>
      <w:r w:rsidRPr="005F2D3B">
        <w:rPr>
          <w:rFonts w:eastAsiaTheme="minorHAnsi"/>
          <w:sz w:val="25"/>
          <w:szCs w:val="25"/>
          <w:lang w:val="ru-RU" w:eastAsia="en-US"/>
        </w:rPr>
        <w:t xml:space="preserve"> Поскольку спиртосодержащая продукция, а именно</w:t>
      </w:r>
      <w:r w:rsidRPr="005F2D3B">
        <w:rPr>
          <w:color w:val="000000"/>
          <w:sz w:val="25"/>
          <w:szCs w:val="25"/>
          <w:lang w:val="ru-RU" w:eastAsia="uk-UA"/>
        </w:rPr>
        <w:t xml:space="preserve"> </w:t>
      </w:r>
      <w:r w:rsidRPr="005F2D3B">
        <w:rPr>
          <w:rFonts w:eastAsiaTheme="minorHAnsi"/>
          <w:sz w:val="25"/>
          <w:szCs w:val="25"/>
          <w:lang w:val="ru-RU" w:eastAsia="en-US"/>
        </w:rPr>
        <w:t>спиртосодержащая жидкость</w:t>
      </w:r>
      <w:r w:rsidR="008F250F">
        <w:rPr>
          <w:rFonts w:eastAsiaTheme="minorHAnsi"/>
          <w:sz w:val="25"/>
          <w:szCs w:val="25"/>
          <w:lang w:val="ru-RU" w:eastAsia="en-US"/>
        </w:rPr>
        <w:t xml:space="preserve"> обьемом </w:t>
      </w:r>
      <w:r>
        <w:rPr>
          <w:rFonts w:eastAsiaTheme="minorHAnsi"/>
          <w:sz w:val="25"/>
          <w:szCs w:val="25"/>
          <w:lang w:val="ru-RU" w:eastAsia="en-US"/>
        </w:rPr>
        <w:t>***</w:t>
      </w:r>
      <w:r w:rsidR="008F250F">
        <w:rPr>
          <w:rFonts w:eastAsiaTheme="minorHAnsi"/>
          <w:sz w:val="25"/>
          <w:szCs w:val="25"/>
          <w:lang w:val="ru-RU" w:eastAsia="en-US"/>
        </w:rPr>
        <w:t xml:space="preserve"> см</w:t>
      </w:r>
      <w:r w:rsidR="008F250F">
        <w:rPr>
          <w:rFonts w:eastAsiaTheme="minorHAnsi"/>
          <w:sz w:val="25"/>
          <w:szCs w:val="25"/>
          <w:vertAlign w:val="superscript"/>
          <w:lang w:val="ru-RU" w:eastAsia="en-US"/>
        </w:rPr>
        <w:t>3</w:t>
      </w:r>
      <w:r w:rsidRPr="005F2D3B">
        <w:rPr>
          <w:rFonts w:eastAsiaTheme="minorHAnsi"/>
          <w:sz w:val="25"/>
          <w:szCs w:val="25"/>
          <w:lang w:val="ru-RU" w:eastAsia="en-US"/>
        </w:rPr>
        <w:t>, находящ</w:t>
      </w:r>
      <w:r w:rsidRPr="005F2D3B">
        <w:rPr>
          <w:rFonts w:eastAsiaTheme="minorHAnsi"/>
          <w:sz w:val="25"/>
          <w:szCs w:val="25"/>
          <w:lang w:val="ru-RU" w:eastAsia="en-US"/>
        </w:rPr>
        <w:t xml:space="preserve">аяся  в </w:t>
      </w:r>
      <w:r w:rsidRPr="005F2D3B" w:rsidR="00D14D37">
        <w:rPr>
          <w:color w:val="000000"/>
          <w:sz w:val="25"/>
          <w:szCs w:val="25"/>
          <w:lang w:val="ru-RU" w:eastAsia="uk-UA"/>
        </w:rPr>
        <w:t>п</w:t>
      </w:r>
      <w:r w:rsidR="00D14D37">
        <w:rPr>
          <w:color w:val="000000"/>
          <w:sz w:val="25"/>
          <w:szCs w:val="25"/>
          <w:lang w:val="ru-RU" w:eastAsia="uk-UA"/>
        </w:rPr>
        <w:t xml:space="preserve">олимерной </w:t>
      </w:r>
      <w:r w:rsidRPr="005F2D3B" w:rsidR="00D14D37">
        <w:rPr>
          <w:color w:val="000000"/>
          <w:sz w:val="25"/>
          <w:szCs w:val="25"/>
          <w:lang w:val="ru-RU" w:eastAsia="uk-UA"/>
        </w:rPr>
        <w:t xml:space="preserve">бутылке вместимостью </w:t>
      </w:r>
      <w:r>
        <w:rPr>
          <w:color w:val="000000"/>
          <w:sz w:val="25"/>
          <w:szCs w:val="25"/>
          <w:lang w:val="ru-RU" w:eastAsia="uk-UA"/>
        </w:rPr>
        <w:t>***</w:t>
      </w:r>
      <w:r w:rsidRPr="005F2D3B" w:rsidR="00D14D37">
        <w:rPr>
          <w:color w:val="000000"/>
          <w:sz w:val="25"/>
          <w:szCs w:val="25"/>
          <w:lang w:val="ru-RU" w:eastAsia="uk-UA"/>
        </w:rPr>
        <w:t xml:space="preserve"> </w:t>
      </w:r>
      <w:r w:rsidR="00D14D37">
        <w:rPr>
          <w:color w:val="000000"/>
          <w:sz w:val="25"/>
          <w:szCs w:val="25"/>
          <w:lang w:val="ru-RU" w:eastAsia="uk-UA"/>
        </w:rPr>
        <w:t>дм</w:t>
      </w:r>
      <w:r w:rsidR="00D14D37">
        <w:rPr>
          <w:color w:val="000000"/>
          <w:sz w:val="25"/>
          <w:szCs w:val="25"/>
          <w:vertAlign w:val="superscript"/>
          <w:lang w:val="ru-RU" w:eastAsia="uk-UA"/>
        </w:rPr>
        <w:t>3</w:t>
      </w:r>
      <w:r w:rsidRPr="005F2D3B">
        <w:rPr>
          <w:rFonts w:eastAsiaTheme="minorHAnsi"/>
          <w:sz w:val="25"/>
          <w:szCs w:val="25"/>
          <w:lang w:val="ru-RU" w:eastAsia="en-US"/>
        </w:rPr>
        <w:t>, находится в незаконном обороте, следовательно, она подлежит изъятию с последующим уничтожением в установленном порядке.</w:t>
      </w:r>
    </w:p>
    <w:p w:rsidR="00137AAE" w:rsidRPr="005F2D3B" w:rsidP="00225A34">
      <w:pPr>
        <w:autoSpaceDE w:val="0"/>
        <w:autoSpaceDN w:val="0"/>
        <w:adjustRightInd w:val="0"/>
        <w:jc w:val="both"/>
        <w:rPr>
          <w:rFonts w:eastAsia="Newton-Regular"/>
          <w:sz w:val="25"/>
          <w:szCs w:val="25"/>
          <w:lang w:val="ru-RU"/>
        </w:rPr>
      </w:pPr>
      <w:r w:rsidRPr="005F2D3B">
        <w:rPr>
          <w:rFonts w:eastAsia="Times New Roman"/>
          <w:color w:val="000000"/>
          <w:sz w:val="25"/>
          <w:szCs w:val="25"/>
          <w:lang w:val="ru-RU"/>
        </w:rPr>
        <w:t xml:space="preserve">          </w:t>
      </w:r>
      <w:r w:rsidRPr="005F2D3B">
        <w:rPr>
          <w:rFonts w:eastAsia="Times New Roman"/>
          <w:color w:val="000000"/>
          <w:sz w:val="25"/>
          <w:szCs w:val="25"/>
          <w:lang w:val="ru-RU"/>
        </w:rPr>
        <w:t xml:space="preserve">При назначении административного наказания мировым судьей принимается во внимание </w:t>
      </w:r>
      <w:r w:rsidRPr="005F2D3B">
        <w:rPr>
          <w:rFonts w:eastAsia="Times New Roman"/>
          <w:sz w:val="25"/>
          <w:szCs w:val="25"/>
          <w:lang w:val="ru-RU" w:eastAsia="uk-UA"/>
        </w:rPr>
        <w:t xml:space="preserve"> характер совершенного </w:t>
      </w:r>
      <w:r>
        <w:rPr>
          <w:rFonts w:eastAsia="Times New Roman"/>
          <w:bCs/>
          <w:sz w:val="25"/>
          <w:szCs w:val="25"/>
          <w:lang w:val="ru-RU" w:eastAsia="ar-SA"/>
        </w:rPr>
        <w:t>***</w:t>
      </w:r>
      <w:r w:rsidRPr="005F2D3B">
        <w:rPr>
          <w:rFonts w:eastAsia="Times New Roman"/>
          <w:sz w:val="25"/>
          <w:szCs w:val="25"/>
          <w:lang w:val="ru-RU" w:eastAsia="ar-SA"/>
        </w:rPr>
        <w:t xml:space="preserve"> </w:t>
      </w:r>
      <w:r w:rsidRPr="005F2D3B">
        <w:rPr>
          <w:rFonts w:eastAsia="Times New Roman"/>
          <w:sz w:val="25"/>
          <w:szCs w:val="25"/>
          <w:lang w:val="ru-RU" w:eastAsia="uk-UA"/>
        </w:rPr>
        <w:t>правонарушения,</w:t>
      </w:r>
      <w:r w:rsidRPr="005F2D3B">
        <w:rPr>
          <w:rFonts w:eastAsia="Newton-Regular"/>
          <w:sz w:val="25"/>
          <w:szCs w:val="25"/>
          <w:lang w:val="ru-RU"/>
        </w:rPr>
        <w:t xml:space="preserve"> личность </w:t>
      </w:r>
      <w:r w:rsidRPr="005F2D3B">
        <w:rPr>
          <w:rFonts w:eastAsia="Times New Roman"/>
          <w:sz w:val="25"/>
          <w:szCs w:val="25"/>
          <w:lang w:val="ru-RU" w:eastAsia="ar-SA"/>
        </w:rPr>
        <w:t>правонарушителя</w:t>
      </w:r>
      <w:r w:rsidRPr="005F2D3B">
        <w:rPr>
          <w:rFonts w:eastAsia="Times New Roman"/>
          <w:sz w:val="25"/>
          <w:szCs w:val="25"/>
          <w:lang w:val="ru-RU" w:eastAsia="uk-UA"/>
        </w:rPr>
        <w:t xml:space="preserve">, </w:t>
      </w:r>
      <w:r w:rsidRPr="005F2D3B">
        <w:rPr>
          <w:rFonts w:eastAsia="Newton-Regular"/>
          <w:sz w:val="25"/>
          <w:szCs w:val="25"/>
          <w:lang w:val="ru-RU"/>
        </w:rPr>
        <w:t>обстоятельства, смягчающие и отягчающие административную ответственность.</w:t>
      </w:r>
    </w:p>
    <w:p w:rsidR="00E02A01" w:rsidRPr="005F2D3B" w:rsidP="00225A34">
      <w:pPr>
        <w:ind w:firstLine="540"/>
        <w:jc w:val="both"/>
        <w:rPr>
          <w:rFonts w:eastAsia="Times New Roman"/>
          <w:sz w:val="25"/>
          <w:szCs w:val="25"/>
          <w:lang w:val="ru-RU"/>
        </w:rPr>
      </w:pPr>
      <w:r w:rsidRPr="005F2D3B">
        <w:rPr>
          <w:rFonts w:eastAsia="Times New Roman"/>
          <w:sz w:val="25"/>
          <w:szCs w:val="25"/>
          <w:lang w:val="ru-RU"/>
        </w:rPr>
        <w:t xml:space="preserve"> В силу ч. 1 ст. </w:t>
      </w:r>
      <w:r w:rsidRPr="005F2D3B">
        <w:rPr>
          <w:rFonts w:eastAsia="Times New Roman"/>
          <w:sz w:val="25"/>
          <w:szCs w:val="25"/>
          <w:lang w:val="ru-RU"/>
        </w:rPr>
        <w:t>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</w:t>
      </w:r>
      <w:r w:rsidRPr="005F2D3B">
        <w:rPr>
          <w:rFonts w:eastAsia="Times New Roman"/>
          <w:sz w:val="25"/>
          <w:szCs w:val="25"/>
          <w:lang w:val="ru-RU"/>
        </w:rPr>
        <w:t>о соответствующей статьей раздела II КоАП РФ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</w:t>
      </w:r>
      <w:r w:rsidRPr="005F2D3B">
        <w:rPr>
          <w:rFonts w:eastAsia="Times New Roman"/>
          <w:sz w:val="25"/>
          <w:szCs w:val="25"/>
          <w:lang w:val="ru-RU"/>
        </w:rPr>
        <w:t xml:space="preserve">ых ч. </w:t>
      </w:r>
      <w:r w:rsidRPr="005F2D3B">
        <w:rPr>
          <w:rFonts w:eastAsia="Times New Roman"/>
          <w:sz w:val="25"/>
          <w:szCs w:val="25"/>
          <w:lang w:val="ru-RU"/>
        </w:rPr>
        <w:t xml:space="preserve">2 ст. 3.4 КоАП РФ, за исключением случаев, предусмотренных частью второй названной статьи. </w:t>
      </w:r>
    </w:p>
    <w:p w:rsidR="00225A34" w:rsidRPr="005F2D3B" w:rsidP="00225A34">
      <w:pPr>
        <w:ind w:firstLine="540"/>
        <w:jc w:val="both"/>
        <w:rPr>
          <w:rFonts w:eastAsia="Times New Roman"/>
          <w:sz w:val="25"/>
          <w:szCs w:val="25"/>
          <w:lang w:val="ru-RU"/>
        </w:rPr>
      </w:pPr>
      <w:r w:rsidRPr="005F2D3B">
        <w:rPr>
          <w:rFonts w:eastAsia="Times New Roman"/>
          <w:sz w:val="25"/>
          <w:szCs w:val="25"/>
          <w:lang w:val="ru-RU"/>
        </w:rPr>
        <w:t>Помимо прочих условий, установленных ст. 4.1.1 КоАП РФ для возможности замены административного штрафа на предупреждение, основополагающим условием для примен</w:t>
      </w:r>
      <w:r w:rsidRPr="005F2D3B">
        <w:rPr>
          <w:rFonts w:eastAsia="Times New Roman"/>
          <w:sz w:val="25"/>
          <w:szCs w:val="25"/>
          <w:lang w:val="ru-RU"/>
        </w:rPr>
        <w:t>ения указанной нормы КоАП РФ является то обстоятельство, что административное правонарушение совершено впервые, то есть преференция, предусмотренная ст. 4.1.1 КоАП РФ, является исключительной. При этом при рассмотрении вопроса о возможности замены админист</w:t>
      </w:r>
      <w:r w:rsidRPr="005F2D3B">
        <w:rPr>
          <w:rFonts w:eastAsia="Times New Roman"/>
          <w:sz w:val="25"/>
          <w:szCs w:val="25"/>
          <w:lang w:val="ru-RU"/>
        </w:rPr>
        <w:t>ративного штрафа на предупреждение должны учитываться совершенные ранее иные административные правонарушения, в том числе не являющиеся однородными по отношению к рассматриваемому правонарушению</w:t>
      </w:r>
      <w:r w:rsidRPr="005F2D3B">
        <w:rPr>
          <w:rFonts w:eastAsia="Times New Roman"/>
          <w:sz w:val="25"/>
          <w:szCs w:val="25"/>
          <w:lang w:val="ru-RU"/>
        </w:rPr>
        <w:t>.</w:t>
      </w:r>
      <w:r w:rsidRPr="005F2D3B">
        <w:rPr>
          <w:rFonts w:eastAsia="Times New Roman"/>
          <w:sz w:val="25"/>
          <w:szCs w:val="25"/>
          <w:lang w:val="ru-RU"/>
        </w:rPr>
        <w:t xml:space="preserve"> </w:t>
      </w:r>
      <w:r>
        <w:rPr>
          <w:rFonts w:eastAsia="Times New Roman"/>
          <w:sz w:val="25"/>
          <w:szCs w:val="25"/>
          <w:lang w:val="ru-RU"/>
        </w:rPr>
        <w:t>***</w:t>
      </w:r>
      <w:r w:rsidRPr="005F2D3B">
        <w:rPr>
          <w:rFonts w:eastAsia="Times New Roman"/>
          <w:sz w:val="25"/>
          <w:szCs w:val="25"/>
          <w:lang w:val="ru-RU"/>
        </w:rPr>
        <w:t xml:space="preserve"> </w:t>
      </w:r>
      <w:r w:rsidRPr="005F2D3B">
        <w:rPr>
          <w:rFonts w:eastAsia="Times New Roman"/>
          <w:sz w:val="25"/>
          <w:szCs w:val="25"/>
          <w:lang w:val="ru-RU"/>
        </w:rPr>
        <w:t>а</w:t>
      </w:r>
      <w:r w:rsidRPr="005F2D3B">
        <w:rPr>
          <w:rFonts w:eastAsia="Times New Roman"/>
          <w:sz w:val="25"/>
          <w:szCs w:val="25"/>
          <w:lang w:val="ru-RU"/>
        </w:rPr>
        <w:t>дминистративное правонарушение совершено вп</w:t>
      </w:r>
      <w:r w:rsidRPr="005F2D3B">
        <w:rPr>
          <w:rFonts w:eastAsia="Times New Roman"/>
          <w:sz w:val="25"/>
          <w:szCs w:val="25"/>
          <w:lang w:val="ru-RU"/>
        </w:rPr>
        <w:t xml:space="preserve">ервые, доказательств, подтверждающих причинение вреда или возникновения угрозы причинения вреда охраняемым общественным отношениям, угрозы чрезвычайных ситуаций природного и техногенного характера, а также наличие имущественного ущерба в материалы дела не </w:t>
      </w:r>
      <w:r w:rsidRPr="005F2D3B">
        <w:rPr>
          <w:rFonts w:eastAsia="Times New Roman"/>
          <w:sz w:val="25"/>
          <w:szCs w:val="25"/>
          <w:lang w:val="ru-RU"/>
        </w:rPr>
        <w:t xml:space="preserve">представлено, сведений о нарушении чьих-либо прав, материалы дела не содержат. </w:t>
      </w:r>
    </w:p>
    <w:p w:rsidR="00137AAE" w:rsidRPr="005F2D3B" w:rsidP="00225A34">
      <w:pPr>
        <w:ind w:firstLine="540"/>
        <w:jc w:val="both"/>
        <w:rPr>
          <w:rFonts w:eastAsia="Times New Roman"/>
          <w:sz w:val="25"/>
          <w:szCs w:val="25"/>
          <w:lang w:val="ru-RU"/>
        </w:rPr>
      </w:pPr>
      <w:r w:rsidRPr="005F2D3B">
        <w:rPr>
          <w:rFonts w:eastAsia="Times New Roman"/>
          <w:sz w:val="25"/>
          <w:szCs w:val="25"/>
          <w:lang w:val="ru-RU"/>
        </w:rPr>
        <w:t>С учетом конкретных обстоятельств дела, мировой судья исходит из общих принципов права, согласно которым санкции должны отвечать требованиям справедливости, должны быть соразме</w:t>
      </w:r>
      <w:r w:rsidRPr="005F2D3B">
        <w:rPr>
          <w:rFonts w:eastAsia="Times New Roman"/>
          <w:sz w:val="25"/>
          <w:szCs w:val="25"/>
          <w:lang w:val="ru-RU"/>
        </w:rPr>
        <w:t xml:space="preserve">рными конституционно закрепленным целям и охраняемым законным интересам, а также характеру совершенного деяния и причиненному им вреду, и приходит к выводу о возможности в рассматриваемом случае заменить </w:t>
      </w:r>
      <w:r>
        <w:rPr>
          <w:rFonts w:eastAsia="Times New Roman"/>
          <w:sz w:val="25"/>
          <w:szCs w:val="25"/>
          <w:lang w:val="ru-RU"/>
        </w:rPr>
        <w:t>***</w:t>
      </w:r>
      <w:r w:rsidRPr="005F2D3B">
        <w:rPr>
          <w:rFonts w:eastAsia="Times New Roman"/>
          <w:sz w:val="25"/>
          <w:szCs w:val="25"/>
          <w:lang w:val="ru-RU"/>
        </w:rPr>
        <w:t xml:space="preserve"> наказание в виде административного ш</w:t>
      </w:r>
      <w:r w:rsidRPr="005F2D3B">
        <w:rPr>
          <w:rFonts w:eastAsia="Times New Roman"/>
          <w:sz w:val="25"/>
          <w:szCs w:val="25"/>
          <w:lang w:val="ru-RU"/>
        </w:rPr>
        <w:t>трафа на предупреждение.</w:t>
      </w:r>
      <w:r w:rsidRPr="005F2D3B">
        <w:rPr>
          <w:rFonts w:eastAsia="Times New Roman"/>
          <w:sz w:val="25"/>
          <w:szCs w:val="25"/>
          <w:lang w:val="ru-RU"/>
        </w:rPr>
        <w:t xml:space="preserve"> В случае замены административного наказания в виде административного штрафа на предупреждение дополнительное административное наказание, предусмотренное соответствующей статьей раздела II КоАП РФ, или закона субъекта Российской Фед</w:t>
      </w:r>
      <w:r w:rsidRPr="005F2D3B">
        <w:rPr>
          <w:rFonts w:eastAsia="Times New Roman"/>
          <w:sz w:val="25"/>
          <w:szCs w:val="25"/>
          <w:lang w:val="ru-RU"/>
        </w:rPr>
        <w:t xml:space="preserve">ерации об административных правонарушениях, не применяется. </w:t>
      </w:r>
    </w:p>
    <w:p w:rsidR="00137AAE" w:rsidRPr="005F2D3B" w:rsidP="00137AAE">
      <w:pPr>
        <w:pStyle w:val="BodyTextIndent"/>
        <w:tabs>
          <w:tab w:val="left" w:pos="8228"/>
        </w:tabs>
        <w:ind w:left="0" w:right="23"/>
        <w:jc w:val="both"/>
        <w:rPr>
          <w:color w:val="000000"/>
          <w:sz w:val="25"/>
          <w:szCs w:val="25"/>
          <w:lang w:val="ru-RU"/>
        </w:rPr>
      </w:pPr>
      <w:r w:rsidRPr="005F2D3B">
        <w:rPr>
          <w:color w:val="000000"/>
          <w:sz w:val="25"/>
          <w:szCs w:val="25"/>
          <w:lang w:val="ru-RU"/>
        </w:rPr>
        <w:t xml:space="preserve">         Руководствуясь ч.1 ст. 14.17.1, ст. 4.1</w:t>
      </w:r>
      <w:r w:rsidRPr="005F2D3B" w:rsidR="00225A34">
        <w:rPr>
          <w:color w:val="000000"/>
          <w:sz w:val="25"/>
          <w:szCs w:val="25"/>
          <w:lang w:val="ru-RU"/>
        </w:rPr>
        <w:t>.1</w:t>
      </w:r>
      <w:r w:rsidRPr="005F2D3B">
        <w:rPr>
          <w:color w:val="000000"/>
          <w:sz w:val="25"/>
          <w:szCs w:val="25"/>
          <w:lang w:val="ru-RU"/>
        </w:rPr>
        <w:t>, ст. 29.9, ст. 29.10 Кодекса РФ об административных правонарушениях,</w:t>
      </w:r>
    </w:p>
    <w:p w:rsidR="00137AAE" w:rsidRPr="005F2D3B" w:rsidP="00137AAE">
      <w:pPr>
        <w:pStyle w:val="BodyTextIndent"/>
        <w:tabs>
          <w:tab w:val="left" w:pos="8228"/>
        </w:tabs>
        <w:ind w:left="0" w:right="23"/>
        <w:rPr>
          <w:bCs/>
          <w:color w:val="000000"/>
          <w:sz w:val="25"/>
          <w:szCs w:val="25"/>
          <w:lang w:val="ru-RU"/>
        </w:rPr>
      </w:pPr>
      <w:r w:rsidRPr="005F2D3B">
        <w:rPr>
          <w:bCs/>
          <w:color w:val="000000"/>
          <w:sz w:val="25"/>
          <w:szCs w:val="25"/>
          <w:lang w:val="ru-RU"/>
        </w:rPr>
        <w:t xml:space="preserve">ПОСТАНОВИЛ: </w:t>
      </w:r>
    </w:p>
    <w:p w:rsidR="00395A02" w:rsidRPr="005F2D3B" w:rsidP="00137AAE">
      <w:pPr>
        <w:pStyle w:val="BodyTextIndent"/>
        <w:ind w:left="0"/>
        <w:jc w:val="both"/>
        <w:rPr>
          <w:color w:val="000000"/>
          <w:sz w:val="25"/>
          <w:szCs w:val="25"/>
          <w:lang w:val="ru-RU" w:eastAsia="uk-UA"/>
        </w:rPr>
      </w:pPr>
      <w:r w:rsidRPr="005F2D3B">
        <w:rPr>
          <w:sz w:val="25"/>
          <w:szCs w:val="25"/>
          <w:lang w:val="ru-RU"/>
        </w:rPr>
        <w:t xml:space="preserve">           </w:t>
      </w:r>
      <w:r w:rsidRPr="005F2D3B">
        <w:rPr>
          <w:sz w:val="25"/>
          <w:szCs w:val="25"/>
        </w:rPr>
        <w:t>Признать</w:t>
      </w:r>
      <w:r w:rsidRPr="005F2D3B">
        <w:rPr>
          <w:sz w:val="25"/>
          <w:szCs w:val="25"/>
          <w:lang w:val="ru-RU"/>
        </w:rPr>
        <w:t xml:space="preserve"> </w:t>
      </w:r>
      <w:r>
        <w:rPr>
          <w:sz w:val="25"/>
          <w:szCs w:val="25"/>
          <w:lang w:val="ru-RU"/>
        </w:rPr>
        <w:t>***</w:t>
      </w:r>
      <w:r w:rsidRPr="005F2D3B" w:rsidR="007D082E">
        <w:rPr>
          <w:sz w:val="25"/>
          <w:szCs w:val="25"/>
          <w:lang w:val="ru-RU"/>
        </w:rPr>
        <w:t xml:space="preserve"> </w:t>
      </w:r>
      <w:r w:rsidRPr="005F2D3B">
        <w:rPr>
          <w:sz w:val="25"/>
          <w:szCs w:val="25"/>
          <w:lang w:val="ru-RU"/>
        </w:rPr>
        <w:t>виновн</w:t>
      </w:r>
      <w:r w:rsidRPr="005F2D3B" w:rsidR="007D082E">
        <w:rPr>
          <w:sz w:val="25"/>
          <w:szCs w:val="25"/>
          <w:lang w:val="ru-RU"/>
        </w:rPr>
        <w:t>ой</w:t>
      </w:r>
      <w:r w:rsidRPr="005F2D3B">
        <w:rPr>
          <w:sz w:val="25"/>
          <w:szCs w:val="25"/>
        </w:rPr>
        <w:t xml:space="preserve"> в </w:t>
      </w:r>
      <w:r w:rsidRPr="005F2D3B">
        <w:rPr>
          <w:sz w:val="25"/>
          <w:szCs w:val="25"/>
        </w:rPr>
        <w:t>совершении</w:t>
      </w:r>
      <w:r w:rsidRPr="005F2D3B">
        <w:rPr>
          <w:sz w:val="25"/>
          <w:szCs w:val="25"/>
          <w:lang w:val="ru-RU"/>
        </w:rPr>
        <w:t xml:space="preserve"> </w:t>
      </w:r>
      <w:r w:rsidRPr="005F2D3B">
        <w:rPr>
          <w:sz w:val="25"/>
          <w:szCs w:val="25"/>
        </w:rPr>
        <w:t>административного</w:t>
      </w:r>
      <w:r w:rsidRPr="005F2D3B">
        <w:rPr>
          <w:sz w:val="25"/>
          <w:szCs w:val="25"/>
          <w:lang w:val="ru-RU"/>
        </w:rPr>
        <w:t xml:space="preserve"> </w:t>
      </w:r>
      <w:r w:rsidRPr="005F2D3B">
        <w:rPr>
          <w:sz w:val="25"/>
          <w:szCs w:val="25"/>
        </w:rPr>
        <w:t xml:space="preserve">правонарушения, предусмотренного ч.1 </w:t>
      </w:r>
      <w:r w:rsidRPr="005F2D3B">
        <w:rPr>
          <w:rStyle w:val="snippetequal"/>
          <w:sz w:val="25"/>
          <w:szCs w:val="25"/>
          <w:lang w:val="ru-RU"/>
        </w:rPr>
        <w:t>ст</w:t>
      </w:r>
      <w:r w:rsidRPr="005F2D3B">
        <w:rPr>
          <w:sz w:val="25"/>
          <w:szCs w:val="25"/>
        </w:rPr>
        <w:t>.</w:t>
      </w:r>
      <w:r w:rsidRPr="005F2D3B">
        <w:rPr>
          <w:sz w:val="25"/>
          <w:szCs w:val="25"/>
          <w:lang w:val="ru-RU"/>
        </w:rPr>
        <w:t xml:space="preserve"> 14.17.1 </w:t>
      </w:r>
      <w:r w:rsidRPr="005F2D3B">
        <w:rPr>
          <w:sz w:val="25"/>
          <w:szCs w:val="25"/>
        </w:rPr>
        <w:t>Ко</w:t>
      </w:r>
      <w:r w:rsidRPr="005F2D3B">
        <w:rPr>
          <w:sz w:val="25"/>
          <w:szCs w:val="25"/>
          <w:lang w:val="ru-RU"/>
        </w:rPr>
        <w:t>АП</w:t>
      </w:r>
      <w:r w:rsidRPr="005F2D3B">
        <w:rPr>
          <w:sz w:val="25"/>
          <w:szCs w:val="25"/>
        </w:rPr>
        <w:t xml:space="preserve"> РФ </w:t>
      </w:r>
      <w:r w:rsidRPr="005F2D3B">
        <w:rPr>
          <w:color w:val="000000"/>
          <w:sz w:val="25"/>
          <w:szCs w:val="25"/>
          <w:lang w:eastAsia="uk-UA"/>
        </w:rPr>
        <w:t xml:space="preserve"> и назначить административное наказание с применением статьи 4.1</w:t>
      </w:r>
      <w:r w:rsidRPr="005F2D3B">
        <w:rPr>
          <w:color w:val="000000"/>
          <w:sz w:val="25"/>
          <w:szCs w:val="25"/>
          <w:lang w:val="ru-RU" w:eastAsia="uk-UA"/>
        </w:rPr>
        <w:t>.1</w:t>
      </w:r>
      <w:r w:rsidRPr="005F2D3B">
        <w:rPr>
          <w:color w:val="000000"/>
          <w:sz w:val="25"/>
          <w:szCs w:val="25"/>
          <w:lang w:eastAsia="uk-UA"/>
        </w:rPr>
        <w:t xml:space="preserve"> КоАП РФ в виде </w:t>
      </w:r>
      <w:r w:rsidRPr="005F2D3B">
        <w:rPr>
          <w:color w:val="000000"/>
          <w:sz w:val="25"/>
          <w:szCs w:val="25"/>
          <w:lang w:val="ru-RU" w:eastAsia="uk-UA"/>
        </w:rPr>
        <w:t>предупреждения.</w:t>
      </w:r>
    </w:p>
    <w:p w:rsidR="00137AAE" w:rsidRPr="005F2D3B" w:rsidP="00137AAE">
      <w:pPr>
        <w:pStyle w:val="BodyTextIndent"/>
        <w:ind w:left="0"/>
        <w:jc w:val="both"/>
        <w:rPr>
          <w:color w:val="000000"/>
          <w:sz w:val="25"/>
          <w:szCs w:val="25"/>
          <w:lang w:val="ru-RU" w:eastAsia="uk-UA"/>
        </w:rPr>
      </w:pPr>
      <w:r w:rsidRPr="005F2D3B">
        <w:rPr>
          <w:color w:val="000000"/>
          <w:sz w:val="25"/>
          <w:szCs w:val="25"/>
          <w:lang w:val="ru-RU" w:eastAsia="uk-UA"/>
        </w:rPr>
        <w:t xml:space="preserve"> </w:t>
      </w:r>
      <w:r w:rsidRPr="005F2D3B" w:rsidR="00225A34">
        <w:rPr>
          <w:color w:val="000000"/>
          <w:sz w:val="25"/>
          <w:szCs w:val="25"/>
          <w:lang w:val="ru-RU" w:eastAsia="uk-UA"/>
        </w:rPr>
        <w:t xml:space="preserve">     </w:t>
      </w:r>
      <w:r w:rsidRPr="005F2D3B">
        <w:rPr>
          <w:color w:val="000000"/>
          <w:sz w:val="25"/>
          <w:szCs w:val="25"/>
          <w:lang w:eastAsia="uk-UA"/>
        </w:rPr>
        <w:t xml:space="preserve"> </w:t>
      </w:r>
      <w:r w:rsidRPr="005F2D3B" w:rsidR="00225A34">
        <w:rPr>
          <w:color w:val="000000"/>
          <w:sz w:val="25"/>
          <w:szCs w:val="25"/>
          <w:lang w:val="ru-RU" w:eastAsia="uk-UA"/>
        </w:rPr>
        <w:t xml:space="preserve">    С</w:t>
      </w:r>
      <w:r w:rsidRPr="005F2D3B">
        <w:rPr>
          <w:color w:val="000000"/>
          <w:sz w:val="25"/>
          <w:szCs w:val="25"/>
          <w:lang w:val="ru-RU" w:eastAsia="uk-UA"/>
        </w:rPr>
        <w:t>пиртосодержащ</w:t>
      </w:r>
      <w:r w:rsidRPr="005F2D3B" w:rsidR="00225A34">
        <w:rPr>
          <w:color w:val="000000"/>
          <w:sz w:val="25"/>
          <w:szCs w:val="25"/>
          <w:lang w:val="ru-RU" w:eastAsia="uk-UA"/>
        </w:rPr>
        <w:t>ую</w:t>
      </w:r>
      <w:r w:rsidRPr="005F2D3B">
        <w:rPr>
          <w:color w:val="000000"/>
          <w:sz w:val="25"/>
          <w:szCs w:val="25"/>
          <w:lang w:val="ru-RU" w:eastAsia="uk-UA"/>
        </w:rPr>
        <w:t xml:space="preserve"> жидкост</w:t>
      </w:r>
      <w:r w:rsidRPr="005F2D3B" w:rsidR="00225A34">
        <w:rPr>
          <w:color w:val="000000"/>
          <w:sz w:val="25"/>
          <w:szCs w:val="25"/>
          <w:lang w:val="ru-RU" w:eastAsia="uk-UA"/>
        </w:rPr>
        <w:t>ь</w:t>
      </w:r>
      <w:r w:rsidRPr="008F250F" w:rsidR="008F250F">
        <w:rPr>
          <w:rFonts w:eastAsiaTheme="minorHAnsi"/>
          <w:sz w:val="25"/>
          <w:szCs w:val="25"/>
          <w:lang w:val="ru-RU" w:eastAsia="en-US"/>
        </w:rPr>
        <w:t xml:space="preserve"> </w:t>
      </w:r>
      <w:r w:rsidR="008F250F">
        <w:rPr>
          <w:rFonts w:eastAsiaTheme="minorHAnsi"/>
          <w:sz w:val="25"/>
          <w:szCs w:val="25"/>
          <w:lang w:val="ru-RU" w:eastAsia="en-US"/>
        </w:rPr>
        <w:t xml:space="preserve">обьемом </w:t>
      </w:r>
      <w:r>
        <w:rPr>
          <w:rFonts w:eastAsiaTheme="minorHAnsi"/>
          <w:sz w:val="25"/>
          <w:szCs w:val="25"/>
          <w:lang w:val="ru-RU" w:eastAsia="en-US"/>
        </w:rPr>
        <w:t>****</w:t>
      </w:r>
      <w:r w:rsidR="008F250F">
        <w:rPr>
          <w:rFonts w:eastAsiaTheme="minorHAnsi"/>
          <w:sz w:val="25"/>
          <w:szCs w:val="25"/>
          <w:lang w:val="ru-RU" w:eastAsia="en-US"/>
        </w:rPr>
        <w:t xml:space="preserve"> см</w:t>
      </w:r>
      <w:r w:rsidR="008F250F">
        <w:rPr>
          <w:rFonts w:eastAsiaTheme="minorHAnsi"/>
          <w:sz w:val="25"/>
          <w:szCs w:val="25"/>
          <w:vertAlign w:val="superscript"/>
          <w:lang w:val="ru-RU" w:eastAsia="en-US"/>
        </w:rPr>
        <w:t>3</w:t>
      </w:r>
      <w:r w:rsidRPr="005F2D3B">
        <w:rPr>
          <w:color w:val="000000"/>
          <w:sz w:val="25"/>
          <w:szCs w:val="25"/>
          <w:lang w:val="ru-RU" w:eastAsia="uk-UA"/>
        </w:rPr>
        <w:t>, находящ</w:t>
      </w:r>
      <w:r w:rsidRPr="005F2D3B" w:rsidR="00225A34">
        <w:rPr>
          <w:color w:val="000000"/>
          <w:sz w:val="25"/>
          <w:szCs w:val="25"/>
          <w:lang w:val="ru-RU" w:eastAsia="uk-UA"/>
        </w:rPr>
        <w:t>ую</w:t>
      </w:r>
      <w:r w:rsidRPr="005F2D3B">
        <w:rPr>
          <w:color w:val="000000"/>
          <w:sz w:val="25"/>
          <w:szCs w:val="25"/>
          <w:lang w:val="ru-RU" w:eastAsia="uk-UA"/>
        </w:rPr>
        <w:t>ся в п</w:t>
      </w:r>
      <w:r w:rsidR="00D14D37">
        <w:rPr>
          <w:color w:val="000000"/>
          <w:sz w:val="25"/>
          <w:szCs w:val="25"/>
          <w:lang w:val="ru-RU" w:eastAsia="uk-UA"/>
        </w:rPr>
        <w:t>л</w:t>
      </w:r>
      <w:r w:rsidR="006D681A">
        <w:rPr>
          <w:color w:val="000000"/>
          <w:sz w:val="25"/>
          <w:szCs w:val="25"/>
          <w:lang w:val="ru-RU" w:eastAsia="uk-UA"/>
        </w:rPr>
        <w:t>аст</w:t>
      </w:r>
      <w:r w:rsidR="00D14D37">
        <w:rPr>
          <w:color w:val="000000"/>
          <w:sz w:val="25"/>
          <w:szCs w:val="25"/>
          <w:lang w:val="ru-RU" w:eastAsia="uk-UA"/>
        </w:rPr>
        <w:t>и</w:t>
      </w:r>
      <w:r w:rsidR="006D681A">
        <w:rPr>
          <w:color w:val="000000"/>
          <w:sz w:val="25"/>
          <w:szCs w:val="25"/>
          <w:lang w:val="ru-RU" w:eastAsia="uk-UA"/>
        </w:rPr>
        <w:t>к</w:t>
      </w:r>
      <w:r w:rsidR="00D14D37">
        <w:rPr>
          <w:color w:val="000000"/>
          <w:sz w:val="25"/>
          <w:szCs w:val="25"/>
          <w:lang w:val="ru-RU" w:eastAsia="uk-UA"/>
        </w:rPr>
        <w:t>о</w:t>
      </w:r>
      <w:r w:rsidR="006D681A">
        <w:rPr>
          <w:color w:val="000000"/>
          <w:sz w:val="25"/>
          <w:szCs w:val="25"/>
          <w:lang w:val="ru-RU" w:eastAsia="uk-UA"/>
        </w:rPr>
        <w:t>во</w:t>
      </w:r>
      <w:r w:rsidR="00D14D37">
        <w:rPr>
          <w:color w:val="000000"/>
          <w:sz w:val="25"/>
          <w:szCs w:val="25"/>
          <w:lang w:val="ru-RU" w:eastAsia="uk-UA"/>
        </w:rPr>
        <w:t>й</w:t>
      </w:r>
      <w:r w:rsidR="00DB6FFE">
        <w:rPr>
          <w:color w:val="000000"/>
          <w:sz w:val="25"/>
          <w:szCs w:val="25"/>
          <w:lang w:val="ru-RU" w:eastAsia="uk-UA"/>
        </w:rPr>
        <w:t xml:space="preserve"> </w:t>
      </w:r>
      <w:r w:rsidRPr="005F2D3B">
        <w:rPr>
          <w:color w:val="000000"/>
          <w:sz w:val="25"/>
          <w:szCs w:val="25"/>
          <w:lang w:val="ru-RU" w:eastAsia="uk-UA"/>
        </w:rPr>
        <w:t xml:space="preserve">бутылке вместимостью </w:t>
      </w:r>
      <w:r>
        <w:rPr>
          <w:color w:val="000000"/>
          <w:sz w:val="25"/>
          <w:szCs w:val="25"/>
          <w:lang w:val="ru-RU" w:eastAsia="uk-UA"/>
        </w:rPr>
        <w:t>***</w:t>
      </w:r>
      <w:r w:rsidR="00D14D37">
        <w:rPr>
          <w:color w:val="000000"/>
          <w:sz w:val="25"/>
          <w:szCs w:val="25"/>
          <w:lang w:val="ru-RU" w:eastAsia="uk-UA"/>
        </w:rPr>
        <w:t>дм</w:t>
      </w:r>
      <w:r w:rsidR="00D14D37">
        <w:rPr>
          <w:color w:val="000000"/>
          <w:sz w:val="25"/>
          <w:szCs w:val="25"/>
          <w:vertAlign w:val="superscript"/>
          <w:lang w:val="ru-RU" w:eastAsia="uk-UA"/>
        </w:rPr>
        <w:t>3</w:t>
      </w:r>
      <w:r w:rsidRPr="005F2D3B">
        <w:rPr>
          <w:color w:val="000000"/>
          <w:sz w:val="25"/>
          <w:szCs w:val="25"/>
          <w:lang w:val="ru-RU" w:eastAsia="uk-UA"/>
        </w:rPr>
        <w:t xml:space="preserve"> </w:t>
      </w:r>
      <w:r w:rsidR="006D681A">
        <w:rPr>
          <w:color w:val="000000"/>
          <w:sz w:val="25"/>
          <w:szCs w:val="25"/>
          <w:lang w:val="ru-RU" w:eastAsia="uk-UA"/>
        </w:rPr>
        <w:t xml:space="preserve">(квитанция № </w:t>
      </w:r>
      <w:r>
        <w:rPr>
          <w:color w:val="000000"/>
          <w:sz w:val="25"/>
          <w:szCs w:val="25"/>
          <w:lang w:val="ru-RU" w:eastAsia="uk-UA"/>
        </w:rPr>
        <w:t>***</w:t>
      </w:r>
      <w:r w:rsidR="006D681A">
        <w:rPr>
          <w:color w:val="000000"/>
          <w:sz w:val="25"/>
          <w:szCs w:val="25"/>
          <w:lang w:val="ru-RU" w:eastAsia="uk-UA"/>
        </w:rPr>
        <w:t>)</w:t>
      </w:r>
      <w:r w:rsidRPr="005F2D3B" w:rsidR="00225A34">
        <w:rPr>
          <w:color w:val="000000"/>
          <w:sz w:val="25"/>
          <w:szCs w:val="25"/>
          <w:lang w:val="ru-RU" w:eastAsia="uk-UA"/>
        </w:rPr>
        <w:t>– уничтож</w:t>
      </w:r>
      <w:r w:rsidRPr="005F2D3B">
        <w:rPr>
          <w:color w:val="000000"/>
          <w:sz w:val="25"/>
          <w:szCs w:val="25"/>
          <w:lang w:val="ru-RU" w:eastAsia="uk-UA"/>
        </w:rPr>
        <w:t>и</w:t>
      </w:r>
      <w:r w:rsidRPr="005F2D3B" w:rsidR="00225A34">
        <w:rPr>
          <w:color w:val="000000"/>
          <w:sz w:val="25"/>
          <w:szCs w:val="25"/>
          <w:lang w:val="ru-RU" w:eastAsia="uk-UA"/>
        </w:rPr>
        <w:t>ть.</w:t>
      </w:r>
    </w:p>
    <w:p w:rsidR="00137AAE" w:rsidP="002614D0">
      <w:pPr>
        <w:ind w:firstLine="708"/>
        <w:jc w:val="both"/>
        <w:rPr>
          <w:rFonts w:eastAsia="Newton-Regular"/>
          <w:sz w:val="25"/>
          <w:szCs w:val="25"/>
          <w:lang w:val="ru-RU"/>
        </w:rPr>
      </w:pPr>
      <w:r w:rsidRPr="005F2D3B">
        <w:rPr>
          <w:rFonts w:eastAsia="Newton-Regular"/>
          <w:sz w:val="25"/>
          <w:szCs w:val="25"/>
        </w:rPr>
        <w:t>Постановление</w:t>
      </w:r>
      <w:r w:rsidRPr="005F2D3B">
        <w:rPr>
          <w:rFonts w:eastAsia="Newton-Regular"/>
          <w:sz w:val="25"/>
          <w:szCs w:val="25"/>
          <w:lang w:val="ru-RU"/>
        </w:rPr>
        <w:t xml:space="preserve"> </w:t>
      </w:r>
      <w:r w:rsidRPr="005F2D3B">
        <w:rPr>
          <w:rFonts w:eastAsia="Newton-Regular"/>
          <w:sz w:val="25"/>
          <w:szCs w:val="25"/>
        </w:rPr>
        <w:t>может</w:t>
      </w:r>
      <w:r w:rsidRPr="005F2D3B">
        <w:rPr>
          <w:rFonts w:eastAsia="Newton-Regular"/>
          <w:sz w:val="25"/>
          <w:szCs w:val="25"/>
          <w:lang w:val="ru-RU"/>
        </w:rPr>
        <w:t xml:space="preserve"> </w:t>
      </w:r>
      <w:r w:rsidRPr="005F2D3B">
        <w:rPr>
          <w:rFonts w:eastAsia="Newton-Regular"/>
          <w:sz w:val="25"/>
          <w:szCs w:val="25"/>
        </w:rPr>
        <w:t>быть обжаловано в Бахчисарайский</w:t>
      </w:r>
      <w:r w:rsidRPr="005F2D3B">
        <w:rPr>
          <w:rFonts w:eastAsia="Newton-Regular"/>
          <w:sz w:val="25"/>
          <w:szCs w:val="25"/>
          <w:lang w:val="ru-RU"/>
        </w:rPr>
        <w:t xml:space="preserve"> </w:t>
      </w:r>
      <w:r w:rsidRPr="005F2D3B">
        <w:rPr>
          <w:rFonts w:eastAsia="Newton-Regular"/>
          <w:sz w:val="25"/>
          <w:szCs w:val="25"/>
        </w:rPr>
        <w:t>районный суд Республики</w:t>
      </w:r>
      <w:r w:rsidRPr="005F2D3B">
        <w:rPr>
          <w:rFonts w:eastAsia="Newton-Regular"/>
          <w:sz w:val="25"/>
          <w:szCs w:val="25"/>
          <w:lang w:val="ru-RU"/>
        </w:rPr>
        <w:t xml:space="preserve"> </w:t>
      </w:r>
      <w:r w:rsidRPr="005F2D3B">
        <w:rPr>
          <w:rFonts w:eastAsia="Newton-Regular"/>
          <w:sz w:val="25"/>
          <w:szCs w:val="25"/>
        </w:rPr>
        <w:t>Крым</w:t>
      </w:r>
      <w:r w:rsidRPr="005F2D3B">
        <w:rPr>
          <w:rFonts w:eastAsia="Newton-Regular"/>
          <w:sz w:val="25"/>
          <w:szCs w:val="25"/>
          <w:lang w:val="ru-RU"/>
        </w:rPr>
        <w:t xml:space="preserve"> </w:t>
      </w:r>
      <w:r w:rsidRPr="005F2D3B">
        <w:rPr>
          <w:rFonts w:eastAsia="Newton-Regular"/>
          <w:sz w:val="25"/>
          <w:szCs w:val="25"/>
        </w:rPr>
        <w:t>путем</w:t>
      </w:r>
      <w:r w:rsidRPr="005F2D3B">
        <w:rPr>
          <w:rFonts w:eastAsia="Newton-Regular"/>
          <w:sz w:val="25"/>
          <w:szCs w:val="25"/>
          <w:lang w:val="ru-RU"/>
        </w:rPr>
        <w:t xml:space="preserve"> </w:t>
      </w:r>
      <w:r w:rsidRPr="005F2D3B">
        <w:rPr>
          <w:rFonts w:eastAsia="Newton-Regular"/>
          <w:sz w:val="25"/>
          <w:szCs w:val="25"/>
        </w:rPr>
        <w:t>подачи</w:t>
      </w:r>
      <w:r w:rsidRPr="005F2D3B">
        <w:rPr>
          <w:rFonts w:eastAsia="Newton-Regular"/>
          <w:sz w:val="25"/>
          <w:szCs w:val="25"/>
          <w:lang w:val="ru-RU"/>
        </w:rPr>
        <w:t xml:space="preserve"> </w:t>
      </w:r>
      <w:r w:rsidRPr="005F2D3B">
        <w:rPr>
          <w:rFonts w:eastAsia="Newton-Regular"/>
          <w:sz w:val="25"/>
          <w:szCs w:val="25"/>
        </w:rPr>
        <w:t>жалобы через мирового судью</w:t>
      </w:r>
      <w:r w:rsidRPr="005F2D3B">
        <w:rPr>
          <w:rFonts w:eastAsia="Newton-Regular"/>
          <w:sz w:val="25"/>
          <w:szCs w:val="25"/>
          <w:lang w:val="ru-RU"/>
        </w:rPr>
        <w:t xml:space="preserve"> </w:t>
      </w:r>
      <w:r w:rsidRPr="005F2D3B">
        <w:rPr>
          <w:rFonts w:eastAsia="Newton-Regular"/>
          <w:sz w:val="25"/>
          <w:szCs w:val="25"/>
        </w:rPr>
        <w:t>судебного</w:t>
      </w:r>
      <w:r w:rsidRPr="005F2D3B">
        <w:rPr>
          <w:rFonts w:eastAsia="Newton-Regular"/>
          <w:sz w:val="25"/>
          <w:szCs w:val="25"/>
          <w:lang w:val="ru-RU"/>
        </w:rPr>
        <w:t xml:space="preserve"> </w:t>
      </w:r>
      <w:r w:rsidRPr="005F2D3B">
        <w:rPr>
          <w:rFonts w:eastAsia="Newton-Regular"/>
          <w:sz w:val="25"/>
          <w:szCs w:val="25"/>
        </w:rPr>
        <w:t>участка № 26 Бахчисарайского</w:t>
      </w:r>
      <w:r w:rsidRPr="005F2D3B">
        <w:rPr>
          <w:rFonts w:eastAsia="Newton-Regular"/>
          <w:sz w:val="25"/>
          <w:szCs w:val="25"/>
          <w:lang w:val="ru-RU"/>
        </w:rPr>
        <w:t xml:space="preserve"> </w:t>
      </w:r>
      <w:r w:rsidRPr="005F2D3B">
        <w:rPr>
          <w:rFonts w:eastAsia="Newton-Regular"/>
          <w:sz w:val="25"/>
          <w:szCs w:val="25"/>
        </w:rPr>
        <w:t>судебного</w:t>
      </w:r>
      <w:r w:rsidRPr="005F2D3B">
        <w:rPr>
          <w:rFonts w:eastAsia="Newton-Regular"/>
          <w:sz w:val="25"/>
          <w:szCs w:val="25"/>
          <w:lang w:val="ru-RU"/>
        </w:rPr>
        <w:t xml:space="preserve"> </w:t>
      </w:r>
      <w:r w:rsidRPr="005F2D3B">
        <w:rPr>
          <w:rFonts w:eastAsia="Newton-Regular"/>
          <w:sz w:val="25"/>
          <w:szCs w:val="25"/>
        </w:rPr>
        <w:t>района (</w:t>
      </w:r>
      <w:r w:rsidRPr="005F2D3B">
        <w:rPr>
          <w:rFonts w:eastAsia="Newton-Regular"/>
          <w:sz w:val="25"/>
          <w:szCs w:val="25"/>
        </w:rPr>
        <w:t>Бахчисарайский</w:t>
      </w:r>
      <w:r w:rsidRPr="005F2D3B">
        <w:rPr>
          <w:rFonts w:eastAsia="Newton-Regular"/>
          <w:sz w:val="25"/>
          <w:szCs w:val="25"/>
          <w:lang w:val="ru-RU"/>
        </w:rPr>
        <w:t xml:space="preserve"> </w:t>
      </w:r>
      <w:r w:rsidRPr="005F2D3B">
        <w:rPr>
          <w:rFonts w:eastAsia="Newton-Regular"/>
          <w:sz w:val="25"/>
          <w:szCs w:val="25"/>
        </w:rPr>
        <w:t>район)  Республики</w:t>
      </w:r>
      <w:r w:rsidRPr="005F2D3B">
        <w:rPr>
          <w:rFonts w:eastAsia="Newton-Regular"/>
          <w:sz w:val="25"/>
          <w:szCs w:val="25"/>
          <w:lang w:val="ru-RU"/>
        </w:rPr>
        <w:t xml:space="preserve"> </w:t>
      </w:r>
      <w:r w:rsidRPr="005F2D3B">
        <w:rPr>
          <w:rFonts w:eastAsia="Newton-Regular"/>
          <w:sz w:val="25"/>
          <w:szCs w:val="25"/>
        </w:rPr>
        <w:t xml:space="preserve">Крым в течение десяти </w:t>
      </w:r>
      <w:r w:rsidR="00F0169E">
        <w:rPr>
          <w:rFonts w:eastAsia="Newton-Regular"/>
          <w:sz w:val="25"/>
          <w:szCs w:val="25"/>
          <w:lang w:val="ru-RU"/>
        </w:rPr>
        <w:t>дней</w:t>
      </w:r>
      <w:r w:rsidRPr="005F2D3B">
        <w:rPr>
          <w:rFonts w:eastAsia="Newton-Regular"/>
          <w:sz w:val="25"/>
          <w:szCs w:val="25"/>
        </w:rPr>
        <w:t xml:space="preserve"> со дня вручения</w:t>
      </w:r>
      <w:r w:rsidRPr="005F2D3B">
        <w:rPr>
          <w:rFonts w:eastAsia="Newton-Regular"/>
          <w:sz w:val="25"/>
          <w:szCs w:val="25"/>
          <w:lang w:val="ru-RU"/>
        </w:rPr>
        <w:t xml:space="preserve"> </w:t>
      </w:r>
      <w:r w:rsidRPr="005F2D3B">
        <w:rPr>
          <w:rFonts w:eastAsia="Newton-Regular"/>
          <w:sz w:val="25"/>
          <w:szCs w:val="25"/>
        </w:rPr>
        <w:t>или</w:t>
      </w:r>
      <w:r w:rsidRPr="005F2D3B">
        <w:rPr>
          <w:rFonts w:eastAsia="Newton-Regular"/>
          <w:sz w:val="25"/>
          <w:szCs w:val="25"/>
          <w:lang w:val="ru-RU"/>
        </w:rPr>
        <w:t xml:space="preserve"> </w:t>
      </w:r>
      <w:r w:rsidRPr="005F2D3B">
        <w:rPr>
          <w:rFonts w:eastAsia="Newton-Regular"/>
          <w:sz w:val="25"/>
          <w:szCs w:val="25"/>
        </w:rPr>
        <w:t>получения</w:t>
      </w:r>
      <w:r w:rsidRPr="005F2D3B">
        <w:rPr>
          <w:rFonts w:eastAsia="Newton-Regular"/>
          <w:sz w:val="25"/>
          <w:szCs w:val="25"/>
          <w:lang w:val="ru-RU"/>
        </w:rPr>
        <w:t xml:space="preserve"> </w:t>
      </w:r>
      <w:r w:rsidRPr="005F2D3B">
        <w:rPr>
          <w:rFonts w:eastAsia="Newton-Regular"/>
          <w:sz w:val="25"/>
          <w:szCs w:val="25"/>
        </w:rPr>
        <w:t>копии</w:t>
      </w:r>
      <w:r w:rsidRPr="005F2D3B">
        <w:rPr>
          <w:rFonts w:eastAsia="Newton-Regular"/>
          <w:sz w:val="25"/>
          <w:szCs w:val="25"/>
          <w:lang w:val="ru-RU"/>
        </w:rPr>
        <w:t xml:space="preserve"> </w:t>
      </w:r>
      <w:r w:rsidRPr="005F2D3B">
        <w:rPr>
          <w:rFonts w:eastAsia="Newton-Regular"/>
          <w:sz w:val="25"/>
          <w:szCs w:val="25"/>
        </w:rPr>
        <w:t>постановления.</w:t>
      </w:r>
    </w:p>
    <w:p w:rsidR="00DB6FFE" w:rsidRPr="00DB6FFE" w:rsidP="002614D0">
      <w:pPr>
        <w:ind w:firstLine="708"/>
        <w:jc w:val="both"/>
        <w:rPr>
          <w:rFonts w:eastAsia="Newton-Regular"/>
          <w:sz w:val="25"/>
          <w:szCs w:val="25"/>
          <w:lang w:val="ru-RU"/>
        </w:rPr>
      </w:pPr>
    </w:p>
    <w:p w:rsidR="00137AAE" w:rsidRPr="005F2D3B" w:rsidP="00137AAE">
      <w:pPr>
        <w:jc w:val="both"/>
        <w:rPr>
          <w:rFonts w:eastAsia="Newton-Regular"/>
          <w:sz w:val="25"/>
          <w:szCs w:val="25"/>
        </w:rPr>
      </w:pPr>
      <w:r w:rsidRPr="005F2D3B">
        <w:rPr>
          <w:rFonts w:eastAsia="Newton-Regular"/>
          <w:sz w:val="25"/>
          <w:szCs w:val="25"/>
        </w:rPr>
        <w:t>Мировой</w:t>
      </w:r>
      <w:r w:rsidRPr="005F2D3B">
        <w:rPr>
          <w:rFonts w:eastAsia="Newton-Regular"/>
          <w:sz w:val="25"/>
          <w:szCs w:val="25"/>
          <w:lang w:val="ru-RU"/>
        </w:rPr>
        <w:t xml:space="preserve"> </w:t>
      </w:r>
      <w:r w:rsidRPr="005F2D3B">
        <w:rPr>
          <w:rFonts w:eastAsia="Newton-Regular"/>
          <w:sz w:val="25"/>
          <w:szCs w:val="25"/>
        </w:rPr>
        <w:t xml:space="preserve">судья                                              </w:t>
      </w:r>
      <w:r w:rsidRPr="005F2D3B">
        <w:rPr>
          <w:rFonts w:eastAsia="Newton-Regular"/>
          <w:sz w:val="25"/>
          <w:szCs w:val="25"/>
          <w:lang w:val="ru-RU"/>
        </w:rPr>
        <w:t xml:space="preserve">                          </w:t>
      </w:r>
      <w:r w:rsidRPr="005F2D3B">
        <w:rPr>
          <w:rFonts w:eastAsia="Newton-Regular"/>
          <w:sz w:val="25"/>
          <w:szCs w:val="25"/>
        </w:rPr>
        <w:t xml:space="preserve"> </w:t>
      </w:r>
      <w:r w:rsidRPr="005F2D3B">
        <w:rPr>
          <w:rFonts w:eastAsia="Newton-Regular"/>
          <w:sz w:val="25"/>
          <w:szCs w:val="25"/>
          <w:lang w:val="ru-RU"/>
        </w:rPr>
        <w:t xml:space="preserve">                      </w:t>
      </w:r>
      <w:r w:rsidRPr="005F2D3B">
        <w:rPr>
          <w:rFonts w:eastAsia="Newton-Regular"/>
          <w:sz w:val="25"/>
          <w:szCs w:val="25"/>
        </w:rPr>
        <w:t>Е.Н.Андрухова</w:t>
      </w:r>
    </w:p>
    <w:sectPr w:rsidSect="0020372B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7BC"/>
    <w:rsid w:val="00137AAE"/>
    <w:rsid w:val="0020372B"/>
    <w:rsid w:val="00225A34"/>
    <w:rsid w:val="0023162E"/>
    <w:rsid w:val="002614D0"/>
    <w:rsid w:val="00262266"/>
    <w:rsid w:val="00395A02"/>
    <w:rsid w:val="00505CB0"/>
    <w:rsid w:val="005B67AE"/>
    <w:rsid w:val="005F2D3B"/>
    <w:rsid w:val="006303EB"/>
    <w:rsid w:val="006D681A"/>
    <w:rsid w:val="007D082E"/>
    <w:rsid w:val="008406CE"/>
    <w:rsid w:val="0086196B"/>
    <w:rsid w:val="008F250F"/>
    <w:rsid w:val="00A537BC"/>
    <w:rsid w:val="00B01984"/>
    <w:rsid w:val="00B86970"/>
    <w:rsid w:val="00CE017D"/>
    <w:rsid w:val="00D14D37"/>
    <w:rsid w:val="00DB6FFE"/>
    <w:rsid w:val="00E02A01"/>
    <w:rsid w:val="00F016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AAE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37AAE"/>
    <w:rPr>
      <w:color w:val="0000FF"/>
      <w:u w:val="single"/>
    </w:rPr>
  </w:style>
  <w:style w:type="paragraph" w:styleId="BodyTextIndent">
    <w:name w:val="Body Text Indent"/>
    <w:basedOn w:val="Normal"/>
    <w:link w:val="a"/>
    <w:unhideWhenUsed/>
    <w:rsid w:val="00137AAE"/>
    <w:pPr>
      <w:suppressAutoHyphens/>
      <w:ind w:left="935"/>
      <w:jc w:val="center"/>
    </w:pPr>
    <w:rPr>
      <w:lang w:eastAsia="ar-SA"/>
    </w:rPr>
  </w:style>
  <w:style w:type="character" w:customStyle="1" w:styleId="a">
    <w:name w:val="Основной текст с отступом Знак"/>
    <w:basedOn w:val="DefaultParagraphFont"/>
    <w:link w:val="BodyTextIndent"/>
    <w:rsid w:val="00137AAE"/>
    <w:rPr>
      <w:rFonts w:ascii="Times New Roman" w:eastAsia="Calibri" w:hAnsi="Times New Roman" w:cs="Times New Roman"/>
      <w:sz w:val="24"/>
      <w:szCs w:val="24"/>
      <w:lang w:val="uk-UA" w:eastAsia="ar-SA"/>
    </w:rPr>
  </w:style>
  <w:style w:type="character" w:customStyle="1" w:styleId="snippetequal">
    <w:name w:val="snippet_equal"/>
    <w:rsid w:val="00137AAE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B8A7570A03B800EF5FC34A890521ED3536CC6C0ABF8B96E9213A64955915ACBD8F0A2220A22AF2E137079AC2B736622FC2342BF5BDBS5oEF" TargetMode="External" /><Relationship Id="rId11" Type="http://schemas.openxmlformats.org/officeDocument/2006/relationships/hyperlink" Target="consultantplus://offline/ref=09C480A398B717400DA98B8101A11C203B2153B3112D15C266C8E195F490AC6BB6FE1E19D1CBA0FB3A6C32FA93D8859172CDD32CFD83r7rFF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EB8A7570A03B800EF5FC34A890521ED35367C5C1AEFFB96E9213A64955915ACBD8F0A2240326A82D462A69A86224693EFE385CB845D8575BS9o7F" TargetMode="External" /><Relationship Id="rId5" Type="http://schemas.openxmlformats.org/officeDocument/2006/relationships/hyperlink" Target="consultantplus://offline/ref=EB8A7570A03B800EF5FC34A890521ED35367C5C1AEFFB96E9213A64955915ACBD8F0A2240326A324432A69A86224693EFE385CB845D8575BS9o7F" TargetMode="External" /><Relationship Id="rId6" Type="http://schemas.openxmlformats.org/officeDocument/2006/relationships/hyperlink" Target="consultantplus://offline/ref=EB8A7570A03B800EF5FC34A890521ED35367C5C1AEFFB96E9213A64955915ACBD8F0A2240326A9224E2A69A86224693EFE385CB845D8575BS9o7F" TargetMode="External" /><Relationship Id="rId7" Type="http://schemas.openxmlformats.org/officeDocument/2006/relationships/hyperlink" Target="consultantplus://offline/ref=EB8A7570A03B800EF5FC34A890521ED35367C5C1AEFFB96E9213A64955915ACBCAF0FA280124B525423F3FF927S7o8F" TargetMode="External" /><Relationship Id="rId8" Type="http://schemas.openxmlformats.org/officeDocument/2006/relationships/hyperlink" Target="consultantplus://offline/ref=EB8A7570A03B800EF5FC34A890521ED35367C5C1AEFFB96E9213A64955915ACBD8F0A2240326A324442A69A86224693EFE385CB845D8575BS9o7F" TargetMode="External" /><Relationship Id="rId9" Type="http://schemas.openxmlformats.org/officeDocument/2006/relationships/hyperlink" Target="consultantplus://offline/ref=EB8A7570A03B800EF5FC34A890521ED35367C5C1AEFFB96E9213A64955915ACBD8F0A227032EA071166568F424737A3CF9385EBD5ASDo3F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