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9"/>
          <w:rFonts w:ascii="Times New Roman" w:eastAsia="Times New Roman" w:hAnsi="Times New Roman" w:cs="Times New Roman"/>
        </w:rPr>
        <w:t>...</w:t>
      </w:r>
      <w:r>
        <w:rPr>
          <w:rStyle w:val="cat-PassportDatagrp-1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имеющей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3 ст. 19.24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в том числе с возложением ограничения в виде запрета на пребывание вне жилого или иного помещения, являющегося местом жительства либо пребывания (нахождения) поднадзорного лица с </w:t>
      </w:r>
      <w:r>
        <w:rPr>
          <w:rStyle w:val="cat-Timegrp-21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следующих суток.</w:t>
      </w:r>
    </w:p>
    <w:p>
      <w:pPr>
        <w:spacing w:before="0" w:after="0"/>
        <w:ind w:firstLine="708"/>
        <w:jc w:val="both"/>
      </w:pP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5-26-36/2024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установленного </w:t>
      </w:r>
      <w:r>
        <w:rPr>
          <w:rFonts w:ascii="Times New Roman" w:eastAsia="Times New Roman" w:hAnsi="Times New Roman" w:cs="Times New Roman"/>
        </w:rPr>
        <w:t>запрета находил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вне жилого или иного помещения, являющегося местом жительства либо пребывания (нахождения) поднадзорного лица по адресу: </w:t>
      </w:r>
      <w:r>
        <w:rPr>
          <w:rStyle w:val="cat-Addressgrp-5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минимальное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>412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</w:t>
      </w:r>
      <w:r>
        <w:rPr>
          <w:rFonts w:ascii="Times New Roman" w:eastAsia="Times New Roman" w:hAnsi="Times New Roman" w:cs="Times New Roman"/>
        </w:rPr>
        <w:t>КУСП №</w:t>
      </w:r>
      <w:r>
        <w:rPr>
          <w:rFonts w:ascii="Times New Roman" w:eastAsia="Times New Roman" w:hAnsi="Times New Roman" w:cs="Times New Roman"/>
        </w:rPr>
        <w:t>1833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актом посещения поднадзорного лица по месту жительства или пребывания от </w:t>
      </w:r>
      <w:r>
        <w:rPr>
          <w:rStyle w:val="cat-Dategrp-11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постановления № 5-26-36/2024 от </w:t>
      </w:r>
      <w:r>
        <w:rPr>
          <w:rStyle w:val="cat-Dategrp-9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8-10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46"/>
          <w:rFonts w:ascii="Times New Roman" w:eastAsia="Times New Roman" w:hAnsi="Times New Roman" w:cs="Times New Roman"/>
        </w:rPr>
        <w:t>...</w:t>
      </w:r>
      <w:r>
        <w:rPr>
          <w:rStyle w:val="cat-PassportDatagrp-20rplc-4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Timegrp-23rplc-22">
    <w:name w:val="cat-Time grp-2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ExternalSystemDefinedgrp-24rplc-46">
    <w:name w:val="cat-ExternalSystemDefined grp-24 rplc-46"/>
    <w:basedOn w:val="DefaultParagraphFont"/>
  </w:style>
  <w:style w:type="character" w:customStyle="1" w:styleId="cat-PassportDatagrp-20rplc-47">
    <w:name w:val="cat-PassportData grp-20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