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DB43F4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B43F4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№ 5-26-</w:t>
      </w:r>
      <w:r w:rsidRPr="00DB43F4" w:rsidR="00102D74">
        <w:rPr>
          <w:rFonts w:ascii="Times New Roman" w:eastAsia="Times New Roman" w:hAnsi="Times New Roman" w:cs="Times New Roman"/>
          <w:sz w:val="17"/>
          <w:szCs w:val="17"/>
          <w:lang w:eastAsia="ru-RU"/>
        </w:rPr>
        <w:t>1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ru-RU"/>
        </w:rPr>
        <w:t>71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ru-RU"/>
        </w:rPr>
        <w:t>/202</w:t>
      </w:r>
      <w:r w:rsidRPr="00DB43F4" w:rsidR="00102D74">
        <w:rPr>
          <w:rFonts w:ascii="Times New Roman" w:eastAsia="Times New Roman" w:hAnsi="Times New Roman" w:cs="Times New Roman"/>
          <w:sz w:val="17"/>
          <w:szCs w:val="17"/>
          <w:lang w:eastAsia="ru-RU"/>
        </w:rPr>
        <w:t>3</w:t>
      </w:r>
    </w:p>
    <w:p w:rsidR="002537FB" w:rsidRPr="00DB43F4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DB43F4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ПОСТАНОВЛЕНИЕ </w:t>
      </w:r>
    </w:p>
    <w:p w:rsidR="00851A3F" w:rsidRPr="00DB43F4" w:rsidP="00BE246A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DB43F4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по делу об административном правонарушении</w:t>
      </w:r>
    </w:p>
    <w:p w:rsidR="002537FB" w:rsidRPr="00DB43F4" w:rsidP="00A63549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19</w:t>
      </w:r>
      <w:r w:rsidRPr="00DB43F4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июня</w:t>
      </w:r>
      <w:r w:rsidRPr="00DB43F4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2023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года  </w:t>
      </w:r>
      <w:r w:rsidRPr="00DB43F4" w:rsidR="00A63549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  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                             </w:t>
      </w:r>
      <w:r w:rsidRPr="00DB43F4" w:rsidR="00851A3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</w:t>
      </w:r>
      <w:r w:rsidRPr="00DB43F4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</w:t>
      </w:r>
      <w:r w:rsidRPr="00DB43F4" w:rsidR="00851A3F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          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г. Бахчисарай</w:t>
      </w:r>
    </w:p>
    <w:p w:rsidR="002537FB" w:rsidRPr="00DB43F4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        </w:t>
      </w:r>
      <w:r w:rsidRPr="00DB43F4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>Мировой судья судебного участка № 2</w:t>
      </w:r>
      <w:r w:rsidRPr="00DB43F4" w:rsidR="00BD254C">
        <w:rPr>
          <w:rFonts w:ascii="Times New Roman" w:eastAsia="Times New Roman" w:hAnsi="Times New Roman" w:cs="Times New Roman"/>
          <w:sz w:val="17"/>
          <w:szCs w:val="17"/>
          <w:lang w:eastAsia="ar-SA"/>
        </w:rPr>
        <w:t>6</w:t>
      </w:r>
      <w:r w:rsidRPr="00DB43F4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Бахчисарайского судебного района (Бахчисарайский муниципальный район) Республики Крым (298400, </w:t>
      </w:r>
      <w:r w:rsidRPr="00DB43F4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г. Бахчисарай, ул. Фрунзе, 36в) </w:t>
      </w:r>
      <w:r w:rsidRPr="00DB43F4" w:rsidR="00BD254C">
        <w:rPr>
          <w:rFonts w:ascii="Times New Roman" w:eastAsia="Times New Roman" w:hAnsi="Times New Roman" w:cs="Times New Roman"/>
          <w:sz w:val="17"/>
          <w:szCs w:val="17"/>
          <w:lang w:eastAsia="ar-SA"/>
        </w:rPr>
        <w:t>Андрухова</w:t>
      </w:r>
      <w:r w:rsidRPr="00DB43F4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Е.</w:t>
      </w:r>
      <w:r w:rsidRPr="00DB43F4" w:rsidR="00BD254C">
        <w:rPr>
          <w:rFonts w:ascii="Times New Roman" w:eastAsia="Times New Roman" w:hAnsi="Times New Roman" w:cs="Times New Roman"/>
          <w:sz w:val="17"/>
          <w:szCs w:val="17"/>
          <w:lang w:eastAsia="ar-SA"/>
        </w:rPr>
        <w:t>Н</w:t>
      </w:r>
      <w:r w:rsidRPr="00DB43F4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.,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рассмотрев дело об административном правонарушении в отношении  </w:t>
      </w:r>
      <w:r w:rsidRPr="00DB43F4" w:rsidR="00D553C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ar-SA"/>
        </w:rPr>
        <w:t>Слабинского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И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А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DB43F4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DB43F4" w:rsidR="004E1B0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года рождения, уроженца 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DB43F4" w:rsidR="004E1B03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</w:t>
      </w:r>
      <w:r w:rsidRPr="00DB43F4" w:rsidR="005805A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зарегистрированного </w:t>
      </w:r>
      <w:r w:rsidRPr="00DB43F4" w:rsidR="00102D7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и фактически проживающего </w:t>
      </w:r>
      <w:r w:rsidRPr="00DB43F4" w:rsidR="005805A5">
        <w:rPr>
          <w:rFonts w:ascii="Times New Roman" w:eastAsia="Times New Roman" w:hAnsi="Times New Roman" w:cs="Times New Roman"/>
          <w:sz w:val="17"/>
          <w:szCs w:val="17"/>
          <w:lang w:eastAsia="ar-SA"/>
        </w:rPr>
        <w:t>по адресу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DB43F4" w:rsidR="009359CE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DB43F4" w:rsidR="005805A5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DB43F4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У С Т А Н О В И Л </w:t>
      </w:r>
      <w:r w:rsidRPr="00DB43F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:</w:t>
      </w:r>
    </w:p>
    <w:p w:rsidR="002537FB" w:rsidRPr="00DB43F4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uk-UA"/>
        </w:rPr>
      </w:pP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>1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uk-UA"/>
        </w:rPr>
        <w:t>6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>.0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uk-UA"/>
        </w:rPr>
        <w:t>4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>.2023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года в 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час 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>..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мин</w:t>
      </w:r>
      <w:r w:rsidRPr="00DB43F4" w:rsidR="009359CE">
        <w:rPr>
          <w:rFonts w:ascii="Times New Roman" w:eastAsia="Times New Roman" w:hAnsi="Times New Roman" w:cs="Times New Roman"/>
          <w:sz w:val="17"/>
          <w:szCs w:val="17"/>
          <w:lang w:eastAsia="uk-UA"/>
        </w:rPr>
        <w:t>ут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uk-UA"/>
        </w:rPr>
        <w:t>Слабинский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И.А.</w:t>
      </w:r>
      <w:r w:rsidRPr="00DB43F4" w:rsidR="009359CE">
        <w:rPr>
          <w:rFonts w:ascii="Times New Roman" w:eastAsia="Times New Roman" w:hAnsi="Times New Roman" w:cs="Times New Roman"/>
          <w:sz w:val="17"/>
          <w:szCs w:val="17"/>
          <w:lang w:eastAsia="uk-UA"/>
        </w:rPr>
        <w:t>,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находясь </w:t>
      </w:r>
      <w:r w:rsidRPr="00DB43F4" w:rsidR="007E7A49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по адресу: 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>…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в ходе 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спонтанного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конфликта 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uk-UA"/>
        </w:rPr>
        <w:t>нанёс несколько ударов рукой своей супруге С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>.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Е.Б. в область грудной клетки и поясницы</w:t>
      </w:r>
      <w:r w:rsidRPr="00DB43F4" w:rsidR="009359CE">
        <w:rPr>
          <w:rFonts w:ascii="Times New Roman" w:eastAsia="Times New Roman" w:hAnsi="Times New Roman" w:cs="Times New Roman"/>
          <w:sz w:val="17"/>
          <w:szCs w:val="17"/>
          <w:lang w:eastAsia="uk-UA"/>
        </w:rPr>
        <w:t>,</w:t>
      </w:r>
      <w:r w:rsidRPr="00DB43F4" w:rsidR="00961E5D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DB43F4" w:rsidR="004503C4">
        <w:rPr>
          <w:rFonts w:ascii="Times New Roman" w:eastAsia="Times New Roman" w:hAnsi="Times New Roman" w:cs="Times New Roman"/>
          <w:sz w:val="17"/>
          <w:szCs w:val="17"/>
          <w:lang w:eastAsia="uk-UA"/>
        </w:rPr>
        <w:t>чем причинил последней физическую боль</w:t>
      </w:r>
      <w:r w:rsidRPr="00DB43F4" w:rsidR="00B1489C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, однако действия </w:t>
      </w:r>
      <w:r w:rsidRPr="00DB43F4" w:rsidR="00AA5B67">
        <w:rPr>
          <w:rFonts w:ascii="Times New Roman" w:eastAsia="Times New Roman" w:hAnsi="Times New Roman" w:cs="Times New Roman"/>
          <w:sz w:val="17"/>
          <w:szCs w:val="17"/>
          <w:lang w:eastAsia="uk-UA"/>
        </w:rPr>
        <w:t>Слабинского</w:t>
      </w:r>
      <w:r w:rsidRPr="00DB43F4" w:rsidR="00AA5B67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И.А.</w:t>
      </w:r>
      <w:r w:rsidRPr="00DB43F4" w:rsidR="00BE246A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</w:t>
      </w:r>
      <w:r w:rsidRPr="00DB43F4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не повлекли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 последствий указанных в ст. 115 УК РФ и не сод</w:t>
      </w:r>
      <w:r w:rsidRPr="00DB43F4" w:rsidR="00434692">
        <w:rPr>
          <w:rFonts w:ascii="Times New Roman" w:eastAsia="Times New Roman" w:hAnsi="Times New Roman" w:cs="Times New Roman"/>
          <w:sz w:val="17"/>
          <w:szCs w:val="17"/>
          <w:lang w:eastAsia="uk-UA"/>
        </w:rPr>
        <w:t>ержа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uk-UA"/>
        </w:rPr>
        <w:t xml:space="preserve">т уголовно наказуемого деяния. </w:t>
      </w:r>
    </w:p>
    <w:p w:rsidR="00E939CA" w:rsidRPr="00DB43F4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При рассмотрении дела об административном правонарушении </w:t>
      </w:r>
      <w:r w:rsidRPr="00DB43F4" w:rsidR="00AA5B67">
        <w:rPr>
          <w:rFonts w:ascii="Times New Roman" w:eastAsia="Times New Roman" w:hAnsi="Times New Roman" w:cs="Times New Roman"/>
          <w:sz w:val="17"/>
          <w:szCs w:val="17"/>
          <w:lang w:eastAsia="ar-SA"/>
        </w:rPr>
        <w:t>Слабинский</w:t>
      </w:r>
      <w:r w:rsidRPr="00DB43F4" w:rsidR="00AA5B6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И.А.</w:t>
      </w:r>
      <w:r w:rsidRPr="00DB43F4" w:rsidR="00102D7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 </w:t>
      </w:r>
      <w:r w:rsidRPr="00DB43F4" w:rsidR="00883993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  <w:r w:rsidRPr="00DB43F4" w:rsidR="00BE246A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вину свою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в совершении указанного административного правонарушения признал</w:t>
      </w:r>
      <w:r w:rsidRPr="00DB43F4" w:rsidR="00C82A3B">
        <w:rPr>
          <w:rFonts w:ascii="Times New Roman" w:eastAsia="Times New Roman" w:hAnsi="Times New Roman" w:cs="Times New Roman"/>
          <w:sz w:val="17"/>
          <w:szCs w:val="17"/>
          <w:lang w:eastAsia="ar-SA"/>
        </w:rPr>
        <w:t>,</w:t>
      </w:r>
      <w:r w:rsidRPr="00DB43F4" w:rsidR="00434692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просил назначить минимальное наказание.</w:t>
      </w:r>
      <w:r w:rsidRPr="00DB43F4" w:rsidR="00A11B8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</w:p>
    <w:p w:rsidR="00C837DF" w:rsidRPr="00DB43F4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Потерпевшая </w:t>
      </w:r>
      <w:r w:rsidRPr="00DB43F4" w:rsidR="00AA5B67">
        <w:rPr>
          <w:rFonts w:ascii="Times New Roman" w:eastAsia="Times New Roman" w:hAnsi="Times New Roman" w:cs="Times New Roman"/>
          <w:sz w:val="17"/>
          <w:szCs w:val="17"/>
          <w:lang w:eastAsia="ar-SA"/>
        </w:rPr>
        <w:t>С</w:t>
      </w:r>
      <w:r w:rsidRPr="00DB43F4" w:rsid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DB43F4" w:rsidR="00AA5B6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Е.Б.</w:t>
      </w:r>
      <w:r w:rsidRPr="00DB43F4" w:rsidR="0099710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представила заявление, согласно </w:t>
      </w:r>
      <w:r w:rsidRPr="00DB43F4" w:rsidR="009359C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которому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просила р</w:t>
      </w:r>
      <w:r w:rsidRPr="00DB43F4" w:rsidR="0099710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ассмотреть дело в её отсутствие, претензий материального характера к </w:t>
      </w:r>
      <w:r w:rsidRPr="00DB43F4" w:rsidR="00AA5B67">
        <w:rPr>
          <w:rFonts w:ascii="Times New Roman" w:eastAsia="Times New Roman" w:hAnsi="Times New Roman" w:cs="Times New Roman"/>
          <w:sz w:val="17"/>
          <w:szCs w:val="17"/>
          <w:lang w:eastAsia="ar-SA"/>
        </w:rPr>
        <w:t>Слабинскому</w:t>
      </w:r>
      <w:r w:rsidRPr="00DB43F4" w:rsidR="00AA5B67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И.А.</w:t>
      </w:r>
      <w:r w:rsidRPr="00DB43F4" w:rsidR="0099710E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не имеет.</w:t>
      </w:r>
    </w:p>
    <w:p w:rsidR="00434692" w:rsidRPr="00DB43F4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DB43F4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DB43F4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Вина </w:t>
      </w:r>
      <w:r w:rsidRPr="00DB43F4" w:rsidR="00AA5B6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Слабинского</w:t>
      </w:r>
      <w:r w:rsidRPr="00DB43F4" w:rsidR="00AA5B6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И.А.</w:t>
      </w:r>
      <w:r w:rsidRPr="00DB43F4" w:rsidR="0099710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 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совершении административного правонарушения, предусмотренного ст.6.1.1 </w:t>
      </w:r>
      <w:r w:rsidRPr="00DB43F4">
        <w:rPr>
          <w:rFonts w:ascii="Times New Roman" w:eastAsia="Times New Roman" w:hAnsi="Times New Roman" w:cs="Times New Roman"/>
          <w:sz w:val="17"/>
          <w:szCs w:val="17"/>
          <w:lang w:eastAsia="ar-SA"/>
        </w:rPr>
        <w:t>Кодекса РФ об административных правонарушениях,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883993" w:rsidRPr="00DB43F4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протоколом об административном правонарушении 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</w:t>
      </w:r>
      <w:r w:rsidRPr="00DB43F4" w:rsidR="00AA5B6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20</w:t>
      </w:r>
      <w:r w:rsidRPr="00DB43F4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.0</w:t>
      </w:r>
      <w:r w:rsidRPr="00DB43F4" w:rsidR="00AA5B67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4</w:t>
      </w:r>
      <w:r w:rsidRPr="00DB43F4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.2023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года (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. 2); </w:t>
      </w:r>
    </w:p>
    <w:p w:rsidR="00AD6224" w:rsidRPr="00DB43F4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определением о возбуждении дела об административном правонарушении и проведении административного расследования 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18.04.2023 (л.д.3);</w:t>
      </w:r>
    </w:p>
    <w:p w:rsidR="00AD6224" w:rsidRPr="00DB43F4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КУСП № 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16.04.2023 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(л.д.4);</w:t>
      </w:r>
    </w:p>
    <w:p w:rsidR="00AD6224" w:rsidRPr="00DB43F4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КУСП № 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18.04.2023 (л.д.5);</w:t>
      </w:r>
    </w:p>
    <w:p w:rsidR="00AA5B67" w:rsidRPr="00DB43F4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рапортом УУП ОУУП ОМВД России по Бахчисарайскому району  майора полиции </w:t>
      </w:r>
      <w:r w:rsidRPr="00DB43F4" w:rsidR="00BE246A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М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DB43F4" w:rsidR="00BE246A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С.А. от 20.04.2023 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(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6)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;</w:t>
      </w:r>
    </w:p>
    <w:p w:rsidR="00AA5B67" w:rsidRPr="00DB43F4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рапортом полицейского ППСП ОМВД России по Бахчисарайскому району сержанта поли</w:t>
      </w:r>
      <w:r w:rsidRPr="00DB43F4" w:rsidR="00BE246A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ции В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DB43F4" w:rsidR="00BE246A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С.Д. от 16.04.2023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7)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;</w:t>
      </w:r>
    </w:p>
    <w:p w:rsidR="00AA5B67" w:rsidRPr="00DB43F4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 заявлением</w:t>
      </w:r>
      <w:r w:rsidRPr="00DB43F4" w:rsidR="00BE246A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С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DB43F4" w:rsidR="00BE246A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Е.Б. от 16.04.2023 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(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л.д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8)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;</w:t>
      </w:r>
    </w:p>
    <w:p w:rsidR="00883993" w:rsidRPr="00DB43F4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- </w:t>
      </w:r>
      <w:r w:rsidRPr="00DB43F4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объяснени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ями</w:t>
      </w:r>
      <w:r w:rsidRPr="00DB43F4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Е.Б.</w:t>
      </w:r>
      <w:r w:rsidRPr="00DB43F4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Слабинского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И.А.</w:t>
      </w:r>
      <w:r w:rsidRPr="00DB43F4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от 16.0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4</w:t>
      </w:r>
      <w:r w:rsidRPr="00DB43F4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.2023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(л.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9</w:t>
      </w:r>
      <w:r w:rsidRPr="00DB43F4" w:rsidR="0099710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-</w:t>
      </w:r>
      <w:r w:rsidRPr="00DB43F4" w:rsidR="00AD622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10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);</w:t>
      </w:r>
      <w:r w:rsidRPr="00DB43F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 </w:t>
      </w:r>
    </w:p>
    <w:p w:rsidR="0099710E" w:rsidRPr="00DB43F4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- </w:t>
      </w:r>
      <w:r w:rsidRPr="00DB43F4" w:rsidR="00AD622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 xml:space="preserve">медицинской справкой от 18.04.2023г.; </w:t>
      </w:r>
      <w:r w:rsidRPr="00DB43F4" w:rsidR="009359C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(л.д.</w:t>
      </w:r>
      <w:r w:rsidRPr="00DB43F4" w:rsidR="00AD6224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13</w:t>
      </w:r>
      <w:r w:rsidRPr="00DB43F4" w:rsidR="009359CE">
        <w:rPr>
          <w:rFonts w:ascii="Times New Roman" w:eastAsia="Times New Roman" w:hAnsi="Times New Roman" w:cs="Times New Roman"/>
          <w:bCs/>
          <w:sz w:val="17"/>
          <w:szCs w:val="17"/>
          <w:lang w:eastAsia="ar-SA"/>
        </w:rPr>
        <w:t>);</w:t>
      </w:r>
    </w:p>
    <w:p w:rsidR="00434692" w:rsidRPr="00DB43F4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  <w:r w:rsidRPr="00DB43F4" w:rsidR="005F7C42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DB43F4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DB43F4" w:rsidR="00FC04C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Слабинского</w:t>
      </w:r>
      <w:r w:rsidRPr="00DB43F4" w:rsidR="00FC04CF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И.А.</w:t>
      </w:r>
      <w:r w:rsidRPr="00DB43F4" w:rsidR="0002548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 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и квалифицирует его деяние по статье 6.1.1 Кодекса Российской Федерации об </w:t>
      </w:r>
      <w:r w:rsidRPr="00DB43F4" w:rsidR="00434692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административных правонарушения</w:t>
      </w:r>
      <w:r w:rsidRPr="00DB43F4" w:rsidR="0002548E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х.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</w:t>
      </w:r>
    </w:p>
    <w:p w:rsidR="00FC04CF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Обстоятельством, смягчающим административную ответственность 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>Слабинского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И.А., является признание вины, раскаяние, совершение правонарушения впервые.</w:t>
      </w:r>
    </w:p>
    <w:p w:rsidR="00FC04CF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Обстоятельств, отягчающих административную ответственность 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>Слабинского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И.А.,  мировым судьей не установлено.</w:t>
      </w:r>
    </w:p>
    <w:p w:rsidR="00FC04CF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>Слабинским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И.А.  административного правонарушения, личность правонарушителя, его имущественное положение.    </w:t>
      </w:r>
    </w:p>
    <w:p w:rsidR="00FC04CF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Оснований для освобождения 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>Слабинского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И.А. от административной ответственности не имеется.         </w:t>
      </w:r>
    </w:p>
    <w:p w:rsidR="00FC04CF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мировой судья считает возможным назначить 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>Слабинскому</w:t>
      </w: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 xml:space="preserve"> И.А. административное наказание, предусмотренное  ст. 6.1.1 Кодекса РФ об административных правонарушениях в виде административного штрафа.</w:t>
      </w:r>
    </w:p>
    <w:p w:rsidR="002537FB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hAnsi="Times New Roman"/>
          <w:color w:val="000000"/>
          <w:sz w:val="17"/>
          <w:szCs w:val="17"/>
          <w:lang w:eastAsia="ar-SA"/>
        </w:rPr>
        <w:t>Руководствуясь ст. ст. 6.1.1, 29.9, 29.10, 29.11, 32.8 Кодекса РФ об административных правонарушениях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</w:p>
    <w:p w:rsidR="002537FB" w:rsidRPr="00DB43F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 О С Т А Н О В И Л:</w:t>
      </w:r>
    </w:p>
    <w:p w:rsidR="00FC04CF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Признать 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Слабинского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И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 А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…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ей административное наказание в виде административного штрафа в размере 5000 (пяти тысяч) рублей. </w:t>
      </w:r>
    </w:p>
    <w:p w:rsidR="00FC04CF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DB43F4" w:rsid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..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</w:t>
      </w:r>
    </w:p>
    <w:p w:rsidR="00FC04CF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каб</w:t>
      </w: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FC04CF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537FB" w:rsidRPr="00DB43F4" w:rsidP="00FC04CF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DB43F4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</w:pPr>
    </w:p>
    <w:p w:rsidR="002537FB" w:rsidRPr="00DB43F4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7"/>
          <w:szCs w:val="17"/>
        </w:rPr>
      </w:pPr>
      <w:r w:rsidRPr="00DB43F4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Мировой судья                                                                   Е.</w:t>
      </w:r>
      <w:r w:rsidRPr="00DB43F4" w:rsidR="00526DE6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>Н. Андрухова</w:t>
      </w:r>
    </w:p>
    <w:sectPr w:rsidSect="00BE246A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2548E"/>
    <w:rsid w:val="000628AC"/>
    <w:rsid w:val="000F224A"/>
    <w:rsid w:val="00102D74"/>
    <w:rsid w:val="00103277"/>
    <w:rsid w:val="00171C00"/>
    <w:rsid w:val="001A073C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03C4"/>
    <w:rsid w:val="0045386B"/>
    <w:rsid w:val="004557F4"/>
    <w:rsid w:val="004B4B10"/>
    <w:rsid w:val="004B6133"/>
    <w:rsid w:val="004E1B03"/>
    <w:rsid w:val="0050330B"/>
    <w:rsid w:val="005152D4"/>
    <w:rsid w:val="00526DE6"/>
    <w:rsid w:val="00527FEF"/>
    <w:rsid w:val="00555C04"/>
    <w:rsid w:val="00563309"/>
    <w:rsid w:val="005805A5"/>
    <w:rsid w:val="00586114"/>
    <w:rsid w:val="00596EAD"/>
    <w:rsid w:val="005C217C"/>
    <w:rsid w:val="005E6A1F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359CE"/>
    <w:rsid w:val="00943F48"/>
    <w:rsid w:val="00946E18"/>
    <w:rsid w:val="00961E5D"/>
    <w:rsid w:val="0099710E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63549"/>
    <w:rsid w:val="00A71931"/>
    <w:rsid w:val="00A73000"/>
    <w:rsid w:val="00AA5B67"/>
    <w:rsid w:val="00AC00BE"/>
    <w:rsid w:val="00AC3BA6"/>
    <w:rsid w:val="00AD6224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BE246A"/>
    <w:rsid w:val="00C22FCD"/>
    <w:rsid w:val="00C82A3B"/>
    <w:rsid w:val="00C837DF"/>
    <w:rsid w:val="00CA7340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DB43F4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04CF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