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171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10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FIOgrp-15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1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3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17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наркотическое средство «</w:t>
      </w:r>
      <w:r>
        <w:rPr>
          <w:rFonts w:ascii="Times New Roman" w:eastAsia="Times New Roman" w:hAnsi="Times New Roman" w:cs="Times New Roman"/>
          <w:sz w:val="27"/>
          <w:szCs w:val="27"/>
        </w:rPr>
        <w:t>Метадон</w:t>
      </w:r>
      <w:r>
        <w:rPr>
          <w:rFonts w:ascii="Times New Roman" w:eastAsia="Times New Roman" w:hAnsi="Times New Roman" w:cs="Times New Roman"/>
          <w:sz w:val="27"/>
          <w:szCs w:val="27"/>
        </w:rPr>
        <w:t>», без назначения врача,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актом медицинского освидетельствования № 1430 от </w:t>
      </w:r>
      <w:r>
        <w:rPr>
          <w:rStyle w:val="cat-Dategrp-12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FIOgrp-17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 </w:t>
      </w:r>
      <w:r>
        <w:rPr>
          <w:rFonts w:ascii="Times New Roman" w:eastAsia="Times New Roman" w:hAnsi="Times New Roman" w:cs="Times New Roman"/>
          <w:sz w:val="27"/>
          <w:szCs w:val="27"/>
        </w:rPr>
        <w:t>метадон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уровне предела обнаружения используемого метода.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правонарушении, </w:t>
      </w:r>
      <w:r>
        <w:rPr>
          <w:rStyle w:val="cat-FIOgrp-17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свою вину признал.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3rplc-2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аходясь по адресу: 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 наркотическое средство «</w:t>
      </w:r>
      <w:r>
        <w:rPr>
          <w:rFonts w:ascii="Times New Roman" w:eastAsia="Times New Roman" w:hAnsi="Times New Roman" w:cs="Times New Roman"/>
          <w:sz w:val="27"/>
          <w:szCs w:val="27"/>
        </w:rPr>
        <w:t>Метадон</w:t>
      </w:r>
      <w:r>
        <w:rPr>
          <w:rFonts w:ascii="Times New Roman" w:eastAsia="Times New Roman" w:hAnsi="Times New Roman" w:cs="Times New Roman"/>
          <w:sz w:val="27"/>
          <w:szCs w:val="27"/>
        </w:rPr>
        <w:t>»,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 просил назначить наказание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Помимо признания,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7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96978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3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</w:t>
      </w:r>
      <w:r>
        <w:rPr>
          <w:rStyle w:val="cat-Addressgrp-6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 полиции </w:t>
      </w:r>
      <w:r>
        <w:rPr>
          <w:rStyle w:val="cat-FIOgrp-18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(л.д.2);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82 12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0138</w:t>
      </w:r>
      <w:r>
        <w:rPr>
          <w:rFonts w:ascii="Times New Roman" w:eastAsia="Times New Roman" w:hAnsi="Times New Roman" w:cs="Times New Roman"/>
          <w:sz w:val="27"/>
          <w:szCs w:val="27"/>
        </w:rPr>
        <w:t>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медицинского </w:t>
      </w:r>
      <w:r>
        <w:rPr>
          <w:rFonts w:ascii="Times New Roman" w:eastAsia="Times New Roman" w:hAnsi="Times New Roman" w:cs="Times New Roman"/>
          <w:sz w:val="27"/>
          <w:szCs w:val="27"/>
        </w:rPr>
        <w:t>осведетельствования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№ 1430 от </w:t>
      </w:r>
      <w:r>
        <w:rPr>
          <w:rStyle w:val="cat-Dategrp-14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5);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Style w:val="cat-FIOgrp-17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9,10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потреб</w:t>
      </w:r>
      <w:r>
        <w:rPr>
          <w:rFonts w:ascii="Times New Roman" w:eastAsia="Times New Roman" w:hAnsi="Times New Roman" w:cs="Times New Roman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Style w:val="cat-FIOgrp-17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ст.6.9,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29.9 - 29.11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Sumgrp-20rplc-3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24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5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7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Банковские реквизиты: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8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6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7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8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9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0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1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0410760300265001712406107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9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19rplc-54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ExternalSystemDefinedgrp-32rplc-31">
    <w:name w:val="cat-ExternalSystemDefined grp-32 rplc-31"/>
    <w:basedOn w:val="DefaultParagraphFont"/>
  </w:style>
  <w:style w:type="character" w:customStyle="1" w:styleId="cat-PassportDatagrp-22rplc-32">
    <w:name w:val="cat-PassportData grp-2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9rplc-54">
    <w:name w:val="cat-FIO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