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5-26-</w:t>
      </w:r>
      <w:r>
        <w:rPr>
          <w:rFonts w:ascii="Times New Roman" w:eastAsia="Times New Roman" w:hAnsi="Times New Roman" w:cs="Times New Roman"/>
        </w:rPr>
        <w:t>175</w:t>
      </w:r>
      <w:r>
        <w:rPr>
          <w:rFonts w:ascii="Times New Roman" w:eastAsia="Times New Roman" w:hAnsi="Times New Roman" w:cs="Times New Roman"/>
        </w:rPr>
        <w:t>/2023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200" w:line="276" w:lineRule="auto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26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рассмотрев дело об административном правонарушении, предусмотренном частью 1 статьи 6.8 Кодекса РФ об административных правонарушениях в отношении </w:t>
      </w:r>
      <w:r>
        <w:rPr>
          <w:rFonts w:ascii="Times New Roman" w:eastAsia="Times New Roman" w:hAnsi="Times New Roman" w:cs="Times New Roman"/>
        </w:rPr>
        <w:t>Куртвелиева</w:t>
      </w:r>
      <w:r>
        <w:rPr>
          <w:rFonts w:ascii="Times New Roman" w:eastAsia="Times New Roman" w:hAnsi="Times New Roman" w:cs="Times New Roman"/>
        </w:rPr>
        <w:t xml:space="preserve"> Сервера </w:t>
      </w:r>
      <w:r>
        <w:rPr>
          <w:rFonts w:ascii="Times New Roman" w:eastAsia="Times New Roman" w:hAnsi="Times New Roman" w:cs="Times New Roman"/>
        </w:rPr>
        <w:t>Талятовича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У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СР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widowControl w:val="0"/>
        <w:spacing w:before="0" w:after="0"/>
        <w:ind w:firstLine="709"/>
        <w:jc w:val="both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Style w:val="cat-Dategrp-9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2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РК,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незаконно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хранил без цели с</w:t>
      </w:r>
      <w:r>
        <w:rPr>
          <w:rFonts w:ascii="Times New Roman" w:eastAsia="Times New Roman" w:hAnsi="Times New Roman" w:cs="Times New Roman"/>
        </w:rPr>
        <w:t>быта вещество массой</w:t>
      </w:r>
      <w:r>
        <w:rPr>
          <w:rFonts w:ascii="Times New Roman" w:eastAsia="Times New Roman" w:hAnsi="Times New Roman" w:cs="Times New Roman"/>
        </w:rPr>
        <w:t xml:space="preserve"> 0,0</w:t>
      </w:r>
      <w:r>
        <w:rPr>
          <w:rFonts w:ascii="Times New Roman" w:eastAsia="Times New Roman" w:hAnsi="Times New Roman" w:cs="Times New Roman"/>
        </w:rPr>
        <w:t>9 г, которое</w:t>
      </w:r>
      <w:r>
        <w:rPr>
          <w:rFonts w:ascii="Times New Roman" w:eastAsia="Times New Roman" w:hAnsi="Times New Roman" w:cs="Times New Roman"/>
        </w:rPr>
        <w:t xml:space="preserve"> согла</w:t>
      </w:r>
      <w:r>
        <w:rPr>
          <w:rFonts w:ascii="Times New Roman" w:eastAsia="Times New Roman" w:hAnsi="Times New Roman" w:cs="Times New Roman"/>
        </w:rPr>
        <w:t xml:space="preserve">сно заключению эксперта № 1/500 от </w:t>
      </w:r>
      <w:r>
        <w:rPr>
          <w:rStyle w:val="cat-Dategrp-11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содержат в своем составе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аркотическое средство </w:t>
      </w:r>
      <w:r>
        <w:rPr>
          <w:rFonts w:ascii="Times New Roman" w:eastAsia="Times New Roman" w:hAnsi="Times New Roman" w:cs="Times New Roman"/>
        </w:rPr>
        <w:t>метадон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фенадон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долофин</w:t>
      </w:r>
      <w:r>
        <w:rPr>
          <w:rFonts w:ascii="Times New Roman" w:eastAsia="Times New Roman" w:hAnsi="Times New Roman" w:cs="Times New Roman"/>
        </w:rPr>
        <w:t xml:space="preserve">), а также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вещество массой 0,0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г, которое согласно заключ</w:t>
      </w:r>
      <w:r>
        <w:rPr>
          <w:rFonts w:ascii="Times New Roman" w:eastAsia="Times New Roman" w:hAnsi="Times New Roman" w:cs="Times New Roman"/>
        </w:rPr>
        <w:t xml:space="preserve">ению эксперта № 1/501 от </w:t>
      </w:r>
      <w:r>
        <w:rPr>
          <w:rStyle w:val="cat-Dategrp-12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содержат в своем составе н</w:t>
      </w:r>
      <w:r>
        <w:rPr>
          <w:rFonts w:ascii="Times New Roman" w:eastAsia="Times New Roman" w:hAnsi="Times New Roman" w:cs="Times New Roman"/>
        </w:rPr>
        <w:t xml:space="preserve">аркотическое средство </w:t>
      </w:r>
      <w:r>
        <w:rPr>
          <w:rFonts w:ascii="Times New Roman" w:eastAsia="Times New Roman" w:hAnsi="Times New Roman" w:cs="Times New Roman"/>
        </w:rPr>
        <w:t>метадон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фенадон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долофин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включенное в</w:t>
      </w:r>
      <w:r>
        <w:rPr>
          <w:rFonts w:ascii="Times New Roman" w:eastAsia="Times New Roman" w:hAnsi="Times New Roman" w:cs="Times New Roman"/>
        </w:rPr>
        <w:t xml:space="preserve"> список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Перечня наркотических средств, психотропных веществ и </w:t>
      </w:r>
      <w:r>
        <w:rPr>
          <w:rFonts w:ascii="Times New Roman" w:eastAsia="Times New Roman" w:hAnsi="Times New Roman" w:cs="Times New Roman"/>
        </w:rPr>
        <w:t>прекурсоров</w:t>
      </w:r>
      <w:r>
        <w:rPr>
          <w:rFonts w:ascii="Times New Roman" w:eastAsia="Times New Roman" w:hAnsi="Times New Roman" w:cs="Times New Roman"/>
        </w:rPr>
        <w:t>, подлежащих контро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ю в Российской Федерации, утвержденных постановлением Правительства Российской Федерации от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681.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рассмотрении дела об администрати</w:t>
      </w:r>
      <w:r>
        <w:rPr>
          <w:rFonts w:ascii="Times New Roman" w:eastAsia="Times New Roman" w:hAnsi="Times New Roman" w:cs="Times New Roman"/>
        </w:rPr>
        <w:t xml:space="preserve">вном правонарушении </w:t>
      </w:r>
      <w:r>
        <w:rPr>
          <w:rStyle w:val="cat-FIOgrp-1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свою вину признал, и пояснил, что действительно незаконно хранил наркотическое средство с целью личного употребления.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Помимо признания, вина </w:t>
      </w:r>
      <w:r>
        <w:rPr>
          <w:rStyle w:val="cat-FIOgrp-17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6.8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>подтверждается материалами дела, исследуемыми мировым судьей в их совокупности, а именно: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82 01 № 1</w:t>
      </w:r>
      <w:r>
        <w:rPr>
          <w:rFonts w:ascii="Times New Roman" w:eastAsia="Times New Roman" w:hAnsi="Times New Roman" w:cs="Times New Roman"/>
        </w:rPr>
        <w:t xml:space="preserve">96980 от </w:t>
      </w:r>
      <w:r>
        <w:rPr>
          <w:rStyle w:val="cat-Dategrp-13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подписанным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 возражений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1);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старшего следователя СО </w:t>
      </w:r>
      <w:r>
        <w:rPr>
          <w:rFonts w:ascii="Times New Roman" w:eastAsia="Times New Roman" w:hAnsi="Times New Roman" w:cs="Times New Roman"/>
        </w:rPr>
        <w:t xml:space="preserve">ОМВД России по </w:t>
      </w:r>
      <w:r>
        <w:rPr>
          <w:rStyle w:val="cat-Addressgrp-7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майора полиции </w:t>
      </w:r>
      <w:r>
        <w:rPr>
          <w:rStyle w:val="cat-FIOgrp-1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2);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 п</w:t>
      </w:r>
      <w:r>
        <w:rPr>
          <w:rFonts w:ascii="Times New Roman" w:eastAsia="Times New Roman" w:hAnsi="Times New Roman" w:cs="Times New Roman"/>
        </w:rPr>
        <w:t>ротоколом обыска (выемки)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3-5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- заключением эксперта экспертно-криминалистического центра МВД по </w:t>
      </w:r>
      <w:r>
        <w:rPr>
          <w:rStyle w:val="cat-Addressgrp-1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1/500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которого, предст</w:t>
      </w:r>
      <w:r>
        <w:rPr>
          <w:rFonts w:ascii="Times New Roman" w:eastAsia="Times New Roman" w:hAnsi="Times New Roman" w:cs="Times New Roman"/>
        </w:rPr>
        <w:t>авленные на экспертизу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вещество массой 0,09 г </w:t>
      </w:r>
      <w:r>
        <w:rPr>
          <w:rFonts w:ascii="Times New Roman" w:eastAsia="Times New Roman" w:hAnsi="Times New Roman" w:cs="Times New Roman"/>
        </w:rPr>
        <w:t xml:space="preserve">содержат в своем составе наркотическое средство </w:t>
      </w:r>
      <w:r>
        <w:rPr>
          <w:rFonts w:ascii="Times New Roman" w:eastAsia="Times New Roman" w:hAnsi="Times New Roman" w:cs="Times New Roman"/>
        </w:rPr>
        <w:t>метадон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 </w:t>
      </w:r>
      <w:r>
        <w:rPr>
          <w:rFonts w:ascii="Times New Roman" w:eastAsia="Times New Roman" w:hAnsi="Times New Roman" w:cs="Times New Roman"/>
        </w:rPr>
        <w:t>фенадон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долофин</w:t>
      </w:r>
      <w:r>
        <w:rPr>
          <w:rFonts w:ascii="Times New Roman" w:eastAsia="Times New Roman" w:hAnsi="Times New Roman" w:cs="Times New Roman"/>
        </w:rPr>
        <w:t xml:space="preserve">) включенное в список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Перечня наркотических средств, психотропных веществ и </w:t>
      </w:r>
      <w:r>
        <w:rPr>
          <w:rFonts w:ascii="Times New Roman" w:eastAsia="Times New Roman" w:hAnsi="Times New Roman" w:cs="Times New Roman"/>
        </w:rPr>
        <w:t>прекурсоров</w:t>
      </w:r>
      <w:r>
        <w:rPr>
          <w:rFonts w:ascii="Times New Roman" w:eastAsia="Times New Roman" w:hAnsi="Times New Roman" w:cs="Times New Roman"/>
        </w:rPr>
        <w:t>, подлежащих контролю в Российской Федерации, утвержденных постановлением Правительства Российской Фе</w:t>
      </w:r>
      <w:r>
        <w:rPr>
          <w:rFonts w:ascii="Times New Roman" w:eastAsia="Times New Roman" w:hAnsi="Times New Roman" w:cs="Times New Roman"/>
        </w:rPr>
        <w:t xml:space="preserve">дерации от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681</w:t>
      </w:r>
      <w:r>
        <w:rPr>
          <w:rFonts w:ascii="Times New Roman" w:eastAsia="Times New Roman" w:hAnsi="Times New Roman" w:cs="Times New Roman"/>
        </w:rPr>
        <w:t xml:space="preserve"> (л.д.10-14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- заключением эксперта экспертно-криминалистического центра МВД по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1/501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 xml:space="preserve">т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которого, представленные на экспертизу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вещество массой </w:t>
      </w:r>
      <w:r>
        <w:rPr>
          <w:rFonts w:ascii="Times New Roman" w:eastAsia="Times New Roman" w:hAnsi="Times New Roman" w:cs="Times New Roman"/>
        </w:rPr>
        <w:t>0,02</w:t>
      </w:r>
      <w:r>
        <w:rPr>
          <w:rFonts w:ascii="Times New Roman" w:eastAsia="Times New Roman" w:hAnsi="Times New Roman" w:cs="Times New Roman"/>
        </w:rPr>
        <w:t xml:space="preserve"> г </w:t>
      </w:r>
      <w:r>
        <w:rPr>
          <w:rFonts w:ascii="Times New Roman" w:eastAsia="Times New Roman" w:hAnsi="Times New Roman" w:cs="Times New Roman"/>
        </w:rPr>
        <w:t xml:space="preserve">содержат в своем составе наркотическое средство </w:t>
      </w:r>
      <w:r>
        <w:rPr>
          <w:rFonts w:ascii="Times New Roman" w:eastAsia="Times New Roman" w:hAnsi="Times New Roman" w:cs="Times New Roman"/>
        </w:rPr>
        <w:t>метадон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 </w:t>
      </w:r>
      <w:r>
        <w:rPr>
          <w:rFonts w:ascii="Times New Roman" w:eastAsia="Times New Roman" w:hAnsi="Times New Roman" w:cs="Times New Roman"/>
        </w:rPr>
        <w:t>фенадон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долофин</w:t>
      </w:r>
      <w:r>
        <w:rPr>
          <w:rFonts w:ascii="Times New Roman" w:eastAsia="Times New Roman" w:hAnsi="Times New Roman" w:cs="Times New Roman"/>
        </w:rPr>
        <w:t xml:space="preserve">) включенное в список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Перечня наркотических средств, психотропных веществ и </w:t>
      </w:r>
      <w:r>
        <w:rPr>
          <w:rFonts w:ascii="Times New Roman" w:eastAsia="Times New Roman" w:hAnsi="Times New Roman" w:cs="Times New Roman"/>
        </w:rPr>
        <w:t>прекурсоров</w:t>
      </w:r>
      <w:r>
        <w:rPr>
          <w:rFonts w:ascii="Times New Roman" w:eastAsia="Times New Roman" w:hAnsi="Times New Roman" w:cs="Times New Roman"/>
        </w:rPr>
        <w:t>, подлежащих контролю в Российской Федерации, утвержденных постановлением Правительства Российской Фе</w:t>
      </w:r>
      <w:r>
        <w:rPr>
          <w:rFonts w:ascii="Times New Roman" w:eastAsia="Times New Roman" w:hAnsi="Times New Roman" w:cs="Times New Roman"/>
        </w:rPr>
        <w:t xml:space="preserve">дерации от </w:t>
      </w:r>
      <w:r>
        <w:rPr>
          <w:rStyle w:val="cat-Dategrp-10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681</w:t>
      </w:r>
      <w:r>
        <w:rPr>
          <w:rFonts w:ascii="Times New Roman" w:eastAsia="Times New Roman" w:hAnsi="Times New Roman" w:cs="Times New Roman"/>
        </w:rPr>
        <w:t xml:space="preserve"> (л.д.15-19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квитанцией РФ № 019932 от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20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Вышеприведенные доказательства получили оценку в совокупности с другими материа</w:t>
      </w:r>
      <w:r>
        <w:rPr>
          <w:rFonts w:ascii="Times New Roman" w:eastAsia="Times New Roman" w:hAnsi="Times New Roman" w:cs="Times New Roman"/>
        </w:rPr>
        <w:t>лами дела об административном правонарушении по правилам, установленным статьей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с точки зрения их относимости, допустимости, достоверности и достаточности.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Проанализировав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оценив представленные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доказательства,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считает,</w:t>
      </w:r>
      <w:r>
        <w:rPr>
          <w:rFonts w:ascii="Times New Roman" w:eastAsia="Times New Roman" w:hAnsi="Times New Roman" w:cs="Times New Roman"/>
        </w:rPr>
        <w:t xml:space="preserve">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действиях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имеется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правонарушения, предусмотренного частью 1 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6.8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 административных правонарушениях - н</w:t>
      </w:r>
      <w:r>
        <w:rPr>
          <w:rFonts w:ascii="Times New Roman" w:eastAsia="Times New Roman" w:hAnsi="Times New Roman" w:cs="Times New Roman"/>
        </w:rPr>
        <w:t>езаконное хранение без цели сбыта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наркотических средств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учитывается характер совершенного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</w:t>
      </w:r>
      <w:r>
        <w:rPr>
          <w:rFonts w:ascii="Times New Roman" w:eastAsia="Times New Roman" w:hAnsi="Times New Roman" w:cs="Times New Roman"/>
        </w:rPr>
        <w:t xml:space="preserve">ающих применение к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административного ареста,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мировой судья считает необходимым назначить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ареста, предусмотренного ч. 1 ст. 6.8 Кодекса РФ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в порядке п. 2 ч. 3 ст.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29.10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РФ разрешает вопрос о вещественных доказательствах, </w:t>
      </w:r>
      <w:r>
        <w:rPr>
          <w:rFonts w:ascii="Times New Roman" w:eastAsia="Times New Roman" w:hAnsi="Times New Roman" w:cs="Times New Roman"/>
        </w:rPr>
        <w:t>а именно: вещества массами 0,09 г и 0,02</w:t>
      </w:r>
      <w:r>
        <w:rPr>
          <w:rFonts w:ascii="Times New Roman" w:eastAsia="Times New Roman" w:hAnsi="Times New Roman" w:cs="Times New Roman"/>
        </w:rPr>
        <w:t xml:space="preserve"> г, помещенные в пакет, который прошит нитью,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опечатан печатью № 29 ЭКЦ МВД по РК, находящийся в центральной камере хранения наркотических средств МВД по </w:t>
      </w:r>
      <w:r>
        <w:rPr>
          <w:rStyle w:val="cat-Addressgrp-1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согласно квитанции РФ № 019932 от </w:t>
      </w:r>
      <w:r>
        <w:rPr>
          <w:rStyle w:val="cat-Dategrp-15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считает необходимым уничтожить вышеуказанные</w:t>
      </w:r>
      <w:r>
        <w:rPr>
          <w:rFonts w:ascii="Times New Roman" w:eastAsia="Times New Roman" w:hAnsi="Times New Roman" w:cs="Times New Roman"/>
        </w:rPr>
        <w:t xml:space="preserve"> вещественные доказательства, после вступления данного постановления в законную силу.</w:t>
      </w:r>
    </w:p>
    <w:p>
      <w:pPr>
        <w:spacing w:before="0" w:after="0"/>
        <w:ind w:firstLine="425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Руководствуясь статьями 6.8, 29.9 - 29.11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Куртвелиева</w:t>
      </w:r>
      <w:r>
        <w:rPr>
          <w:rFonts w:ascii="Times New Roman" w:eastAsia="Times New Roman" w:hAnsi="Times New Roman" w:cs="Times New Roman"/>
        </w:rPr>
        <w:t xml:space="preserve"> Сервера </w:t>
      </w:r>
      <w:r>
        <w:rPr>
          <w:rFonts w:ascii="Times New Roman" w:eastAsia="Times New Roman" w:hAnsi="Times New Roman" w:cs="Times New Roman"/>
        </w:rPr>
        <w:t>Талятовича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37"/>
          <w:rFonts w:ascii="Times New Roman" w:eastAsia="Times New Roman" w:hAnsi="Times New Roman" w:cs="Times New Roman"/>
        </w:rPr>
        <w:t>...</w:t>
      </w:r>
      <w:r>
        <w:rPr>
          <w:rStyle w:val="cat-PassportDatagrp-21rplc-3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 частью 1 статьи 6.8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 и назначить ему 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виде адми</w:t>
      </w:r>
      <w:r>
        <w:rPr>
          <w:rFonts w:ascii="Times New Roman" w:eastAsia="Times New Roman" w:hAnsi="Times New Roman" w:cs="Times New Roman"/>
        </w:rPr>
        <w:t>нистративного ареста сроком на 1 (одни) сутки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Срок административного наказания исчислять с момента задержания </w:t>
      </w:r>
      <w:r>
        <w:rPr>
          <w:rFonts w:ascii="Times New Roman" w:eastAsia="Times New Roman" w:hAnsi="Times New Roman" w:cs="Times New Roman"/>
        </w:rPr>
        <w:t>Куртвелиева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Сервера </w:t>
      </w:r>
      <w:r>
        <w:rPr>
          <w:rFonts w:ascii="Times New Roman" w:eastAsia="Times New Roman" w:hAnsi="Times New Roman" w:cs="Times New Roman"/>
        </w:rPr>
        <w:t>Тялятовича</w:t>
      </w:r>
      <w:r>
        <w:rPr>
          <w:rFonts w:ascii="Times New Roman" w:eastAsia="Times New Roman" w:hAnsi="Times New Roman" w:cs="Times New Roman"/>
        </w:rPr>
        <w:t xml:space="preserve"> органами внутренних дел.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Вещественное доказательство, а именно: вещества массами 0,0</w:t>
      </w:r>
      <w:r>
        <w:rPr>
          <w:rFonts w:ascii="Times New Roman" w:eastAsia="Times New Roman" w:hAnsi="Times New Roman" w:cs="Times New Roman"/>
        </w:rPr>
        <w:t>9 г и 0,02</w:t>
      </w:r>
      <w:r>
        <w:rPr>
          <w:rFonts w:ascii="Times New Roman" w:eastAsia="Times New Roman" w:hAnsi="Times New Roman" w:cs="Times New Roman"/>
        </w:rPr>
        <w:t xml:space="preserve"> г, помещенные в пакет, который прошит нитью,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опечатан печатью № 29 ЭКЦ МВД по РК, находящийся в центральной камере хранения наркотических средств МВД по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согласно квитанции РФ № 019932 от </w:t>
      </w:r>
      <w:r>
        <w:rPr>
          <w:rStyle w:val="cat-Dategrp-15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– уничтожить после вступления постановления в законную силу.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Style w:val="cat-FIOgrp-19rplc-4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Timegrp-22rplc-11">
    <w:name w:val="cat-Time grp-22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ExternalSystemDefinedgrp-23rplc-37">
    <w:name w:val="cat-ExternalSystemDefined grp-23 rplc-37"/>
    <w:basedOn w:val="DefaultParagraphFont"/>
  </w:style>
  <w:style w:type="character" w:customStyle="1" w:styleId="cat-PassportDatagrp-21rplc-38">
    <w:name w:val="cat-PassportData grp-2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Dategrp-15rplc-40">
    <w:name w:val="cat-Date grp-15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http://sudact.ru/law/koap/razdel-iv/glava-29/statia-29.10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