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794" w:rsidRPr="00D9435F" w:rsidP="00E4279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Дело № 5-26-1</w:t>
      </w:r>
      <w:r w:rsidRPr="00D9435F" w:rsidR="002439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</w:t>
      </w:r>
      <w:r w:rsidRPr="00D943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6/202</w:t>
      </w:r>
      <w:r w:rsidRPr="00D9435F" w:rsidR="002439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</w:p>
    <w:p w:rsidR="00E42794" w:rsidRPr="00D9435F" w:rsidP="00E4279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ПОСТАНОВЛЕ</w:t>
      </w:r>
      <w:r w:rsidRPr="00D943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НИЕ </w:t>
      </w:r>
    </w:p>
    <w:p w:rsidR="00E42794" w:rsidRPr="00D9435F" w:rsidP="00E4279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по делу об административном правонарушении</w:t>
      </w:r>
    </w:p>
    <w:p w:rsidR="00E42794" w:rsidRPr="00D9435F" w:rsidP="002439FB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06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я 202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                     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Бахчисарай</w:t>
      </w:r>
    </w:p>
    <w:p w:rsidR="00E42794" w:rsidRPr="00D9435F" w:rsidP="00E42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D9435F">
        <w:rPr>
          <w:rFonts w:ascii="Times New Roman" w:eastAsia="Newton-Regular" w:hAnsi="Times New Roman" w:cs="Times New Roman"/>
          <w:sz w:val="18"/>
          <w:szCs w:val="18"/>
          <w:lang w:eastAsia="ru-RU"/>
        </w:rPr>
        <w:t>Андрухова</w:t>
      </w:r>
      <w:r w:rsidRPr="00D9435F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Е.Н. (298400, г. Бахчисарай, ул. Фрунзе, 36в),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рассмотрев дело об административном правонарушении в отношении </w:t>
      </w:r>
    </w:p>
    <w:p w:rsidR="00E42794" w:rsidRPr="00D9435F" w:rsidP="00E4279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директор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а ООО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«Крымская роза» Шадрина С</w:t>
      </w:r>
      <w:r w:rsidRPr="00D9435F" w:rsid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9435F" w:rsid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рождения, уроженца </w:t>
      </w:r>
      <w:r w:rsidRPr="00D9435F" w:rsid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D9435F" w:rsidR="009A195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35F" w:rsidR="009A195B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зарегистрированного по месту жительства: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35F" w:rsid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D9435F" w:rsidR="009A195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юридический адрес: </w:t>
      </w:r>
      <w:r w:rsidRPr="00D9435F" w:rsid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совершении административного правонарушения, предусмотренного </w:t>
      </w:r>
      <w:r w:rsidRPr="00D9435F" w:rsidR="000200D0">
        <w:rPr>
          <w:rFonts w:ascii="Times New Roman" w:eastAsia="Times New Roman" w:hAnsi="Times New Roman" w:cs="Times New Roman"/>
          <w:sz w:val="18"/>
          <w:szCs w:val="18"/>
          <w:lang w:eastAsia="ru-RU"/>
        </w:rPr>
        <w:t>ч.1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15.33.2 Кодекса РФ об административных правонарушениях,</w:t>
      </w:r>
    </w:p>
    <w:p w:rsidR="00E42794" w:rsidRPr="00D9435F" w:rsidP="00E42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УСТАНОВИЛ:</w:t>
      </w:r>
    </w:p>
    <w:p w:rsidR="000200D0" w:rsidRPr="00D9435F" w:rsidP="000200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Шадрин С., являясь должностным лицом – директором ООО «Крымская роза» в нарушение требований п.2.2 ст. 11 Закона 27-ФЗ «Об индивидуальном (персонифицированном) учете в системе обязательн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пенсионного страхования» 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срок до 15.0</w:t>
      </w:r>
      <w:r w:rsidRPr="00D9435F" w:rsidR="002439FB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Pr="00D9435F" w:rsidR="002439F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отчет СЗВ-М за </w:t>
      </w:r>
      <w:r w:rsidRPr="00D9435F" w:rsidR="002439F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ь 202</w:t>
      </w:r>
      <w:r w:rsidRPr="00D9435F" w:rsidR="002439F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в Управление Пенсионного фонда РФ по Республик</w:t>
      </w:r>
      <w:r w:rsidRPr="00D9435F" w:rsidR="002439FB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Крым. Отчет за </w:t>
      </w:r>
      <w:r w:rsidRPr="00D9435F" w:rsidR="002439F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ь 202</w:t>
      </w:r>
      <w:r w:rsidRPr="00D9435F" w:rsidR="002439F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предоставлен </w:t>
      </w:r>
      <w:r w:rsidRPr="00D9435F" w:rsidR="002439FB">
        <w:rPr>
          <w:rFonts w:ascii="Times New Roman" w:eastAsia="Times New Roman" w:hAnsi="Times New Roman" w:cs="Times New Roman"/>
          <w:sz w:val="18"/>
          <w:szCs w:val="18"/>
          <w:lang w:eastAsia="ru-RU"/>
        </w:rPr>
        <w:t>02.11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Pr="00D9435F" w:rsidR="002439F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42794" w:rsidRPr="00D9435F" w:rsidP="000200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D9435F" w:rsidR="00DC777B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рассмотрени</w:t>
      </w:r>
      <w:r w:rsidRPr="00D9435F" w:rsidR="00DC777B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дела об административном правонарушении 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Шадрин С.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35F" w:rsidR="00DC777B">
        <w:rPr>
          <w:rFonts w:ascii="Times New Roman" w:eastAsia="Times New Roman" w:hAnsi="Times New Roman" w:cs="Times New Roman"/>
          <w:sz w:val="18"/>
          <w:szCs w:val="18"/>
          <w:lang w:eastAsia="uk-UA"/>
        </w:rPr>
        <w:t>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отправлением с отметкой об истечении срока хранения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42794" w:rsidRPr="00D9435F" w:rsidP="00E427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И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D9435F" w:rsidR="000200D0">
        <w:rPr>
          <w:rFonts w:ascii="Times New Roman" w:eastAsia="Times New Roman" w:hAnsi="Times New Roman" w:cs="Times New Roman"/>
          <w:sz w:val="18"/>
          <w:szCs w:val="18"/>
          <w:lang w:eastAsia="ru-RU"/>
        </w:rPr>
        <w:t>Шадрина С.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усматривается состав административного правонарушения, предусмотренный</w:t>
      </w:r>
      <w:r w:rsidRPr="00D9435F" w:rsidR="000200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ч. 1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ст.15.33.2 КоАП РФ, а именно </w:t>
      </w:r>
      <w:r w:rsidRPr="00D9435F" w:rsidR="000200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непредставление в установленный </w:t>
      </w:r>
      <w:hyperlink r:id="rId4" w:history="1">
        <w:r w:rsidRPr="00D9435F" w:rsidR="000200D0">
          <w:rPr>
            <w:rStyle w:val="Hyperlink"/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D9435F" w:rsidR="000200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 w:rsidRPr="00D9435F" w:rsidR="000200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D9435F" w:rsidR="000200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D9435F" w:rsidR="000200D0">
          <w:rPr>
            <w:rStyle w:val="Hyperlink"/>
            <w:rFonts w:ascii="Times New Roman" w:eastAsia="Times New Roman" w:hAnsi="Times New Roman" w:cs="Times New Roman"/>
            <w:sz w:val="18"/>
            <w:szCs w:val="18"/>
            <w:lang w:eastAsia="ru-RU"/>
          </w:rPr>
          <w:t>частью 2</w:t>
        </w:r>
      </w:hyperlink>
      <w:r w:rsidRPr="00D9435F" w:rsidR="000200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настоящей статьи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E42794" w:rsidRPr="00D9435F" w:rsidP="00E4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Вина </w:t>
      </w:r>
      <w:r w:rsidRPr="00D9435F" w:rsidR="000200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Шадрина С.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протоколом об адм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инистративном правонарушении № </w:t>
      </w:r>
      <w:r w:rsidRPr="00D9435F" w:rsidR="002439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96 от 25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04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.202</w:t>
      </w:r>
      <w:r w:rsidRPr="00D9435F" w:rsidR="002439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(л.д.1), уведомление</w:t>
      </w:r>
      <w:r w:rsidRPr="00D9435F" w:rsidR="002439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 о составлении протокола (л.д.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D9435F" w:rsidR="002439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);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выпиской из ЕГРЮЛ (л.д.</w:t>
      </w:r>
      <w:r w:rsidRPr="00D9435F" w:rsidR="002439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8-10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); извещением о доставке (л.д.1</w:t>
      </w:r>
      <w:r w:rsidRPr="00D9435F" w:rsidR="002439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); протоколом проверки отчетности (л.д.1</w:t>
      </w:r>
      <w:r w:rsidRPr="00D9435F" w:rsidR="002439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4,15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), копией выписки из журнала приема сведений о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застрахованных лицах (л.д.1</w:t>
      </w:r>
      <w:r w:rsidRPr="00D9435F" w:rsidR="002439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            </w:t>
      </w:r>
    </w:p>
    <w:p w:rsidR="00E42794" w:rsidRPr="00D9435F" w:rsidP="00E42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При назначении административного наказания учитывается характер совершенного </w:t>
      </w:r>
      <w:r w:rsidRPr="00D9435F" w:rsidR="000200D0">
        <w:rPr>
          <w:rFonts w:ascii="Times New Roman" w:eastAsia="Times New Roman" w:hAnsi="Times New Roman" w:cs="Times New Roman"/>
          <w:sz w:val="18"/>
          <w:szCs w:val="18"/>
          <w:lang w:eastAsia="ru-RU"/>
        </w:rPr>
        <w:t>Шадриным С.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E42794" w:rsidRPr="00D9435F" w:rsidP="00E42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42794" w:rsidRPr="00D9435F" w:rsidP="00E42794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За выявленное </w:t>
      </w:r>
      <w:r w:rsidRPr="00D9435F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 xml:space="preserve">нарушение 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предусмотрена ответственность по ст. 15.33.2 КоАП РФ. При </w:t>
      </w:r>
      <w:r w:rsidRPr="00D9435F" w:rsidR="002439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привлечении 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директор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 ООО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«Крымская роза» 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9435F" w:rsidR="000200D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Шадрина С.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 административной ответственности надлежит руководствоваться положениями КоАП РФ о вине, а именно,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42794" w:rsidRPr="00D9435F" w:rsidP="002359B7">
      <w:pPr>
        <w:pStyle w:val="BodyText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hyperlink r:id="rId6" w:history="1">
        <w:r w:rsidRPr="00D9435F">
          <w:rPr>
            <w:rStyle w:val="Hyperlink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раздела II</w:t>
        </w:r>
      </w:hyperlink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D9435F">
          <w:rPr>
            <w:rStyle w:val="Hyperlink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частью 2 статьи 3.4</w:t>
        </w:r>
      </w:hyperlink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D9435F">
          <w:rPr>
            <w:rStyle w:val="Hyperlink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частью 2</w:t>
        </w:r>
      </w:hyperlink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названной статьи.</w:t>
      </w:r>
    </w:p>
    <w:p w:rsidR="00E42794" w:rsidRPr="00D9435F" w:rsidP="002359B7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Статья </w:t>
      </w:r>
      <w:r w:rsidRPr="00D9435F" w:rsidR="00D91F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ч. 1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ст. 15.33.2 КоАП РФ в перечень, установленный ч. 2 ст. 4.1.1 КоАП РФ, не включена.</w:t>
      </w:r>
    </w:p>
    <w:p w:rsidR="00E42794" w:rsidRPr="00D9435F" w:rsidP="00E42794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42794" w:rsidRPr="00D9435F" w:rsidP="00E42794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Мировой судья полагает возможным применить положения ч. 1 ст. 4.1.1 КоАП РФ и заменить наказание в виде административного штрафа на предупреждение, поскольку директором ООО «Крымская роза» Шадриным С. административное правонарушение совершено впервые и совершенное правонарушение не повлекло причинение вреда или возникновение угрозы причинения вреда жизни и здоровью людей либо других негативных последствий.</w:t>
      </w:r>
      <w:r w:rsidRPr="00D943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связи с чем, имеются основания для замены административного штрафа предупреждением. </w:t>
      </w:r>
    </w:p>
    <w:p w:rsidR="00E42794" w:rsidRPr="00D9435F" w:rsidP="00E4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изложенного, руководствуясь  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4.1.1,15.33.2, 29.9, 29.10 Кодекса РФ об административных правонарушениях, </w:t>
      </w:r>
    </w:p>
    <w:p w:rsidR="00E42794" w:rsidRPr="00D9435F" w:rsidP="00E427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ПОСТАНОВИЛ:</w:t>
      </w:r>
    </w:p>
    <w:p w:rsidR="00E42794" w:rsidRPr="00D9435F" w:rsidP="00E4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директор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а ООО</w:t>
      </w:r>
      <w:r w:rsidRPr="00D9435F" w:rsidR="009A1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«Крымская роза» Шадрина С</w:t>
      </w:r>
      <w:r w:rsidRPr="00D9435F" w:rsid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9435F" w:rsid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рождения, виновным в совершении административного правонарушения, предусмотренного  ст. 15.33.2  КоАП РФ и назначить  наказание</w:t>
      </w:r>
      <w:r w:rsidRPr="00D9435F" w:rsidR="002359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учетом положений ст. 4.1.1 КоАП РФ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виде  предупреждения.</w:t>
      </w:r>
    </w:p>
    <w:p w:rsidR="00E42794" w:rsidRPr="00D9435F" w:rsidP="00E4279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8"/>
          <w:szCs w:val="18"/>
          <w:lang w:eastAsia="ru-RU"/>
        </w:rPr>
      </w:pPr>
      <w:r w:rsidRPr="00D9435F">
        <w:rPr>
          <w:rFonts w:ascii="Times New Roman" w:eastAsia="Newton-Regular" w:hAnsi="Times New Roman" w:cs="Times New Roman"/>
          <w:sz w:val="18"/>
          <w:szCs w:val="1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  <w:r w:rsidRPr="00D9435F">
        <w:rPr>
          <w:rFonts w:ascii="Times New Roman" w:eastAsia="Newton-Regular" w:hAnsi="Times New Roman" w:cs="Times New Roman"/>
          <w:b/>
          <w:sz w:val="18"/>
          <w:szCs w:val="18"/>
          <w:lang w:eastAsia="ru-RU"/>
        </w:rPr>
        <w:t xml:space="preserve">                </w:t>
      </w:r>
    </w:p>
    <w:p w:rsidR="00E42794" w:rsidRPr="00D9435F" w:rsidP="00E4279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8"/>
          <w:szCs w:val="18"/>
          <w:lang w:eastAsia="ru-RU"/>
        </w:rPr>
      </w:pP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                     </w:t>
      </w:r>
      <w:r w:rsidRPr="00D9435F">
        <w:rPr>
          <w:rFonts w:ascii="Times New Roman" w:eastAsia="Times New Roman" w:hAnsi="Times New Roman" w:cs="Times New Roman"/>
          <w:sz w:val="18"/>
          <w:szCs w:val="18"/>
          <w:lang w:eastAsia="ru-RU"/>
        </w:rPr>
        <w:t>Е.Н.Андрухова</w:t>
      </w:r>
    </w:p>
    <w:sectPr w:rsidSect="002439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EA"/>
    <w:rsid w:val="000200D0"/>
    <w:rsid w:val="002359B7"/>
    <w:rsid w:val="002439FB"/>
    <w:rsid w:val="00681F05"/>
    <w:rsid w:val="008D09EA"/>
    <w:rsid w:val="009A195B"/>
    <w:rsid w:val="00D91FA6"/>
    <w:rsid w:val="00D9435F"/>
    <w:rsid w:val="00DC777B"/>
    <w:rsid w:val="00E4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79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E427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4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2126C67105B643F6DEAA757E2C92D1218B72DBBB00F537AA949962B0BA496A0C3E1693023A716618k7jDP" TargetMode="External" /><Relationship Id="rId7" Type="http://schemas.openxmlformats.org/officeDocument/2006/relationships/hyperlink" Target="consultantplus://offline/ref=2126C67105B643F6DEAA757E2C92D1218B72DBBB00F537AA949962B0BA496A0C3E1693013B76k6jEP" TargetMode="External" /><Relationship Id="rId8" Type="http://schemas.openxmlformats.org/officeDocument/2006/relationships/hyperlink" Target="consultantplus://offline/ref=2126C67105B643F6DEAA757E2C92D1218B72DBBB00F537AA949962B0BA496A0C3E1693043873k6j5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