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B0422" w:rsidRPr="00046B4A" w:rsidP="008B0422">
      <w:pPr>
        <w:ind w:right="23"/>
        <w:jc w:val="center"/>
        <w:rPr>
          <w:b w:val="0"/>
          <w:bCs/>
          <w:sz w:val="24"/>
          <w:szCs w:val="24"/>
        </w:rPr>
      </w:pPr>
      <w:r>
        <w:rPr>
          <w:b w:val="0"/>
          <w:bCs/>
          <w:sz w:val="26"/>
          <w:szCs w:val="26"/>
        </w:rPr>
        <w:t xml:space="preserve">                                                                                                    </w:t>
      </w:r>
      <w:r w:rsidRPr="00046B4A">
        <w:rPr>
          <w:b w:val="0"/>
          <w:bCs/>
          <w:sz w:val="24"/>
          <w:szCs w:val="24"/>
        </w:rPr>
        <w:t>Дело № 5-26-</w:t>
      </w:r>
      <w:r w:rsidRPr="00046B4A" w:rsidR="00895E74">
        <w:rPr>
          <w:b w:val="0"/>
          <w:bCs/>
          <w:sz w:val="24"/>
          <w:szCs w:val="24"/>
        </w:rPr>
        <w:t>188</w:t>
      </w:r>
      <w:r w:rsidRPr="00046B4A">
        <w:rPr>
          <w:b w:val="0"/>
          <w:bCs/>
          <w:sz w:val="24"/>
          <w:szCs w:val="24"/>
        </w:rPr>
        <w:t>/202</w:t>
      </w:r>
      <w:r w:rsidRPr="00046B4A" w:rsidR="00895E74">
        <w:rPr>
          <w:b w:val="0"/>
          <w:bCs/>
          <w:sz w:val="24"/>
          <w:szCs w:val="24"/>
        </w:rPr>
        <w:t>6</w:t>
      </w:r>
    </w:p>
    <w:p w:rsidR="008B0422" w:rsidRPr="00046B4A" w:rsidP="008B0422">
      <w:pPr>
        <w:ind w:right="23"/>
        <w:jc w:val="center"/>
        <w:rPr>
          <w:b w:val="0"/>
          <w:bCs/>
          <w:sz w:val="24"/>
          <w:szCs w:val="24"/>
        </w:rPr>
      </w:pPr>
      <w:r w:rsidRPr="00046B4A">
        <w:rPr>
          <w:b w:val="0"/>
          <w:bCs/>
          <w:sz w:val="24"/>
          <w:szCs w:val="24"/>
        </w:rPr>
        <w:t xml:space="preserve">ПОСТАНОВЛЕНИЕ </w:t>
      </w:r>
    </w:p>
    <w:p w:rsidR="008B0422" w:rsidRPr="00046B4A" w:rsidP="00354F69">
      <w:pPr>
        <w:ind w:right="23"/>
        <w:jc w:val="center"/>
        <w:rPr>
          <w:b w:val="0"/>
          <w:bCs/>
          <w:sz w:val="24"/>
          <w:szCs w:val="24"/>
        </w:rPr>
      </w:pPr>
      <w:r w:rsidRPr="00046B4A">
        <w:rPr>
          <w:b w:val="0"/>
          <w:bCs/>
          <w:sz w:val="24"/>
          <w:szCs w:val="24"/>
        </w:rPr>
        <w:t>по делу об административном правонарушении</w:t>
      </w:r>
    </w:p>
    <w:p w:rsidR="008B0422" w:rsidRPr="00046B4A" w:rsidP="008B0422">
      <w:pPr>
        <w:pStyle w:val="BodyTextIndent"/>
        <w:tabs>
          <w:tab w:val="center" w:pos="4686"/>
        </w:tabs>
        <w:ind w:right="23" w:firstLine="0"/>
        <w:rPr>
          <w:szCs w:val="24"/>
        </w:rPr>
      </w:pPr>
      <w:r w:rsidRPr="00046B4A">
        <w:rPr>
          <w:szCs w:val="24"/>
        </w:rPr>
        <w:t>14 мая 20</w:t>
      </w:r>
      <w:r w:rsidRPr="00046B4A" w:rsidR="00A3174D">
        <w:rPr>
          <w:szCs w:val="24"/>
        </w:rPr>
        <w:t>2</w:t>
      </w:r>
      <w:r w:rsidRPr="00046B4A">
        <w:rPr>
          <w:szCs w:val="24"/>
        </w:rPr>
        <w:t xml:space="preserve">6 года                                                 </w:t>
      </w:r>
      <w:r w:rsidRPr="00046B4A" w:rsidR="00033E56">
        <w:rPr>
          <w:szCs w:val="24"/>
        </w:rPr>
        <w:t xml:space="preserve">                              </w:t>
      </w:r>
      <w:r w:rsidRPr="00046B4A">
        <w:rPr>
          <w:szCs w:val="24"/>
        </w:rPr>
        <w:t xml:space="preserve"> </w:t>
      </w:r>
      <w:r w:rsidR="00177EA2">
        <w:rPr>
          <w:szCs w:val="24"/>
        </w:rPr>
        <w:t xml:space="preserve">               </w:t>
      </w:r>
      <w:r w:rsidRPr="00046B4A">
        <w:rPr>
          <w:szCs w:val="24"/>
        </w:rPr>
        <w:t>г. Бахчисарай</w:t>
      </w:r>
    </w:p>
    <w:p w:rsidR="008B0422" w:rsidRPr="00046B4A" w:rsidP="00DD0983">
      <w:pPr>
        <w:pStyle w:val="BodyTextIndent"/>
        <w:ind w:firstLine="0"/>
        <w:rPr>
          <w:szCs w:val="24"/>
        </w:rPr>
      </w:pPr>
      <w:r w:rsidRPr="00046B4A">
        <w:rPr>
          <w:szCs w:val="24"/>
        </w:rPr>
        <w:t xml:space="preserve">         </w:t>
      </w:r>
      <w:r w:rsidR="00001E00">
        <w:rPr>
          <w:szCs w:val="24"/>
        </w:rPr>
        <w:t xml:space="preserve"> </w:t>
      </w:r>
      <w:r w:rsidRPr="00046B4A">
        <w:rPr>
          <w:szCs w:val="24"/>
        </w:rPr>
        <w:t xml:space="preserve">Мировой судья судебного участка № 26 Бахчисарайского судебного района (Бахчисарайский район) Республики Крым Андрухова Е.Н., </w:t>
      </w:r>
      <w:r w:rsidRPr="00046B4A">
        <w:rPr>
          <w:rFonts w:eastAsia="Newton-Regular"/>
          <w:szCs w:val="24"/>
        </w:rPr>
        <w:t>(298400, г. Бахчисарай, ул. Фрунзе, 36в),</w:t>
      </w:r>
      <w:r w:rsidRPr="00046B4A">
        <w:rPr>
          <w:szCs w:val="24"/>
        </w:rPr>
        <w:t xml:space="preserve"> рассмотрев дело об </w:t>
      </w:r>
      <w:r w:rsidRPr="00046B4A">
        <w:rPr>
          <w:szCs w:val="24"/>
        </w:rPr>
        <w:t xml:space="preserve">административном правонарушении в отношении должностного лица – </w:t>
      </w:r>
      <w:r>
        <w:rPr>
          <w:szCs w:val="24"/>
        </w:rPr>
        <w:t>***</w:t>
      </w:r>
      <w:r w:rsidRPr="00046B4A" w:rsidR="00895E74">
        <w:rPr>
          <w:szCs w:val="24"/>
        </w:rPr>
        <w:t xml:space="preserve"> ООО</w:t>
      </w:r>
      <w:r w:rsidRPr="00046B4A">
        <w:rPr>
          <w:szCs w:val="24"/>
        </w:rPr>
        <w:t xml:space="preserve"> «</w:t>
      </w:r>
      <w:r>
        <w:rPr>
          <w:szCs w:val="24"/>
        </w:rPr>
        <w:t>***</w:t>
      </w:r>
      <w:r w:rsidRPr="00046B4A" w:rsidR="00895E74">
        <w:rPr>
          <w:szCs w:val="24"/>
        </w:rPr>
        <w:t xml:space="preserve">» </w:t>
      </w:r>
      <w:r>
        <w:rPr>
          <w:szCs w:val="24"/>
        </w:rPr>
        <w:t>****</w:t>
      </w:r>
      <w:r w:rsidRPr="00046B4A">
        <w:rPr>
          <w:szCs w:val="24"/>
        </w:rPr>
        <w:t xml:space="preserve">, </w:t>
      </w:r>
      <w:r>
        <w:rPr>
          <w:szCs w:val="24"/>
        </w:rPr>
        <w:t>****</w:t>
      </w:r>
      <w:r w:rsidRPr="00046B4A">
        <w:rPr>
          <w:szCs w:val="24"/>
        </w:rPr>
        <w:t xml:space="preserve"> года рождения, урож. </w:t>
      </w:r>
      <w:r>
        <w:rPr>
          <w:szCs w:val="24"/>
        </w:rPr>
        <w:t>***</w:t>
      </w:r>
      <w:r w:rsidRPr="00046B4A">
        <w:rPr>
          <w:szCs w:val="24"/>
        </w:rPr>
        <w:t>, граждан</w:t>
      </w:r>
      <w:r w:rsidRPr="00046B4A" w:rsidR="000B4157">
        <w:rPr>
          <w:szCs w:val="24"/>
        </w:rPr>
        <w:t>ина</w:t>
      </w:r>
      <w:r w:rsidRPr="00046B4A">
        <w:rPr>
          <w:szCs w:val="24"/>
        </w:rPr>
        <w:t xml:space="preserve"> </w:t>
      </w:r>
      <w:r>
        <w:rPr>
          <w:szCs w:val="24"/>
        </w:rPr>
        <w:t>***</w:t>
      </w:r>
      <w:r w:rsidRPr="00046B4A">
        <w:rPr>
          <w:szCs w:val="24"/>
        </w:rPr>
        <w:t xml:space="preserve"> (паспорт </w:t>
      </w:r>
      <w:r>
        <w:rPr>
          <w:szCs w:val="24"/>
        </w:rPr>
        <w:t>***</w:t>
      </w:r>
      <w:r w:rsidRPr="00046B4A">
        <w:rPr>
          <w:szCs w:val="24"/>
        </w:rPr>
        <w:t xml:space="preserve">), </w:t>
      </w:r>
      <w:r w:rsidRPr="00046B4A">
        <w:rPr>
          <w:szCs w:val="24"/>
        </w:rPr>
        <w:t>зарегистрированно</w:t>
      </w:r>
      <w:r w:rsidRPr="00046B4A" w:rsidR="00592D23">
        <w:rPr>
          <w:szCs w:val="24"/>
        </w:rPr>
        <w:t>го</w:t>
      </w:r>
      <w:r w:rsidRPr="00046B4A">
        <w:rPr>
          <w:szCs w:val="24"/>
        </w:rPr>
        <w:t xml:space="preserve"> по адресу: </w:t>
      </w:r>
      <w:r>
        <w:rPr>
          <w:szCs w:val="24"/>
        </w:rPr>
        <w:t>***</w:t>
      </w:r>
      <w:r w:rsidRPr="00046B4A">
        <w:rPr>
          <w:szCs w:val="24"/>
        </w:rPr>
        <w:t>, проживающе</w:t>
      </w:r>
      <w:r w:rsidRPr="00046B4A" w:rsidR="00592D23">
        <w:rPr>
          <w:szCs w:val="24"/>
        </w:rPr>
        <w:t>го</w:t>
      </w:r>
      <w:r w:rsidRPr="00046B4A">
        <w:rPr>
          <w:szCs w:val="24"/>
        </w:rPr>
        <w:t xml:space="preserve"> по адресу: </w:t>
      </w:r>
      <w:r w:rsidRPr="00046B4A" w:rsidR="00592D23">
        <w:rPr>
          <w:szCs w:val="24"/>
        </w:rPr>
        <w:t xml:space="preserve">г. </w:t>
      </w:r>
      <w:r>
        <w:rPr>
          <w:szCs w:val="24"/>
        </w:rPr>
        <w:t>***</w:t>
      </w:r>
      <w:r w:rsidRPr="00046B4A" w:rsidR="00592D23">
        <w:rPr>
          <w:szCs w:val="24"/>
        </w:rPr>
        <w:t>,</w:t>
      </w:r>
      <w:r w:rsidRPr="00046B4A">
        <w:rPr>
          <w:szCs w:val="24"/>
        </w:rPr>
        <w:t xml:space="preserve"> в совершении административного правонарушения, предусмотренного </w:t>
      </w:r>
      <w:r w:rsidRPr="00046B4A">
        <w:rPr>
          <w:rStyle w:val="snippetequal"/>
          <w:szCs w:val="24"/>
        </w:rPr>
        <w:t>ст</w:t>
      </w:r>
      <w:r w:rsidRPr="00046B4A">
        <w:rPr>
          <w:szCs w:val="24"/>
        </w:rPr>
        <w:t xml:space="preserve">. 17.7 Кодекса </w:t>
      </w:r>
      <w:r w:rsidRPr="00046B4A">
        <w:rPr>
          <w:szCs w:val="24"/>
        </w:rPr>
        <w:t>РФ об административных правонарушениях,</w:t>
      </w:r>
    </w:p>
    <w:p w:rsidR="008B0422" w:rsidRPr="00046B4A" w:rsidP="008B0422">
      <w:pPr>
        <w:pStyle w:val="BodyTextIndent"/>
        <w:rPr>
          <w:szCs w:val="24"/>
        </w:rPr>
      </w:pPr>
      <w:r w:rsidRPr="00046B4A">
        <w:rPr>
          <w:szCs w:val="24"/>
        </w:rPr>
        <w:t xml:space="preserve">                                                   УСТАНОВИЛ:</w:t>
      </w:r>
    </w:p>
    <w:p w:rsidR="008B0422" w:rsidRPr="00046B4A" w:rsidP="008B0422">
      <w:pPr>
        <w:shd w:val="clear" w:color="auto" w:fill="FFFFFF"/>
        <w:spacing w:line="193" w:lineRule="atLeast"/>
        <w:ind w:firstLine="547"/>
        <w:jc w:val="both"/>
        <w:rPr>
          <w:b w:val="0"/>
          <w:sz w:val="24"/>
          <w:szCs w:val="24"/>
        </w:rPr>
      </w:pPr>
      <w:r w:rsidRPr="00046B4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****</w:t>
      </w:r>
      <w:r w:rsidRPr="00046B4A">
        <w:rPr>
          <w:b w:val="0"/>
          <w:sz w:val="24"/>
          <w:szCs w:val="24"/>
        </w:rPr>
        <w:t xml:space="preserve">, </w:t>
      </w:r>
      <w:r w:rsidRPr="00046B4A" w:rsidR="000B4157">
        <w:rPr>
          <w:b w:val="0"/>
          <w:sz w:val="24"/>
          <w:szCs w:val="24"/>
        </w:rPr>
        <w:t xml:space="preserve">являясь </w:t>
      </w:r>
      <w:r>
        <w:rPr>
          <w:b w:val="0"/>
          <w:sz w:val="24"/>
          <w:szCs w:val="24"/>
        </w:rPr>
        <w:t>****</w:t>
      </w:r>
      <w:r w:rsidRPr="00046B4A" w:rsidR="00592D23">
        <w:rPr>
          <w:b w:val="0"/>
          <w:sz w:val="24"/>
          <w:szCs w:val="24"/>
        </w:rPr>
        <w:t xml:space="preserve"> ООО «</w:t>
      </w:r>
      <w:r>
        <w:rPr>
          <w:b w:val="0"/>
          <w:sz w:val="24"/>
          <w:szCs w:val="24"/>
        </w:rPr>
        <w:t>***</w:t>
      </w:r>
      <w:r w:rsidRPr="00046B4A" w:rsidR="00592D23">
        <w:rPr>
          <w:b w:val="0"/>
          <w:sz w:val="24"/>
          <w:szCs w:val="24"/>
        </w:rPr>
        <w:t xml:space="preserve">» </w:t>
      </w:r>
      <w:r>
        <w:rPr>
          <w:b w:val="0"/>
          <w:sz w:val="24"/>
          <w:szCs w:val="24"/>
        </w:rPr>
        <w:t>***</w:t>
      </w:r>
      <w:r w:rsidRPr="00046B4A">
        <w:rPr>
          <w:b w:val="0"/>
          <w:sz w:val="24"/>
          <w:szCs w:val="24"/>
        </w:rPr>
        <w:t>.202</w:t>
      </w:r>
      <w:r w:rsidRPr="00046B4A" w:rsidR="000B4157">
        <w:rPr>
          <w:b w:val="0"/>
          <w:sz w:val="24"/>
          <w:szCs w:val="24"/>
        </w:rPr>
        <w:t>6</w:t>
      </w:r>
      <w:r w:rsidRPr="00046B4A">
        <w:rPr>
          <w:b w:val="0"/>
          <w:sz w:val="24"/>
          <w:szCs w:val="24"/>
        </w:rPr>
        <w:t xml:space="preserve"> умышленно не выполнил требования прокурора, вытекающие из его полномочий, установленных федераль</w:t>
      </w:r>
      <w:r w:rsidRPr="00046B4A">
        <w:rPr>
          <w:b w:val="0"/>
          <w:sz w:val="24"/>
          <w:szCs w:val="24"/>
        </w:rPr>
        <w:t xml:space="preserve">ным законом. </w:t>
      </w:r>
    </w:p>
    <w:p w:rsidR="00701D4B" w:rsidRPr="00046B4A" w:rsidP="008B0422">
      <w:pPr>
        <w:shd w:val="clear" w:color="auto" w:fill="FFFFFF"/>
        <w:spacing w:line="193" w:lineRule="atLeast"/>
        <w:ind w:firstLine="547"/>
        <w:jc w:val="both"/>
        <w:rPr>
          <w:b w:val="0"/>
          <w:sz w:val="24"/>
          <w:szCs w:val="24"/>
        </w:rPr>
      </w:pPr>
      <w:r w:rsidRPr="00046B4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****</w:t>
      </w:r>
      <w:r w:rsidRPr="00046B4A" w:rsidR="00592D23">
        <w:rPr>
          <w:b w:val="0"/>
          <w:sz w:val="24"/>
          <w:szCs w:val="24"/>
        </w:rPr>
        <w:t xml:space="preserve"> городской пр</w:t>
      </w:r>
      <w:r w:rsidRPr="00046B4A" w:rsidR="008B0422">
        <w:rPr>
          <w:b w:val="0"/>
          <w:sz w:val="24"/>
          <w:szCs w:val="24"/>
        </w:rPr>
        <w:t xml:space="preserve">окуратурой </w:t>
      </w:r>
      <w:r w:rsidRPr="00046B4A" w:rsidR="000B4157">
        <w:rPr>
          <w:b w:val="0"/>
          <w:sz w:val="24"/>
          <w:szCs w:val="24"/>
        </w:rPr>
        <w:t>внесено представление об устранении нарушений законодательства о торговой деятельности, выразивши</w:t>
      </w:r>
      <w:r w:rsidRPr="00046B4A" w:rsidR="00046B4A">
        <w:rPr>
          <w:b w:val="0"/>
          <w:sz w:val="24"/>
          <w:szCs w:val="24"/>
        </w:rPr>
        <w:t>х</w:t>
      </w:r>
      <w:r w:rsidRPr="00046B4A" w:rsidR="000B4157">
        <w:rPr>
          <w:b w:val="0"/>
          <w:sz w:val="24"/>
          <w:szCs w:val="24"/>
        </w:rPr>
        <w:t xml:space="preserve">ся в организации работы </w:t>
      </w:r>
      <w:r w:rsidRPr="00046B4A" w:rsidR="000B4157">
        <w:rPr>
          <w:b w:val="0"/>
          <w:sz w:val="24"/>
          <w:szCs w:val="24"/>
        </w:rPr>
        <w:t>рынка</w:t>
      </w:r>
      <w:r w:rsidRPr="00046B4A" w:rsidR="000B4157">
        <w:rPr>
          <w:b w:val="0"/>
          <w:sz w:val="24"/>
          <w:szCs w:val="24"/>
        </w:rPr>
        <w:t xml:space="preserve"> в отсутствие статуса управляющей рынком компании</w:t>
      </w:r>
      <w:r w:rsidRPr="00046B4A">
        <w:rPr>
          <w:b w:val="0"/>
          <w:sz w:val="24"/>
          <w:szCs w:val="24"/>
        </w:rPr>
        <w:t xml:space="preserve">, а именно требовалось принять </w:t>
      </w:r>
      <w:r w:rsidRPr="00046B4A">
        <w:rPr>
          <w:b w:val="0"/>
          <w:sz w:val="24"/>
          <w:szCs w:val="24"/>
        </w:rPr>
        <w:t>меры к устранению нарушений законодательства, причин и условий им способствующих, заблаговременно уведомить городскую прокуратуру о дате, времени и месте его рассмотрения, о принятых мерах сообщить в городскую прокуратуру в письменной форме в течение месяц</w:t>
      </w:r>
      <w:r w:rsidRPr="00046B4A">
        <w:rPr>
          <w:b w:val="0"/>
          <w:sz w:val="24"/>
          <w:szCs w:val="24"/>
        </w:rPr>
        <w:t>а со дня получения представления.</w:t>
      </w:r>
    </w:p>
    <w:p w:rsidR="008B0422" w:rsidRPr="00046B4A" w:rsidP="00701D4B">
      <w:pPr>
        <w:shd w:val="clear" w:color="auto" w:fill="FFFFFF"/>
        <w:spacing w:line="193" w:lineRule="atLeast"/>
        <w:ind w:firstLine="547"/>
        <w:jc w:val="both"/>
        <w:rPr>
          <w:b w:val="0"/>
          <w:sz w:val="24"/>
          <w:szCs w:val="24"/>
        </w:rPr>
      </w:pPr>
      <w:r w:rsidRPr="00046B4A">
        <w:rPr>
          <w:b w:val="0"/>
          <w:sz w:val="24"/>
          <w:szCs w:val="24"/>
        </w:rPr>
        <w:t xml:space="preserve"> </w:t>
      </w:r>
      <w:r w:rsidRPr="00046B4A" w:rsidR="00701D4B">
        <w:rPr>
          <w:b w:val="0"/>
          <w:sz w:val="24"/>
          <w:szCs w:val="24"/>
        </w:rPr>
        <w:t>Представление получен</w:t>
      </w:r>
      <w:r w:rsidRPr="00046B4A" w:rsidR="00701D4B">
        <w:rPr>
          <w:b w:val="0"/>
          <w:sz w:val="24"/>
          <w:szCs w:val="24"/>
        </w:rPr>
        <w:t xml:space="preserve">о </w:t>
      </w:r>
      <w:r>
        <w:rPr>
          <w:b w:val="0"/>
          <w:sz w:val="24"/>
          <w:szCs w:val="24"/>
        </w:rPr>
        <w:t>***</w:t>
      </w:r>
      <w:r w:rsidRPr="00046B4A" w:rsidR="00701D4B">
        <w:rPr>
          <w:b w:val="0"/>
          <w:sz w:val="24"/>
          <w:szCs w:val="24"/>
        </w:rPr>
        <w:t xml:space="preserve"> ООО</w:t>
      </w:r>
      <w:r w:rsidRPr="00046B4A" w:rsidR="00701D4B">
        <w:rPr>
          <w:b w:val="0"/>
          <w:sz w:val="24"/>
          <w:szCs w:val="24"/>
        </w:rPr>
        <w:t xml:space="preserve"> «</w:t>
      </w:r>
      <w:r>
        <w:rPr>
          <w:b w:val="0"/>
          <w:sz w:val="24"/>
          <w:szCs w:val="24"/>
        </w:rPr>
        <w:t>***</w:t>
      </w:r>
      <w:r w:rsidRPr="00046B4A" w:rsidR="00701D4B">
        <w:rPr>
          <w:b w:val="0"/>
          <w:sz w:val="24"/>
          <w:szCs w:val="24"/>
        </w:rPr>
        <w:t xml:space="preserve">» </w:t>
      </w:r>
      <w:r>
        <w:rPr>
          <w:b w:val="0"/>
          <w:sz w:val="24"/>
          <w:szCs w:val="24"/>
        </w:rPr>
        <w:t>***</w:t>
      </w:r>
      <w:r w:rsidRPr="00046B4A" w:rsidR="00701D4B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***</w:t>
      </w:r>
      <w:r w:rsidRPr="00046B4A" w:rsidR="00701D4B">
        <w:rPr>
          <w:b w:val="0"/>
          <w:sz w:val="24"/>
          <w:szCs w:val="24"/>
        </w:rPr>
        <w:t xml:space="preserve">.2025. Из ответа на представление от </w:t>
      </w:r>
      <w:r>
        <w:rPr>
          <w:b w:val="0"/>
          <w:sz w:val="24"/>
          <w:szCs w:val="24"/>
        </w:rPr>
        <w:t>***</w:t>
      </w:r>
      <w:r w:rsidRPr="00046B4A" w:rsidR="00701D4B">
        <w:rPr>
          <w:b w:val="0"/>
          <w:sz w:val="24"/>
          <w:szCs w:val="24"/>
        </w:rPr>
        <w:t xml:space="preserve">2026, подписанного </w:t>
      </w:r>
      <w:r>
        <w:rPr>
          <w:b w:val="0"/>
          <w:sz w:val="24"/>
          <w:szCs w:val="24"/>
        </w:rPr>
        <w:t>***</w:t>
      </w:r>
      <w:r w:rsidRPr="00046B4A" w:rsidR="00701D4B">
        <w:rPr>
          <w:b w:val="0"/>
          <w:sz w:val="24"/>
          <w:szCs w:val="24"/>
        </w:rPr>
        <w:t xml:space="preserve"> следует, что никаких мер к устранению нарушений не принято. О месте, дате и времени рассмотрения представления городская прокуратура не уведомлялась.</w:t>
      </w:r>
    </w:p>
    <w:p w:rsidR="00DD0983" w:rsidRPr="00046B4A" w:rsidP="006D58B2">
      <w:pPr>
        <w:shd w:val="clear" w:color="auto" w:fill="FFFFFF"/>
        <w:ind w:firstLine="547"/>
        <w:jc w:val="both"/>
        <w:rPr>
          <w:b w:val="0"/>
          <w:sz w:val="24"/>
          <w:szCs w:val="24"/>
        </w:rPr>
      </w:pPr>
      <w:r w:rsidRPr="00046B4A">
        <w:rPr>
          <w:b w:val="0"/>
          <w:sz w:val="24"/>
          <w:szCs w:val="24"/>
        </w:rPr>
        <w:t xml:space="preserve"> Для рассмотрения дела об административном правонарушении </w:t>
      </w:r>
      <w:r>
        <w:rPr>
          <w:b w:val="0"/>
          <w:sz w:val="24"/>
          <w:szCs w:val="24"/>
        </w:rPr>
        <w:t>***</w:t>
      </w:r>
      <w:r w:rsidRPr="00046B4A">
        <w:rPr>
          <w:b w:val="0"/>
          <w:sz w:val="24"/>
          <w:szCs w:val="24"/>
        </w:rPr>
        <w:t xml:space="preserve">не явился, о времени и месте рассмотрения дела </w:t>
      </w:r>
      <w:r w:rsidRPr="00046B4A">
        <w:rPr>
          <w:b w:val="0"/>
          <w:sz w:val="24"/>
          <w:szCs w:val="24"/>
        </w:rPr>
        <w:t>извещен</w:t>
      </w:r>
      <w:r w:rsidRPr="00046B4A">
        <w:rPr>
          <w:b w:val="0"/>
          <w:sz w:val="24"/>
          <w:szCs w:val="24"/>
        </w:rPr>
        <w:t xml:space="preserve"> надлежащим образом.</w:t>
      </w:r>
    </w:p>
    <w:p w:rsidR="00F460DB" w:rsidRPr="00046B4A" w:rsidP="00F460DB">
      <w:pPr>
        <w:shd w:val="clear" w:color="auto" w:fill="FFFFFF"/>
        <w:ind w:firstLine="547"/>
        <w:jc w:val="both"/>
        <w:rPr>
          <w:b w:val="0"/>
          <w:sz w:val="24"/>
          <w:szCs w:val="24"/>
        </w:rPr>
      </w:pPr>
      <w:r w:rsidRPr="00046B4A">
        <w:rPr>
          <w:b w:val="0"/>
          <w:sz w:val="24"/>
          <w:szCs w:val="24"/>
        </w:rPr>
        <w:t xml:space="preserve"> О времени и месте рассмотрения дела заместитель </w:t>
      </w:r>
      <w:r>
        <w:rPr>
          <w:b w:val="0"/>
          <w:sz w:val="24"/>
          <w:szCs w:val="24"/>
        </w:rPr>
        <w:t>****</w:t>
      </w:r>
      <w:r w:rsidRPr="00046B4A">
        <w:rPr>
          <w:b w:val="0"/>
          <w:sz w:val="24"/>
          <w:szCs w:val="24"/>
        </w:rPr>
        <w:t xml:space="preserve"> городского прокурора уведомлен.</w:t>
      </w:r>
    </w:p>
    <w:p w:rsidR="008B0422" w:rsidRPr="00046B4A" w:rsidP="00DD0983">
      <w:pPr>
        <w:pStyle w:val="BodyText"/>
        <w:rPr>
          <w:bCs/>
          <w:szCs w:val="24"/>
          <w:lang w:eastAsia="ar-SA"/>
        </w:rPr>
      </w:pPr>
      <w:r w:rsidRPr="00046B4A">
        <w:rPr>
          <w:bCs/>
          <w:szCs w:val="24"/>
          <w:lang w:eastAsia="ar-SA"/>
        </w:rPr>
        <w:t xml:space="preserve">         Исследовав материалы дела, мировой судья считает, что в действиях </w:t>
      </w:r>
      <w:r>
        <w:rPr>
          <w:szCs w:val="24"/>
        </w:rPr>
        <w:t>***</w:t>
      </w:r>
      <w:r w:rsidRPr="00046B4A">
        <w:rPr>
          <w:bCs/>
          <w:szCs w:val="24"/>
          <w:lang w:eastAsia="ar-SA"/>
        </w:rPr>
        <w:t xml:space="preserve"> усматривается нарушение требований  ст.17.7 Кодекса РФ об административных</w:t>
      </w:r>
      <w:r w:rsidRPr="00046B4A">
        <w:rPr>
          <w:bCs/>
          <w:szCs w:val="24"/>
          <w:lang w:eastAsia="ar-SA"/>
        </w:rPr>
        <w:t xml:space="preserve"> правонарушениях. </w:t>
      </w:r>
    </w:p>
    <w:p w:rsidR="006D58B2" w:rsidRPr="00046B4A" w:rsidP="00046B4A">
      <w:pPr>
        <w:pStyle w:val="BodyText"/>
        <w:rPr>
          <w:bCs/>
          <w:szCs w:val="24"/>
          <w:lang w:eastAsia="ar-SA"/>
        </w:rPr>
      </w:pPr>
      <w:r>
        <w:rPr>
          <w:bCs/>
          <w:szCs w:val="24"/>
          <w:lang w:eastAsia="ar-SA"/>
        </w:rPr>
        <w:t xml:space="preserve">          </w:t>
      </w:r>
      <w:r w:rsidRPr="00046B4A" w:rsidR="008B0422">
        <w:rPr>
          <w:bCs/>
          <w:szCs w:val="24"/>
          <w:lang w:eastAsia="ar-SA"/>
        </w:rPr>
        <w:t>Статьей 17.7 КоАП РФ предусмотрено, что умышленное невыполнение требований прокурора, вытекающих из его полномочий, установленных федеральным законом, а равно законных требований следователя, дознавателя или должностного лица, осуществляющего производство по делу об административном правонарушении, влечет наложение административного штрафа на граждан в размере от одной тысячи до одной тысячи пятисот рублей; на должностных лиц от двух тысяч до трех тысяч рублей либо дисквалификацию на срок от шести месяцев до одного года; на юридических лиц от пятидесяти тысяч до ста тысяч рублей либо административное приостановление деятельности на срок до девяноста суток.</w:t>
      </w:r>
    </w:p>
    <w:p w:rsidR="0045133D" w:rsidRPr="00046B4A" w:rsidP="00BF6D4E">
      <w:pPr>
        <w:pStyle w:val="NormalWeb"/>
        <w:spacing w:before="0" w:beforeAutospacing="0" w:after="0" w:afterAutospacing="0"/>
        <w:ind w:firstLine="540"/>
        <w:jc w:val="both"/>
      </w:pPr>
      <w:r w:rsidRPr="00046B4A">
        <w:t xml:space="preserve">  </w:t>
      </w:r>
      <w:r w:rsidRPr="00046B4A" w:rsidR="006D58B2">
        <w:t>В силу требований Федерального закона от 17 января 1992 года № 2202-1 "О прокуратуре Российской Федерации", прокуратура Российской Федерации осуществляет надзор за соблюдением Конституции Российской Федерации и исполнением законов, действующих на территории Российской Федерации, федеральными органами исполнительной власти, Следственным комитетом Российской Федерации, представительными (законодательными) и исполнительными органами государственной власти субъектов Российской Федерации, органами местного самоуправления, органами военного управления, органами контроля, их должностными лицами, субъектами осуществления общественного контроля за обеспечением прав человека в местах принудительного содержания и содействия лицам, находящимся в местах принудительного содержания, а также органами управления и руководителями коммерческих и некоммерческих организаций.</w:t>
      </w:r>
    </w:p>
    <w:p w:rsidR="006D58B2" w:rsidRPr="00046B4A" w:rsidP="00BF6D4E">
      <w:pPr>
        <w:pStyle w:val="NormalWeb"/>
        <w:spacing w:before="0" w:beforeAutospacing="0" w:after="0" w:afterAutospacing="0"/>
        <w:ind w:firstLine="540"/>
        <w:jc w:val="both"/>
      </w:pPr>
      <w:r w:rsidRPr="00046B4A">
        <w:t xml:space="preserve">   Согласно ч. 3 ст. 22 Закона о прокуратуре прокурор или его заместитель в случае установления факта нарушения закона органами и должностными лицами, указанными в пункте 1 статьи 21 настоящего Федерального закона, вносит предста</w:t>
      </w:r>
      <w:r w:rsidRPr="00046B4A">
        <w:t xml:space="preserve">вление об устранении нарушений закона. </w:t>
      </w:r>
    </w:p>
    <w:p w:rsidR="006D58B2" w:rsidRPr="00046B4A" w:rsidP="006D58B2">
      <w:pPr>
        <w:pStyle w:val="NormalWeb"/>
        <w:spacing w:before="0" w:beforeAutospacing="0" w:after="0" w:afterAutospacing="0"/>
        <w:ind w:firstLine="540"/>
        <w:jc w:val="both"/>
      </w:pPr>
      <w:r w:rsidRPr="00046B4A">
        <w:t xml:space="preserve">   В соответствии с</w:t>
      </w:r>
      <w:r w:rsidRPr="00046B4A" w:rsidR="0045133D">
        <w:t xml:space="preserve"> ч. 1</w:t>
      </w:r>
      <w:r w:rsidRPr="00046B4A">
        <w:t xml:space="preserve"> ст. </w:t>
      </w:r>
      <w:r w:rsidRPr="00046B4A" w:rsidR="0045133D">
        <w:t>24 Закона о прокуратуре</w:t>
      </w:r>
      <w:r w:rsidRPr="00046B4A">
        <w:t xml:space="preserve"> представление об устранении нарушений закона, прав и свобод человека и гражданина вносится прокурором или его заместителем в орган или должностному лицу, которые п</w:t>
      </w:r>
      <w:r w:rsidRPr="00046B4A">
        <w:t xml:space="preserve">олномочны устранить допущенные нарушения и подлежат безотлагательному рассмотрению. </w:t>
      </w:r>
    </w:p>
    <w:p w:rsidR="006D58B2" w:rsidRPr="00046B4A" w:rsidP="006D58B2">
      <w:pPr>
        <w:pStyle w:val="NormalWeb"/>
        <w:spacing w:before="0" w:beforeAutospacing="0" w:after="0" w:afterAutospacing="0"/>
        <w:ind w:firstLine="540"/>
        <w:jc w:val="both"/>
      </w:pPr>
      <w:r w:rsidRPr="00046B4A">
        <w:t xml:space="preserve">   В течение месяца со дня вынесения представления должны быть приняты конкретные меры по устранению допущенных нарушений закона, их причин и условий, о результатах принят</w:t>
      </w:r>
      <w:r w:rsidRPr="00046B4A">
        <w:t xml:space="preserve">ых мер должно быть сообщено прокурору в письменной форме. </w:t>
      </w:r>
    </w:p>
    <w:p w:rsidR="00046B4A" w:rsidRPr="00046B4A" w:rsidP="006D58B2">
      <w:pPr>
        <w:pStyle w:val="NormalWeb"/>
        <w:spacing w:before="0" w:beforeAutospacing="0" w:after="0" w:afterAutospacing="0"/>
        <w:ind w:firstLine="540"/>
        <w:jc w:val="both"/>
      </w:pPr>
      <w:r w:rsidRPr="00046B4A">
        <w:t xml:space="preserve">   </w:t>
      </w:r>
      <w:r w:rsidRPr="00046B4A" w:rsidR="006D58B2">
        <w:t>В соответствии с частью 1 статьи 6 Федерального закона от 17 января 1992 года № 2202-1 "О прокуратуре Российской Федерации" требования прокурора, вытекающие из его полномочий, перечисленных в статьях 9.1, 22, 27, 30 и 33 настоящего Федерального закона, подлежат безусловному исполнению в установленный срок.</w:t>
      </w:r>
    </w:p>
    <w:p w:rsidR="00046B4A" w:rsidRPr="00046B4A" w:rsidP="006D58B2">
      <w:pPr>
        <w:pStyle w:val="NormalWeb"/>
        <w:spacing w:before="0" w:beforeAutospacing="0" w:after="0" w:afterAutospacing="0"/>
        <w:ind w:firstLine="540"/>
        <w:jc w:val="both"/>
      </w:pPr>
      <w:r w:rsidRPr="00046B4A">
        <w:t xml:space="preserve">   Таким образом, неисполнение либо ненадлежащее исполнение требований прокурора, указанных в представлении об устранении нарушений закона, об</w:t>
      </w:r>
      <w:r w:rsidRPr="00046B4A">
        <w:t>разует состав административного правонарушения, предусмотренного ст. 17.7 КоАП РФ.</w:t>
      </w:r>
    </w:p>
    <w:p w:rsidR="006D58B2" w:rsidRPr="00046B4A" w:rsidP="006D58B2">
      <w:pPr>
        <w:pStyle w:val="NormalWeb"/>
        <w:spacing w:before="0" w:beforeAutospacing="0" w:after="0" w:afterAutospacing="0"/>
        <w:ind w:firstLine="540"/>
        <w:jc w:val="both"/>
      </w:pPr>
      <w:r w:rsidRPr="00046B4A">
        <w:t xml:space="preserve">   Обьективная сторона рассматриваемого правонарушения выражается в невыполнении требований прокурора, вытекающих из его полномочий, установленных федеральным законом. Право</w:t>
      </w:r>
      <w:r w:rsidRPr="00046B4A">
        <w:t xml:space="preserve">нарушение может совершаться как путем бездействия, так и  виде действия. Состав является формальным.  </w:t>
      </w:r>
    </w:p>
    <w:p w:rsidR="008B0422" w:rsidRPr="00046B4A" w:rsidP="008D0724">
      <w:pPr>
        <w:pStyle w:val="BodyText"/>
        <w:rPr>
          <w:bCs/>
          <w:szCs w:val="24"/>
          <w:lang w:eastAsia="ar-SA"/>
        </w:rPr>
      </w:pPr>
      <w:r w:rsidRPr="00046B4A">
        <w:rPr>
          <w:bCs/>
          <w:szCs w:val="24"/>
          <w:lang w:eastAsia="ar-SA"/>
        </w:rPr>
        <w:t xml:space="preserve">          </w:t>
      </w:r>
      <w:r w:rsidRPr="00046B4A" w:rsidR="00046B4A">
        <w:rPr>
          <w:bCs/>
          <w:szCs w:val="24"/>
          <w:lang w:eastAsia="ar-SA"/>
        </w:rPr>
        <w:t xml:space="preserve"> </w:t>
      </w:r>
      <w:r w:rsidR="00046B4A">
        <w:rPr>
          <w:bCs/>
          <w:szCs w:val="24"/>
          <w:lang w:eastAsia="ar-SA"/>
        </w:rPr>
        <w:t xml:space="preserve"> </w:t>
      </w:r>
      <w:r w:rsidRPr="00046B4A">
        <w:rPr>
          <w:bCs/>
          <w:szCs w:val="24"/>
          <w:lang w:eastAsia="ar-SA"/>
        </w:rPr>
        <w:t xml:space="preserve">Вина </w:t>
      </w:r>
      <w:r>
        <w:rPr>
          <w:bCs/>
          <w:szCs w:val="24"/>
          <w:lang w:eastAsia="ar-SA"/>
        </w:rPr>
        <w:t>***</w:t>
      </w:r>
      <w:r w:rsidRPr="00046B4A">
        <w:rPr>
          <w:bCs/>
          <w:szCs w:val="24"/>
          <w:lang w:eastAsia="ar-SA"/>
        </w:rPr>
        <w:t xml:space="preserve"> в совершении административного правонарушения, предусмотренного ст. 17.7. </w:t>
      </w:r>
      <w:r w:rsidRPr="00046B4A">
        <w:rPr>
          <w:bCs/>
          <w:szCs w:val="24"/>
          <w:lang w:eastAsia="ar-SA"/>
        </w:rPr>
        <w:t>КоАП РФ подтверждается доказательствами, имеющим</w:t>
      </w:r>
      <w:r w:rsidRPr="00046B4A">
        <w:rPr>
          <w:bCs/>
          <w:szCs w:val="24"/>
          <w:lang w:eastAsia="ar-SA"/>
        </w:rPr>
        <w:t>ися в материалах дела, которые оценены мировым судьей в их совокупности и принимаются в качестве доказательств е</w:t>
      </w:r>
      <w:r w:rsidRPr="00046B4A" w:rsidR="00BF6D4E">
        <w:rPr>
          <w:bCs/>
          <w:szCs w:val="24"/>
          <w:lang w:eastAsia="ar-SA"/>
        </w:rPr>
        <w:t>го</w:t>
      </w:r>
      <w:r w:rsidRPr="00046B4A">
        <w:rPr>
          <w:bCs/>
          <w:szCs w:val="24"/>
          <w:lang w:eastAsia="ar-SA"/>
        </w:rPr>
        <w:t xml:space="preserve"> вины, а именно:</w:t>
      </w:r>
      <w:r w:rsidRPr="00046B4A" w:rsidR="009C3978">
        <w:rPr>
          <w:bCs/>
          <w:szCs w:val="24"/>
          <w:lang w:eastAsia="ar-SA"/>
        </w:rPr>
        <w:t xml:space="preserve"> </w:t>
      </w:r>
      <w:r w:rsidRPr="00046B4A">
        <w:rPr>
          <w:bCs/>
          <w:szCs w:val="24"/>
          <w:lang w:eastAsia="ar-SA"/>
        </w:rPr>
        <w:t>постановлени</w:t>
      </w:r>
      <w:r w:rsidRPr="00046B4A" w:rsidR="009C3978">
        <w:rPr>
          <w:bCs/>
          <w:szCs w:val="24"/>
          <w:lang w:eastAsia="ar-SA"/>
        </w:rPr>
        <w:t>ем</w:t>
      </w:r>
      <w:r w:rsidRPr="00046B4A">
        <w:rPr>
          <w:bCs/>
          <w:szCs w:val="24"/>
          <w:lang w:eastAsia="ar-SA"/>
        </w:rPr>
        <w:t xml:space="preserve"> о возбуждении  дела об административном правонар</w:t>
      </w:r>
      <w:r w:rsidRPr="00046B4A" w:rsidR="0045133D">
        <w:rPr>
          <w:bCs/>
          <w:szCs w:val="24"/>
          <w:lang w:eastAsia="ar-SA"/>
        </w:rPr>
        <w:t xml:space="preserve">ушении от </w:t>
      </w:r>
      <w:r>
        <w:rPr>
          <w:bCs/>
          <w:szCs w:val="24"/>
          <w:lang w:eastAsia="ar-SA"/>
        </w:rPr>
        <w:t>****</w:t>
      </w:r>
      <w:r w:rsidRPr="00046B4A" w:rsidR="0045133D">
        <w:rPr>
          <w:bCs/>
          <w:szCs w:val="24"/>
          <w:lang w:eastAsia="ar-SA"/>
        </w:rPr>
        <w:t xml:space="preserve"> (л.д.1</w:t>
      </w:r>
      <w:r w:rsidRPr="00046B4A" w:rsidR="009C3978">
        <w:rPr>
          <w:bCs/>
          <w:szCs w:val="24"/>
          <w:lang w:eastAsia="ar-SA"/>
        </w:rPr>
        <w:t xml:space="preserve">-5); </w:t>
      </w:r>
      <w:r w:rsidRPr="00046B4A">
        <w:rPr>
          <w:bCs/>
          <w:szCs w:val="24"/>
          <w:lang w:eastAsia="ar-SA"/>
        </w:rPr>
        <w:t xml:space="preserve">копией представления об </w:t>
      </w:r>
      <w:r w:rsidRPr="00046B4A">
        <w:rPr>
          <w:bCs/>
          <w:szCs w:val="24"/>
          <w:lang w:eastAsia="ar-SA"/>
        </w:rPr>
        <w:t xml:space="preserve">устранении нарушений федерального законодательства от </w:t>
      </w:r>
      <w:r>
        <w:rPr>
          <w:bCs/>
          <w:szCs w:val="24"/>
          <w:lang w:eastAsia="ar-SA"/>
        </w:rPr>
        <w:t>***</w:t>
      </w:r>
      <w:r w:rsidRPr="00046B4A">
        <w:rPr>
          <w:bCs/>
          <w:szCs w:val="24"/>
          <w:lang w:eastAsia="ar-SA"/>
        </w:rPr>
        <w:t>202</w:t>
      </w:r>
      <w:r w:rsidRPr="00046B4A" w:rsidR="0045133D">
        <w:rPr>
          <w:bCs/>
          <w:szCs w:val="24"/>
          <w:lang w:eastAsia="ar-SA"/>
        </w:rPr>
        <w:t xml:space="preserve">5 и ответа на него от </w:t>
      </w:r>
      <w:r>
        <w:rPr>
          <w:bCs/>
          <w:szCs w:val="24"/>
          <w:lang w:eastAsia="ar-SA"/>
        </w:rPr>
        <w:t>****</w:t>
      </w:r>
      <w:r w:rsidRPr="00046B4A" w:rsidR="0045133D">
        <w:rPr>
          <w:bCs/>
          <w:szCs w:val="24"/>
          <w:lang w:eastAsia="ar-SA"/>
        </w:rPr>
        <w:t>2026</w:t>
      </w:r>
      <w:r w:rsidRPr="00046B4A">
        <w:rPr>
          <w:bCs/>
          <w:szCs w:val="24"/>
          <w:lang w:eastAsia="ar-SA"/>
        </w:rPr>
        <w:t xml:space="preserve"> (л.д.</w:t>
      </w:r>
      <w:r w:rsidRPr="00046B4A" w:rsidR="0045133D">
        <w:rPr>
          <w:bCs/>
          <w:szCs w:val="24"/>
          <w:lang w:eastAsia="ar-SA"/>
        </w:rPr>
        <w:t>10</w:t>
      </w:r>
      <w:r w:rsidRPr="00046B4A">
        <w:rPr>
          <w:bCs/>
          <w:szCs w:val="24"/>
          <w:lang w:eastAsia="ar-SA"/>
        </w:rPr>
        <w:t>-</w:t>
      </w:r>
      <w:r w:rsidRPr="00046B4A" w:rsidR="0045133D">
        <w:rPr>
          <w:bCs/>
          <w:szCs w:val="24"/>
          <w:lang w:eastAsia="ar-SA"/>
        </w:rPr>
        <w:t>12</w:t>
      </w:r>
      <w:r w:rsidRPr="00046B4A">
        <w:rPr>
          <w:bCs/>
          <w:szCs w:val="24"/>
          <w:lang w:eastAsia="ar-SA"/>
        </w:rPr>
        <w:t>);</w:t>
      </w:r>
      <w:r w:rsidRPr="00046B4A">
        <w:rPr>
          <w:bCs/>
          <w:szCs w:val="24"/>
          <w:lang w:eastAsia="ar-SA"/>
        </w:rPr>
        <w:t xml:space="preserve"> </w:t>
      </w:r>
      <w:r w:rsidRPr="00046B4A" w:rsidR="0045133D">
        <w:rPr>
          <w:bCs/>
          <w:szCs w:val="24"/>
          <w:lang w:eastAsia="ar-SA"/>
        </w:rPr>
        <w:t xml:space="preserve">письменными обьяснениями </w:t>
      </w:r>
      <w:r>
        <w:rPr>
          <w:bCs/>
          <w:szCs w:val="24"/>
          <w:lang w:eastAsia="ar-SA"/>
        </w:rPr>
        <w:t>***</w:t>
      </w:r>
      <w:r w:rsidRPr="00046B4A" w:rsidR="0045133D">
        <w:rPr>
          <w:bCs/>
          <w:szCs w:val="24"/>
          <w:lang w:eastAsia="ar-SA"/>
        </w:rPr>
        <w:t xml:space="preserve"> от </w:t>
      </w:r>
      <w:r>
        <w:rPr>
          <w:bCs/>
          <w:szCs w:val="24"/>
          <w:lang w:eastAsia="ar-SA"/>
        </w:rPr>
        <w:t>***</w:t>
      </w:r>
      <w:r w:rsidRPr="00046B4A" w:rsidR="0045133D">
        <w:rPr>
          <w:bCs/>
          <w:szCs w:val="24"/>
          <w:lang w:eastAsia="ar-SA"/>
        </w:rPr>
        <w:t xml:space="preserve"> и от </w:t>
      </w:r>
      <w:r>
        <w:rPr>
          <w:bCs/>
          <w:szCs w:val="24"/>
          <w:lang w:eastAsia="ar-SA"/>
        </w:rPr>
        <w:t>****</w:t>
      </w:r>
      <w:r w:rsidRPr="00046B4A" w:rsidR="0045133D">
        <w:rPr>
          <w:bCs/>
          <w:szCs w:val="24"/>
          <w:lang w:eastAsia="ar-SA"/>
        </w:rPr>
        <w:t xml:space="preserve"> (л.д.8-9); </w:t>
      </w:r>
      <w:r w:rsidRPr="00046B4A">
        <w:rPr>
          <w:bCs/>
          <w:szCs w:val="24"/>
          <w:lang w:eastAsia="ar-SA"/>
        </w:rPr>
        <w:t>выпиской из ЕГРЮЛ (л.д. 1</w:t>
      </w:r>
      <w:r w:rsidRPr="00046B4A" w:rsidR="0045133D">
        <w:rPr>
          <w:bCs/>
          <w:szCs w:val="24"/>
          <w:lang w:eastAsia="ar-SA"/>
        </w:rPr>
        <w:t xml:space="preserve">3-14), копией протокола от </w:t>
      </w:r>
      <w:r>
        <w:rPr>
          <w:bCs/>
          <w:szCs w:val="24"/>
          <w:lang w:eastAsia="ar-SA"/>
        </w:rPr>
        <w:t>****</w:t>
      </w:r>
      <w:r w:rsidRPr="00046B4A" w:rsidR="0045133D">
        <w:rPr>
          <w:bCs/>
          <w:szCs w:val="24"/>
          <w:lang w:eastAsia="ar-SA"/>
        </w:rPr>
        <w:t xml:space="preserve"> (л.д.15); копией приказа от </w:t>
      </w:r>
      <w:r>
        <w:rPr>
          <w:bCs/>
          <w:szCs w:val="24"/>
          <w:lang w:eastAsia="ar-SA"/>
        </w:rPr>
        <w:t>***</w:t>
      </w:r>
      <w:r w:rsidRPr="00046B4A" w:rsidR="0045133D">
        <w:rPr>
          <w:bCs/>
          <w:szCs w:val="24"/>
          <w:lang w:eastAsia="ar-SA"/>
        </w:rPr>
        <w:t xml:space="preserve"> (л.д.16); копией договора от </w:t>
      </w:r>
      <w:r>
        <w:rPr>
          <w:bCs/>
          <w:szCs w:val="24"/>
          <w:lang w:eastAsia="ar-SA"/>
        </w:rPr>
        <w:t>***</w:t>
      </w:r>
      <w:r w:rsidRPr="00046B4A" w:rsidR="0045133D">
        <w:rPr>
          <w:bCs/>
          <w:szCs w:val="24"/>
          <w:lang w:eastAsia="ar-SA"/>
        </w:rPr>
        <w:t xml:space="preserve"> (л.д.17-22); копией договора от </w:t>
      </w:r>
      <w:r>
        <w:rPr>
          <w:bCs/>
          <w:szCs w:val="24"/>
          <w:lang w:eastAsia="ar-SA"/>
        </w:rPr>
        <w:t>***</w:t>
      </w:r>
      <w:r w:rsidRPr="00046B4A" w:rsidR="0045133D">
        <w:rPr>
          <w:bCs/>
          <w:szCs w:val="24"/>
          <w:lang w:eastAsia="ar-SA"/>
        </w:rPr>
        <w:t xml:space="preserve"> (</w:t>
      </w:r>
      <w:r w:rsidRPr="00046B4A" w:rsidR="0045133D">
        <w:rPr>
          <w:bCs/>
          <w:szCs w:val="24"/>
          <w:lang w:eastAsia="ar-SA"/>
        </w:rPr>
        <w:t>л.д</w:t>
      </w:r>
      <w:r w:rsidRPr="00046B4A" w:rsidR="0045133D">
        <w:rPr>
          <w:bCs/>
          <w:szCs w:val="24"/>
          <w:lang w:eastAsia="ar-SA"/>
        </w:rPr>
        <w:t>. 23-</w:t>
      </w:r>
      <w:r w:rsidRPr="00046B4A" w:rsidR="00DF16F1">
        <w:rPr>
          <w:bCs/>
          <w:szCs w:val="24"/>
          <w:lang w:eastAsia="ar-SA"/>
        </w:rPr>
        <w:t>29); иными материалами дела об административном правонарушении (л.д.30-74).</w:t>
      </w:r>
    </w:p>
    <w:p w:rsidR="00FB2D44" w:rsidRPr="00046B4A" w:rsidP="008D0724">
      <w:pPr>
        <w:pStyle w:val="BodyText"/>
        <w:rPr>
          <w:bCs/>
          <w:szCs w:val="24"/>
          <w:lang w:eastAsia="ar-SA"/>
        </w:rPr>
      </w:pPr>
      <w:r w:rsidRPr="00046B4A">
        <w:rPr>
          <w:bCs/>
          <w:szCs w:val="24"/>
          <w:lang w:eastAsia="ar-SA"/>
        </w:rPr>
        <w:t xml:space="preserve">          </w:t>
      </w:r>
      <w:r w:rsidR="00046B4A">
        <w:rPr>
          <w:bCs/>
          <w:szCs w:val="24"/>
          <w:lang w:eastAsia="ar-SA"/>
        </w:rPr>
        <w:t xml:space="preserve"> </w:t>
      </w:r>
      <w:r w:rsidRPr="00046B4A" w:rsidR="008B0422">
        <w:rPr>
          <w:bCs/>
          <w:szCs w:val="24"/>
          <w:lang w:eastAsia="ar-SA"/>
        </w:rPr>
        <w:t xml:space="preserve">При назначении административного наказания учитывается характер совершенного </w:t>
      </w:r>
      <w:r>
        <w:rPr>
          <w:bCs/>
          <w:szCs w:val="24"/>
          <w:lang w:eastAsia="ar-SA"/>
        </w:rPr>
        <w:t>***</w:t>
      </w:r>
      <w:r w:rsidRPr="00046B4A" w:rsidR="00BF6D4E">
        <w:rPr>
          <w:bCs/>
          <w:szCs w:val="24"/>
          <w:lang w:eastAsia="ar-SA"/>
        </w:rPr>
        <w:t xml:space="preserve"> </w:t>
      </w:r>
      <w:r w:rsidRPr="00046B4A" w:rsidR="008B0422">
        <w:rPr>
          <w:bCs/>
          <w:szCs w:val="24"/>
          <w:lang w:eastAsia="ar-SA"/>
        </w:rPr>
        <w:t>административного правонарушения,</w:t>
      </w:r>
      <w:r w:rsidRPr="00046B4A" w:rsidR="00357C3F">
        <w:rPr>
          <w:szCs w:val="24"/>
        </w:rPr>
        <w:t xml:space="preserve"> а именно то, что данное правонарушение, посягает на институт государственной власти, установленные обстоятельства его совершения, </w:t>
      </w:r>
      <w:r w:rsidRPr="00046B4A" w:rsidR="008B0422">
        <w:rPr>
          <w:bCs/>
          <w:szCs w:val="24"/>
          <w:lang w:eastAsia="ar-SA"/>
        </w:rPr>
        <w:t xml:space="preserve"> личность правонарушителя, котор</w:t>
      </w:r>
      <w:r w:rsidRPr="00046B4A" w:rsidR="00BF6D4E">
        <w:rPr>
          <w:bCs/>
          <w:szCs w:val="24"/>
          <w:lang w:eastAsia="ar-SA"/>
        </w:rPr>
        <w:t>ый</w:t>
      </w:r>
      <w:r w:rsidRPr="00046B4A" w:rsidR="008B0422">
        <w:rPr>
          <w:bCs/>
          <w:szCs w:val="24"/>
          <w:lang w:eastAsia="ar-SA"/>
        </w:rPr>
        <w:t xml:space="preserve"> ранее к административной ответственности за аналогичное правонарушение</w:t>
      </w:r>
      <w:r w:rsidRPr="00046B4A" w:rsidR="00BF6D4E">
        <w:rPr>
          <w:bCs/>
          <w:szCs w:val="24"/>
          <w:lang w:eastAsia="ar-SA"/>
        </w:rPr>
        <w:t xml:space="preserve"> не привлекался</w:t>
      </w:r>
      <w:r w:rsidRPr="00046B4A" w:rsidR="008B0422">
        <w:rPr>
          <w:bCs/>
          <w:szCs w:val="24"/>
          <w:lang w:eastAsia="ar-SA"/>
        </w:rPr>
        <w:t>, е</w:t>
      </w:r>
      <w:r w:rsidRPr="00046B4A" w:rsidR="00BF6D4E">
        <w:rPr>
          <w:bCs/>
          <w:szCs w:val="24"/>
          <w:lang w:eastAsia="ar-SA"/>
        </w:rPr>
        <w:t>го</w:t>
      </w:r>
      <w:r w:rsidRPr="00046B4A" w:rsidR="008B0422">
        <w:rPr>
          <w:bCs/>
          <w:szCs w:val="24"/>
          <w:lang w:eastAsia="ar-SA"/>
        </w:rPr>
        <w:t xml:space="preserve"> имущественное положение, обстоятельства смягчающие и отягчающие административную ответственность.</w:t>
      </w:r>
    </w:p>
    <w:p w:rsidR="00357C3F" w:rsidRPr="00046B4A" w:rsidP="008D0724">
      <w:pPr>
        <w:pStyle w:val="BodyText"/>
        <w:rPr>
          <w:bCs/>
          <w:szCs w:val="24"/>
          <w:lang w:eastAsia="ar-SA"/>
        </w:rPr>
      </w:pPr>
      <w:r w:rsidRPr="00046B4A">
        <w:rPr>
          <w:bCs/>
          <w:szCs w:val="24"/>
          <w:lang w:eastAsia="ar-SA"/>
        </w:rPr>
        <w:t xml:space="preserve">          </w:t>
      </w:r>
      <w:r w:rsidR="00046B4A">
        <w:rPr>
          <w:bCs/>
          <w:szCs w:val="24"/>
          <w:lang w:eastAsia="ar-SA"/>
        </w:rPr>
        <w:t xml:space="preserve"> </w:t>
      </w:r>
      <w:r w:rsidRPr="00046B4A" w:rsidR="008D0724">
        <w:rPr>
          <w:bCs/>
          <w:szCs w:val="24"/>
          <w:lang w:eastAsia="ar-SA"/>
        </w:rPr>
        <w:t>Мировой судья не усматривает оснований для  прекращения производства п</w:t>
      </w:r>
      <w:r w:rsidRPr="00046B4A" w:rsidR="00917CE3">
        <w:rPr>
          <w:bCs/>
          <w:szCs w:val="24"/>
          <w:lang w:eastAsia="ar-SA"/>
        </w:rPr>
        <w:t>о делу, ввиду отсутствия состав</w:t>
      </w:r>
      <w:r w:rsidRPr="00046B4A" w:rsidR="008D0724">
        <w:rPr>
          <w:bCs/>
          <w:szCs w:val="24"/>
          <w:lang w:eastAsia="ar-SA"/>
        </w:rPr>
        <w:t xml:space="preserve"> административного правонарушения и освобождении </w:t>
      </w:r>
      <w:r>
        <w:rPr>
          <w:bCs/>
          <w:szCs w:val="24"/>
          <w:lang w:eastAsia="ar-SA"/>
        </w:rPr>
        <w:t>****</w:t>
      </w:r>
      <w:r w:rsidRPr="00046B4A" w:rsidR="008D0724">
        <w:rPr>
          <w:bCs/>
          <w:szCs w:val="24"/>
          <w:lang w:eastAsia="ar-SA"/>
        </w:rPr>
        <w:t xml:space="preserve"> от административной ответственности, поскольку </w:t>
      </w:r>
      <w:r w:rsidRPr="00046B4A" w:rsidR="009D4453">
        <w:rPr>
          <w:bCs/>
          <w:szCs w:val="24"/>
          <w:lang w:eastAsia="ar-SA"/>
        </w:rPr>
        <w:t>никаких мер к устранению нарушений не принято</w:t>
      </w:r>
      <w:r w:rsidR="00046B4A">
        <w:rPr>
          <w:szCs w:val="24"/>
        </w:rPr>
        <w:t>,</w:t>
      </w:r>
      <w:r w:rsidRPr="00046B4A" w:rsidR="00046B4A">
        <w:rPr>
          <w:szCs w:val="24"/>
        </w:rPr>
        <w:t xml:space="preserve"> </w:t>
      </w:r>
      <w:r w:rsidR="00046B4A">
        <w:rPr>
          <w:szCs w:val="24"/>
        </w:rPr>
        <w:t>о</w:t>
      </w:r>
      <w:r w:rsidRPr="00046B4A" w:rsidR="00046B4A">
        <w:rPr>
          <w:szCs w:val="24"/>
        </w:rPr>
        <w:t xml:space="preserve"> месте, дате и времени рассмотрения представления городская прокуратура не уведомлялась</w:t>
      </w:r>
    </w:p>
    <w:p w:rsidR="001D098D" w:rsidRPr="00046B4A" w:rsidP="008D0724">
      <w:pPr>
        <w:pStyle w:val="NormalWeb"/>
        <w:spacing w:before="0" w:beforeAutospacing="0" w:after="0" w:afterAutospacing="0"/>
        <w:ind w:firstLine="540"/>
        <w:jc w:val="both"/>
      </w:pPr>
      <w:r w:rsidRPr="00046B4A">
        <w:t xml:space="preserve">  </w:t>
      </w:r>
      <w:r w:rsidR="00046B4A">
        <w:t xml:space="preserve"> </w:t>
      </w:r>
      <w:r w:rsidRPr="00046B4A">
        <w:t>Обстоятельств, смягчающи</w:t>
      </w:r>
      <w:r w:rsidRPr="00046B4A" w:rsidR="00357C3F">
        <w:t>х</w:t>
      </w:r>
      <w:r w:rsidRPr="00046B4A" w:rsidR="00BF6D4E">
        <w:t xml:space="preserve"> и отягчающих</w:t>
      </w:r>
      <w:r w:rsidRPr="00046B4A">
        <w:t xml:space="preserve"> административную ответственность </w:t>
      </w:r>
      <w:r w:rsidRPr="00046B4A" w:rsidR="00357C3F">
        <w:t>не установлено.</w:t>
      </w:r>
      <w:r w:rsidRPr="00046B4A">
        <w:t xml:space="preserve"> </w:t>
      </w:r>
    </w:p>
    <w:p w:rsidR="00FB2D44" w:rsidRPr="00046B4A" w:rsidP="008D0724">
      <w:pPr>
        <w:ind w:firstLine="540"/>
        <w:jc w:val="both"/>
        <w:rPr>
          <w:rFonts w:eastAsia="Times New Roman"/>
          <w:b w:val="0"/>
          <w:sz w:val="24"/>
          <w:szCs w:val="24"/>
        </w:rPr>
      </w:pPr>
      <w:r w:rsidRPr="00046B4A">
        <w:rPr>
          <w:rFonts w:eastAsia="Times New Roman"/>
          <w:b w:val="0"/>
          <w:sz w:val="24"/>
          <w:szCs w:val="24"/>
        </w:rPr>
        <w:t xml:space="preserve"> </w:t>
      </w:r>
      <w:r w:rsidRPr="00046B4A" w:rsidR="008D0724">
        <w:rPr>
          <w:rFonts w:eastAsia="Times New Roman"/>
          <w:b w:val="0"/>
          <w:sz w:val="24"/>
          <w:szCs w:val="24"/>
        </w:rPr>
        <w:t xml:space="preserve">  </w:t>
      </w:r>
      <w:r w:rsidRPr="00046B4A">
        <w:rPr>
          <w:rFonts w:eastAsia="Times New Roman"/>
          <w:b w:val="0"/>
          <w:sz w:val="24"/>
          <w:szCs w:val="24"/>
        </w:rPr>
        <w:t>За совершение должностным лицом административного правонарушения, предусм</w:t>
      </w:r>
      <w:r w:rsidRPr="00046B4A">
        <w:rPr>
          <w:rFonts w:eastAsia="Times New Roman"/>
          <w:b w:val="0"/>
          <w:sz w:val="24"/>
          <w:szCs w:val="24"/>
        </w:rPr>
        <w:t xml:space="preserve">отренного ст. 17.7 КоАП РФ для должностных лиц установлена ответственность в виде административного штрафа от двух тысяч до трех тысяч рублей либо дисквалификация на срок от шести месяцев до одного года. </w:t>
      </w:r>
    </w:p>
    <w:p w:rsidR="00FB2D44" w:rsidRPr="00046B4A" w:rsidP="008D0724">
      <w:pPr>
        <w:ind w:firstLine="540"/>
        <w:jc w:val="both"/>
        <w:rPr>
          <w:rFonts w:eastAsia="Times New Roman"/>
          <w:b w:val="0"/>
          <w:sz w:val="24"/>
          <w:szCs w:val="24"/>
        </w:rPr>
      </w:pPr>
      <w:r>
        <w:rPr>
          <w:rFonts w:eastAsia="Times New Roman"/>
          <w:b w:val="0"/>
          <w:sz w:val="24"/>
          <w:szCs w:val="24"/>
        </w:rPr>
        <w:t xml:space="preserve">   </w:t>
      </w:r>
      <w:r w:rsidRPr="00046B4A">
        <w:rPr>
          <w:rFonts w:eastAsia="Times New Roman"/>
          <w:b w:val="0"/>
          <w:sz w:val="24"/>
          <w:szCs w:val="24"/>
        </w:rPr>
        <w:t>Рассматривая наказание в виде дисквалификации ка</w:t>
      </w:r>
      <w:r w:rsidRPr="00046B4A">
        <w:rPr>
          <w:rFonts w:eastAsia="Times New Roman"/>
          <w:b w:val="0"/>
          <w:sz w:val="24"/>
          <w:szCs w:val="24"/>
        </w:rPr>
        <w:t xml:space="preserve">к крайнюю меру для достижения цели принудительного прекращения противоправной деятельности виновного лица, принимая во внимание принцип соразмерности, выражающий требования справедливости, учитывая характер совершенного </w:t>
      </w:r>
      <w:r>
        <w:rPr>
          <w:rFonts w:eastAsia="Times New Roman"/>
          <w:b w:val="0"/>
          <w:sz w:val="24"/>
          <w:szCs w:val="24"/>
        </w:rPr>
        <w:t>****</w:t>
      </w:r>
      <w:r w:rsidRPr="00046B4A">
        <w:rPr>
          <w:rFonts w:eastAsia="Times New Roman"/>
          <w:b w:val="0"/>
          <w:sz w:val="24"/>
          <w:szCs w:val="24"/>
        </w:rPr>
        <w:t xml:space="preserve"> административного прав</w:t>
      </w:r>
      <w:r w:rsidRPr="00046B4A">
        <w:rPr>
          <w:rFonts w:eastAsia="Times New Roman"/>
          <w:b w:val="0"/>
          <w:sz w:val="24"/>
          <w:szCs w:val="24"/>
        </w:rPr>
        <w:t>онарушения, мировой судья, приходит к выводу, что предусмотренные ст. 3.1 КоАП РФ цели административного наказания, в настоящий момент могут быть достигнуты путем назначения последне</w:t>
      </w:r>
      <w:r w:rsidRPr="00046B4A" w:rsidR="00945476">
        <w:rPr>
          <w:rFonts w:eastAsia="Times New Roman"/>
          <w:b w:val="0"/>
          <w:sz w:val="24"/>
          <w:szCs w:val="24"/>
        </w:rPr>
        <w:t>му</w:t>
      </w:r>
      <w:r w:rsidRPr="00046B4A">
        <w:rPr>
          <w:rFonts w:eastAsia="Times New Roman"/>
          <w:b w:val="0"/>
          <w:sz w:val="24"/>
          <w:szCs w:val="24"/>
        </w:rPr>
        <w:t xml:space="preserve"> наказания в виде административного штрафа, установленно</w:t>
      </w:r>
      <w:r w:rsidRPr="00046B4A" w:rsidR="00945476">
        <w:rPr>
          <w:rFonts w:eastAsia="Times New Roman"/>
          <w:b w:val="0"/>
          <w:sz w:val="24"/>
          <w:szCs w:val="24"/>
        </w:rPr>
        <w:t>го</w:t>
      </w:r>
      <w:r w:rsidRPr="00046B4A">
        <w:rPr>
          <w:rFonts w:eastAsia="Times New Roman"/>
          <w:b w:val="0"/>
          <w:sz w:val="24"/>
          <w:szCs w:val="24"/>
        </w:rPr>
        <w:t xml:space="preserve"> санкцией</w:t>
      </w:r>
      <w:r w:rsidRPr="00046B4A">
        <w:rPr>
          <w:rFonts w:eastAsia="Times New Roman"/>
          <w:b w:val="0"/>
          <w:sz w:val="24"/>
          <w:szCs w:val="24"/>
        </w:rPr>
        <w:t xml:space="preserve"> ст. </w:t>
      </w:r>
      <w:r w:rsidRPr="00046B4A">
        <w:rPr>
          <w:rFonts w:eastAsia="Times New Roman"/>
          <w:b w:val="0"/>
          <w:sz w:val="24"/>
          <w:szCs w:val="24"/>
        </w:rPr>
        <w:t xml:space="preserve">17.7 КоАП РФ. </w:t>
      </w:r>
    </w:p>
    <w:p w:rsidR="008B0422" w:rsidRPr="00046B4A" w:rsidP="008B0422">
      <w:pPr>
        <w:pStyle w:val="BodyText"/>
        <w:ind w:firstLine="709"/>
        <w:rPr>
          <w:szCs w:val="24"/>
        </w:rPr>
      </w:pPr>
      <w:r w:rsidRPr="00046B4A">
        <w:rPr>
          <w:szCs w:val="24"/>
        </w:rPr>
        <w:t xml:space="preserve"> На основании изложенного, руководствуясь  ст.ст. 17.7, 29.9, 29.10, 29.11 Кодекса РФ об административных правонарушениях, мировой судья</w:t>
      </w:r>
    </w:p>
    <w:p w:rsidR="008B0422" w:rsidRPr="00046B4A" w:rsidP="008B0422">
      <w:pPr>
        <w:pStyle w:val="BodyText"/>
        <w:rPr>
          <w:szCs w:val="24"/>
        </w:rPr>
      </w:pPr>
      <w:r w:rsidRPr="00046B4A">
        <w:rPr>
          <w:szCs w:val="24"/>
        </w:rPr>
        <w:t xml:space="preserve">                                                            ПОСТАНОВИЛ:</w:t>
      </w:r>
    </w:p>
    <w:p w:rsidR="008B0422" w:rsidRPr="00046B4A" w:rsidP="008B0422">
      <w:pPr>
        <w:pStyle w:val="BodyText"/>
        <w:ind w:firstLine="709"/>
        <w:rPr>
          <w:szCs w:val="24"/>
        </w:rPr>
      </w:pPr>
      <w:r w:rsidRPr="00046B4A">
        <w:rPr>
          <w:szCs w:val="24"/>
        </w:rPr>
        <w:t xml:space="preserve"> Признать</w:t>
      </w:r>
      <w:r w:rsidRPr="00046B4A">
        <w:rPr>
          <w:szCs w:val="24"/>
          <w:lang w:eastAsia="ar-SA"/>
        </w:rPr>
        <w:t xml:space="preserve">  должностное лицо – </w:t>
      </w:r>
      <w:r>
        <w:rPr>
          <w:szCs w:val="24"/>
          <w:lang w:eastAsia="ar-SA"/>
        </w:rPr>
        <w:t>***</w:t>
      </w:r>
      <w:r w:rsidRPr="00046B4A" w:rsidR="00945476">
        <w:rPr>
          <w:szCs w:val="24"/>
          <w:lang w:eastAsia="ar-SA"/>
        </w:rPr>
        <w:t xml:space="preserve"> ООО «</w:t>
      </w:r>
      <w:r>
        <w:rPr>
          <w:szCs w:val="24"/>
          <w:lang w:eastAsia="ar-SA"/>
        </w:rPr>
        <w:t>***</w:t>
      </w:r>
      <w:r w:rsidRPr="00046B4A" w:rsidR="00945476">
        <w:rPr>
          <w:szCs w:val="24"/>
          <w:lang w:eastAsia="ar-SA"/>
        </w:rPr>
        <w:t xml:space="preserve">» </w:t>
      </w:r>
      <w:r>
        <w:rPr>
          <w:szCs w:val="24"/>
          <w:lang w:eastAsia="ar-SA"/>
        </w:rPr>
        <w:t>****</w:t>
      </w:r>
      <w:r w:rsidRPr="00046B4A" w:rsidR="00945476">
        <w:rPr>
          <w:szCs w:val="24"/>
          <w:lang w:eastAsia="ar-SA"/>
        </w:rPr>
        <w:t xml:space="preserve">, </w:t>
      </w:r>
      <w:r>
        <w:rPr>
          <w:szCs w:val="24"/>
          <w:lang w:eastAsia="ar-SA"/>
        </w:rPr>
        <w:t>***</w:t>
      </w:r>
      <w:r w:rsidRPr="00046B4A">
        <w:rPr>
          <w:szCs w:val="24"/>
          <w:lang w:eastAsia="ar-SA"/>
        </w:rPr>
        <w:t xml:space="preserve"> </w:t>
      </w:r>
      <w:r w:rsidRPr="00046B4A">
        <w:rPr>
          <w:szCs w:val="24"/>
        </w:rPr>
        <w:t>года рождения, виновн</w:t>
      </w:r>
      <w:r w:rsidRPr="00046B4A" w:rsidR="00945476">
        <w:rPr>
          <w:szCs w:val="24"/>
        </w:rPr>
        <w:t>ым</w:t>
      </w:r>
      <w:r w:rsidRPr="00046B4A">
        <w:rPr>
          <w:szCs w:val="24"/>
        </w:rPr>
        <w:t xml:space="preserve"> в совершении административного правонарушения, предусмотренного ст. 17.7  КоАП РФ и назначить административное наказание в виде штрафа в размере </w:t>
      </w:r>
      <w:r>
        <w:rPr>
          <w:szCs w:val="24"/>
        </w:rPr>
        <w:t>****</w:t>
      </w:r>
      <w:r w:rsidRPr="00046B4A">
        <w:rPr>
          <w:szCs w:val="24"/>
        </w:rPr>
        <w:t xml:space="preserve"> рублей.</w:t>
      </w:r>
    </w:p>
    <w:p w:rsidR="008B0422" w:rsidRPr="00046B4A" w:rsidP="008B0422">
      <w:pPr>
        <w:ind w:firstLine="708"/>
        <w:jc w:val="both"/>
        <w:rPr>
          <w:b w:val="0"/>
          <w:color w:val="000000"/>
          <w:spacing w:val="4"/>
          <w:sz w:val="24"/>
          <w:szCs w:val="24"/>
        </w:rPr>
      </w:pPr>
      <w:r w:rsidRPr="00046B4A">
        <w:rPr>
          <w:b w:val="0"/>
          <w:color w:val="000000"/>
          <w:spacing w:val="4"/>
          <w:sz w:val="24"/>
          <w:szCs w:val="24"/>
        </w:rPr>
        <w:t xml:space="preserve"> </w:t>
      </w:r>
      <w:r w:rsidRPr="00046B4A" w:rsidR="00917CE3">
        <w:rPr>
          <w:b w:val="0"/>
          <w:color w:val="000000"/>
          <w:spacing w:val="4"/>
          <w:sz w:val="24"/>
          <w:szCs w:val="24"/>
          <w:lang w:val="uk-UA"/>
        </w:rPr>
        <w:t xml:space="preserve">В соответствии с частью 1 статьи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на следующие реквизиты: </w:t>
      </w:r>
      <w:r>
        <w:rPr>
          <w:b w:val="0"/>
          <w:color w:val="000000"/>
          <w:spacing w:val="4"/>
          <w:sz w:val="24"/>
          <w:szCs w:val="24"/>
        </w:rPr>
        <w:t>****</w:t>
      </w:r>
      <w:r w:rsidRPr="00046B4A">
        <w:rPr>
          <w:b w:val="0"/>
          <w:color w:val="000000"/>
          <w:spacing w:val="4"/>
          <w:sz w:val="24"/>
          <w:szCs w:val="24"/>
        </w:rPr>
        <w:t>.</w:t>
      </w:r>
    </w:p>
    <w:p w:rsidR="008B0422" w:rsidRPr="00046B4A" w:rsidP="008B0422">
      <w:pPr>
        <w:ind w:firstLine="708"/>
        <w:jc w:val="both"/>
        <w:rPr>
          <w:b w:val="0"/>
          <w:color w:val="000000"/>
          <w:spacing w:val="4"/>
          <w:sz w:val="24"/>
          <w:szCs w:val="24"/>
        </w:rPr>
      </w:pPr>
      <w:r w:rsidRPr="00046B4A">
        <w:rPr>
          <w:b w:val="0"/>
          <w:color w:val="000000"/>
          <w:spacing w:val="4"/>
          <w:sz w:val="24"/>
          <w:szCs w:val="24"/>
        </w:rPr>
        <w:t>Подлинник квитанции об оплате штрафа предоставить мировому судье судебного участка № 26 Бахчисарайского судебного района (Бахчисарайский район) Республики Крым (Республика Крым, г. Бахчисарай, ул. Фрунзе, 36в, каб. 9)</w:t>
      </w:r>
      <w:r w:rsidRPr="00046B4A">
        <w:rPr>
          <w:b w:val="0"/>
          <w:color w:val="000000"/>
          <w:spacing w:val="4"/>
          <w:sz w:val="24"/>
          <w:szCs w:val="24"/>
        </w:rPr>
        <w:t>, как документ, подтверждающий исполнение постановления, но не позднее 60 (шестидесяти) дней со дня вступления постановления в законную силу.</w:t>
      </w:r>
    </w:p>
    <w:p w:rsidR="008B0422" w:rsidRPr="00046B4A" w:rsidP="009C3978">
      <w:pPr>
        <w:ind w:firstLine="708"/>
        <w:jc w:val="both"/>
        <w:rPr>
          <w:rFonts w:eastAsia="Newton-Regular"/>
          <w:b w:val="0"/>
          <w:sz w:val="24"/>
          <w:szCs w:val="24"/>
        </w:rPr>
      </w:pPr>
      <w:r w:rsidRPr="00046B4A">
        <w:rPr>
          <w:rFonts w:eastAsia="Newton-Regular"/>
          <w:b w:val="0"/>
          <w:sz w:val="24"/>
          <w:szCs w:val="24"/>
        </w:rPr>
        <w:t>Постановление может быть обжаловано в Бахчисарайский районный суд Республики Крым путем подачи жалобы через мирово</w:t>
      </w:r>
      <w:r w:rsidRPr="00046B4A">
        <w:rPr>
          <w:rFonts w:eastAsia="Newton-Regular"/>
          <w:b w:val="0"/>
          <w:sz w:val="24"/>
          <w:szCs w:val="24"/>
        </w:rPr>
        <w:t>го судью судебного участка № 26 Бахчисарайского судебного района (Бахчисарайский район)  Республики Крым в течение десяти дней со дня вручения или получения копии постановления.</w:t>
      </w:r>
    </w:p>
    <w:p w:rsidR="008D0724" w:rsidRPr="00046B4A" w:rsidP="009C3978">
      <w:pPr>
        <w:ind w:firstLine="708"/>
        <w:jc w:val="both"/>
        <w:rPr>
          <w:rFonts w:eastAsia="Newton-Regular"/>
          <w:b w:val="0"/>
          <w:sz w:val="24"/>
          <w:szCs w:val="24"/>
        </w:rPr>
      </w:pPr>
    </w:p>
    <w:p w:rsidR="008B0422" w:rsidRPr="00046B4A" w:rsidP="008B0422">
      <w:pPr>
        <w:rPr>
          <w:b w:val="0"/>
          <w:sz w:val="24"/>
          <w:szCs w:val="24"/>
        </w:rPr>
      </w:pPr>
      <w:r w:rsidRPr="00046B4A">
        <w:rPr>
          <w:b w:val="0"/>
          <w:sz w:val="24"/>
          <w:szCs w:val="24"/>
        </w:rPr>
        <w:t xml:space="preserve">Мировой судья                </w:t>
      </w:r>
      <w:r w:rsidRPr="00046B4A" w:rsidR="008D0724">
        <w:rPr>
          <w:b w:val="0"/>
          <w:sz w:val="24"/>
          <w:szCs w:val="24"/>
        </w:rPr>
        <w:t xml:space="preserve">                          </w:t>
      </w:r>
      <w:r w:rsidRPr="00046B4A" w:rsidR="00033E56">
        <w:rPr>
          <w:b w:val="0"/>
          <w:sz w:val="24"/>
          <w:szCs w:val="24"/>
        </w:rPr>
        <w:t xml:space="preserve">  </w:t>
      </w:r>
      <w:r w:rsidRPr="00046B4A">
        <w:rPr>
          <w:b w:val="0"/>
          <w:sz w:val="24"/>
          <w:szCs w:val="24"/>
        </w:rPr>
        <w:t xml:space="preserve">                                </w:t>
      </w:r>
      <w:r w:rsidRPr="00046B4A" w:rsidR="00354F69">
        <w:rPr>
          <w:b w:val="0"/>
          <w:sz w:val="24"/>
          <w:szCs w:val="24"/>
        </w:rPr>
        <w:t xml:space="preserve">         </w:t>
      </w:r>
      <w:r w:rsidRPr="00046B4A" w:rsidR="009C3978">
        <w:rPr>
          <w:b w:val="0"/>
          <w:sz w:val="24"/>
          <w:szCs w:val="24"/>
        </w:rPr>
        <w:t xml:space="preserve">    </w:t>
      </w:r>
      <w:r w:rsidRPr="00046B4A">
        <w:rPr>
          <w:b w:val="0"/>
          <w:sz w:val="24"/>
          <w:szCs w:val="24"/>
        </w:rPr>
        <w:t xml:space="preserve"> Е.Н.Андрухова</w:t>
      </w:r>
    </w:p>
    <w:sectPr w:rsidSect="008C2C07">
      <w:pgSz w:w="11906" w:h="16838"/>
      <w:pgMar w:top="425" w:right="851" w:bottom="42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BF0"/>
    <w:rsid w:val="00001E00"/>
    <w:rsid w:val="00033E56"/>
    <w:rsid w:val="00046B4A"/>
    <w:rsid w:val="00065BD5"/>
    <w:rsid w:val="000B4157"/>
    <w:rsid w:val="000C257C"/>
    <w:rsid w:val="00177EA2"/>
    <w:rsid w:val="001D098D"/>
    <w:rsid w:val="001F0963"/>
    <w:rsid w:val="002D4E6F"/>
    <w:rsid w:val="00354F69"/>
    <w:rsid w:val="00357C3F"/>
    <w:rsid w:val="0045133D"/>
    <w:rsid w:val="00592D23"/>
    <w:rsid w:val="006D58B2"/>
    <w:rsid w:val="00701D4B"/>
    <w:rsid w:val="0071175F"/>
    <w:rsid w:val="007241B3"/>
    <w:rsid w:val="008765BE"/>
    <w:rsid w:val="00895E74"/>
    <w:rsid w:val="008B0422"/>
    <w:rsid w:val="008C2C07"/>
    <w:rsid w:val="008D0724"/>
    <w:rsid w:val="00917CE3"/>
    <w:rsid w:val="0093643E"/>
    <w:rsid w:val="00945476"/>
    <w:rsid w:val="00951D9E"/>
    <w:rsid w:val="009C3978"/>
    <w:rsid w:val="009D4453"/>
    <w:rsid w:val="00A3174D"/>
    <w:rsid w:val="00A31BF0"/>
    <w:rsid w:val="00BF6D4E"/>
    <w:rsid w:val="00D959DE"/>
    <w:rsid w:val="00DD0983"/>
    <w:rsid w:val="00DF16F1"/>
    <w:rsid w:val="00ED4970"/>
    <w:rsid w:val="00F3218C"/>
    <w:rsid w:val="00F460DB"/>
    <w:rsid w:val="00F57687"/>
    <w:rsid w:val="00F973C0"/>
    <w:rsid w:val="00FA0379"/>
    <w:rsid w:val="00FB2D4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422"/>
    <w:pPr>
      <w:spacing w:after="0" w:line="240" w:lineRule="auto"/>
    </w:pPr>
    <w:rPr>
      <w:rFonts w:ascii="Times New Roman" w:eastAsia="Calibri" w:hAnsi="Times New Roman" w:cs="Times New Roman"/>
      <w:b/>
      <w:sz w:val="28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semiHidden/>
    <w:unhideWhenUsed/>
    <w:rsid w:val="008B0422"/>
    <w:pPr>
      <w:jc w:val="both"/>
    </w:pPr>
    <w:rPr>
      <w:b w:val="0"/>
      <w:sz w:val="24"/>
    </w:rPr>
  </w:style>
  <w:style w:type="character" w:customStyle="1" w:styleId="a">
    <w:name w:val="Основной текст Знак"/>
    <w:basedOn w:val="DefaultParagraphFont"/>
    <w:link w:val="BodyText"/>
    <w:semiHidden/>
    <w:rsid w:val="008B0422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BodyTextIndent">
    <w:name w:val="Body Text Indent"/>
    <w:basedOn w:val="Normal"/>
    <w:link w:val="a0"/>
    <w:semiHidden/>
    <w:unhideWhenUsed/>
    <w:rsid w:val="008B0422"/>
    <w:pPr>
      <w:ind w:firstLine="708"/>
      <w:jc w:val="both"/>
    </w:pPr>
    <w:rPr>
      <w:b w:val="0"/>
      <w:sz w:val="24"/>
    </w:rPr>
  </w:style>
  <w:style w:type="character" w:customStyle="1" w:styleId="a0">
    <w:name w:val="Основной текст с отступом Знак"/>
    <w:basedOn w:val="DefaultParagraphFont"/>
    <w:link w:val="BodyTextIndent"/>
    <w:semiHidden/>
    <w:rsid w:val="008B0422"/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snippetequal">
    <w:name w:val="snippet_equal"/>
    <w:rsid w:val="008B0422"/>
    <w:rPr>
      <w:rFonts w:ascii="Times New Roman" w:hAnsi="Times New Roman" w:cs="Times New Roman" w:hint="default"/>
    </w:rPr>
  </w:style>
  <w:style w:type="paragraph" w:styleId="NormalWeb">
    <w:name w:val="Normal (Web)"/>
    <w:basedOn w:val="Normal"/>
    <w:uiPriority w:val="99"/>
    <w:unhideWhenUsed/>
    <w:rsid w:val="001D098D"/>
    <w:pPr>
      <w:spacing w:before="100" w:beforeAutospacing="1" w:after="100" w:afterAutospacing="1"/>
    </w:pPr>
    <w:rPr>
      <w:rFonts w:eastAsia="Times New Roman"/>
      <w:b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F6E46-353F-4201-98EA-B96DC4969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