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691E" w:rsidRPr="00D60BBF" w:rsidP="0094691E">
      <w:pPr>
        <w:autoSpaceDE w:val="0"/>
        <w:autoSpaceDN w:val="0"/>
        <w:adjustRightInd w:val="0"/>
        <w:spacing w:after="0" w:line="240" w:lineRule="auto"/>
        <w:jc w:val="center"/>
        <w:rPr>
          <w:rFonts w:ascii="Times New Roman" w:hAnsi="Times New Roman"/>
          <w:bCs/>
          <w:sz w:val="14"/>
          <w:szCs w:val="14"/>
        </w:rPr>
      </w:pPr>
      <w:r>
        <w:rPr>
          <w:rFonts w:ascii="Times New Roman" w:hAnsi="Times New Roman"/>
          <w:bCs/>
          <w:sz w:val="25"/>
          <w:szCs w:val="25"/>
        </w:rPr>
        <w:t xml:space="preserve">                                                        </w:t>
      </w:r>
      <w:r w:rsidRPr="00D60BBF">
        <w:rPr>
          <w:rFonts w:ascii="Times New Roman" w:hAnsi="Times New Roman"/>
          <w:bCs/>
          <w:sz w:val="14"/>
          <w:szCs w:val="14"/>
        </w:rPr>
        <w:t xml:space="preserve">                </w:t>
      </w:r>
      <w:r w:rsidRPr="00D60BBF" w:rsidR="00A34E6F">
        <w:rPr>
          <w:rFonts w:ascii="Times New Roman" w:hAnsi="Times New Roman"/>
          <w:bCs/>
          <w:sz w:val="14"/>
          <w:szCs w:val="14"/>
        </w:rPr>
        <w:t xml:space="preserve">                               </w:t>
      </w:r>
      <w:r w:rsidRPr="00D60BBF">
        <w:rPr>
          <w:rFonts w:ascii="Times New Roman" w:hAnsi="Times New Roman"/>
          <w:bCs/>
          <w:sz w:val="14"/>
          <w:szCs w:val="14"/>
        </w:rPr>
        <w:t xml:space="preserve"> Дело №5-26-224/2022</w:t>
      </w:r>
    </w:p>
    <w:p w:rsidR="0094691E" w:rsidRPr="00D60BBF" w:rsidP="0094691E">
      <w:pPr>
        <w:autoSpaceDE w:val="0"/>
        <w:autoSpaceDN w:val="0"/>
        <w:adjustRightInd w:val="0"/>
        <w:spacing w:after="0" w:line="240" w:lineRule="auto"/>
        <w:jc w:val="center"/>
        <w:rPr>
          <w:rFonts w:ascii="Times New Roman" w:hAnsi="Times New Roman"/>
          <w:bCs/>
          <w:sz w:val="14"/>
          <w:szCs w:val="14"/>
        </w:rPr>
      </w:pPr>
      <w:r w:rsidRPr="00D60BBF">
        <w:rPr>
          <w:rFonts w:ascii="Times New Roman" w:hAnsi="Times New Roman"/>
          <w:bCs/>
          <w:sz w:val="14"/>
          <w:szCs w:val="14"/>
        </w:rPr>
        <w:t>ПОСТАНОВЛЕНИЕ</w:t>
      </w:r>
    </w:p>
    <w:p w:rsidR="0094691E" w:rsidRPr="00D60BBF" w:rsidP="0094691E">
      <w:pPr>
        <w:autoSpaceDE w:val="0"/>
        <w:autoSpaceDN w:val="0"/>
        <w:adjustRightInd w:val="0"/>
        <w:spacing w:after="0" w:line="240" w:lineRule="auto"/>
        <w:jc w:val="center"/>
        <w:rPr>
          <w:rFonts w:ascii="Times New Roman" w:hAnsi="Times New Roman"/>
          <w:bCs/>
          <w:sz w:val="14"/>
          <w:szCs w:val="14"/>
        </w:rPr>
      </w:pPr>
      <w:r w:rsidRPr="00D60BBF">
        <w:rPr>
          <w:rFonts w:ascii="Times New Roman" w:hAnsi="Times New Roman"/>
          <w:bCs/>
          <w:sz w:val="14"/>
          <w:szCs w:val="14"/>
        </w:rPr>
        <w:t>по делу об административном правонарушении</w:t>
      </w:r>
    </w:p>
    <w:p w:rsidR="0094691E" w:rsidRPr="00D60BBF" w:rsidP="0094691E">
      <w:pPr>
        <w:autoSpaceDE w:val="0"/>
        <w:autoSpaceDN w:val="0"/>
        <w:adjustRightInd w:val="0"/>
        <w:spacing w:after="0" w:line="240" w:lineRule="auto"/>
        <w:jc w:val="both"/>
        <w:rPr>
          <w:rFonts w:ascii="Times New Roman" w:eastAsia="Newton-Regular" w:hAnsi="Times New Roman"/>
          <w:sz w:val="14"/>
          <w:szCs w:val="14"/>
        </w:rPr>
      </w:pPr>
      <w:r w:rsidRPr="00D60BBF">
        <w:rPr>
          <w:rFonts w:ascii="Times New Roman" w:eastAsia="Newton-Regular" w:hAnsi="Times New Roman"/>
          <w:sz w:val="14"/>
          <w:szCs w:val="14"/>
        </w:rPr>
        <w:t>14</w:t>
      </w:r>
      <w:r w:rsidRPr="00D60BBF">
        <w:rPr>
          <w:rFonts w:ascii="Times New Roman" w:eastAsia="Newton-Regular" w:hAnsi="Times New Roman"/>
          <w:sz w:val="14"/>
          <w:szCs w:val="14"/>
        </w:rPr>
        <w:t xml:space="preserve"> </w:t>
      </w:r>
      <w:r w:rsidRPr="00D60BBF" w:rsidR="00EE2CB1">
        <w:rPr>
          <w:rFonts w:ascii="Times New Roman" w:eastAsia="Newton-Regular" w:hAnsi="Times New Roman"/>
          <w:sz w:val="14"/>
          <w:szCs w:val="14"/>
        </w:rPr>
        <w:t>сентября</w:t>
      </w:r>
      <w:r w:rsidRPr="00D60BBF">
        <w:rPr>
          <w:rFonts w:ascii="Times New Roman" w:eastAsia="Newton-Regular" w:hAnsi="Times New Roman"/>
          <w:sz w:val="14"/>
          <w:szCs w:val="14"/>
        </w:rPr>
        <w:t xml:space="preserve"> 2022 года                                                                                      г. Бахчисарай</w:t>
      </w:r>
    </w:p>
    <w:p w:rsidR="0094691E" w:rsidRPr="00D60BBF" w:rsidP="0094691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D60BBF">
        <w:rPr>
          <w:rFonts w:ascii="Times New Roman" w:eastAsia="Newton-Regular" w:hAnsi="Times New Roman"/>
          <w:sz w:val="14"/>
          <w:szCs w:val="14"/>
        </w:rPr>
        <w:t>Андрухова</w:t>
      </w:r>
      <w:r w:rsidRPr="00D60BBF">
        <w:rPr>
          <w:rFonts w:ascii="Times New Roman" w:eastAsia="Newton-Regular" w:hAnsi="Times New Roman"/>
          <w:sz w:val="14"/>
          <w:szCs w:val="14"/>
        </w:rPr>
        <w:t xml:space="preserve"> Е.Н. (298400,г. Бахчисарай, ул. Фрунзе, 36в), рассмотрев  дело об административном правонарушении в отношении </w:t>
      </w:r>
      <w:r w:rsidRPr="00D60BBF">
        <w:rPr>
          <w:rFonts w:ascii="Times New Roman" w:eastAsia="Newton-Regular" w:hAnsi="Times New Roman"/>
          <w:sz w:val="14"/>
          <w:szCs w:val="14"/>
        </w:rPr>
        <w:t>Абдувалиева</w:t>
      </w:r>
      <w:r w:rsidRPr="00D60BBF">
        <w:rPr>
          <w:rFonts w:ascii="Times New Roman" w:eastAsia="Newton-Regular" w:hAnsi="Times New Roman"/>
          <w:sz w:val="14"/>
          <w:szCs w:val="14"/>
        </w:rPr>
        <w:t xml:space="preserve"> Р</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С</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года рождения, уроженца с</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гра</w:t>
      </w:r>
      <w:r w:rsidRPr="00D60BBF">
        <w:rPr>
          <w:rFonts w:ascii="Times New Roman" w:eastAsia="Newton-Regular" w:hAnsi="Times New Roman"/>
          <w:sz w:val="14"/>
          <w:szCs w:val="14"/>
        </w:rPr>
        <w:t xml:space="preserve">жданина РФ,  зарегистрированного и проживающего по адресу: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в совершении административного правонарушения, предусмотренного ч. 5 ст. 12.15 Кодекса Российской Федерации об административных правонарушениях,</w:t>
      </w:r>
    </w:p>
    <w:p w:rsidR="0094691E" w:rsidRPr="00D60BBF" w:rsidP="0094691E">
      <w:pPr>
        <w:autoSpaceDE w:val="0"/>
        <w:autoSpaceDN w:val="0"/>
        <w:adjustRightInd w:val="0"/>
        <w:spacing w:after="0" w:line="240" w:lineRule="auto"/>
        <w:jc w:val="center"/>
        <w:rPr>
          <w:rFonts w:ascii="Times New Roman" w:hAnsi="Times New Roman"/>
          <w:bCs/>
          <w:sz w:val="14"/>
          <w:szCs w:val="14"/>
        </w:rPr>
      </w:pPr>
      <w:r w:rsidRPr="00D60BBF">
        <w:rPr>
          <w:rFonts w:ascii="Times New Roman" w:hAnsi="Times New Roman"/>
          <w:bCs/>
          <w:sz w:val="14"/>
          <w:szCs w:val="14"/>
        </w:rPr>
        <w:t>УСТАНОВИЛ:</w:t>
      </w:r>
    </w:p>
    <w:p w:rsidR="0094691E" w:rsidRPr="00D60BBF" w:rsidP="0094691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Из протокола об административном правонарушении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от 14.06.2022 усматривается, что </w:t>
      </w:r>
      <w:r w:rsidRPr="00D60BBF" w:rsidR="00AF25C5">
        <w:rPr>
          <w:rFonts w:ascii="Times New Roman" w:eastAsia="Newton-Regular" w:hAnsi="Times New Roman"/>
          <w:sz w:val="14"/>
          <w:szCs w:val="14"/>
        </w:rPr>
        <w:t xml:space="preserve">14.06.2022 года в </w:t>
      </w:r>
      <w:r w:rsidRPr="00D60BBF" w:rsidR="00D60BBF">
        <w:rPr>
          <w:rFonts w:ascii="Times New Roman" w:eastAsia="Newton-Regular" w:hAnsi="Times New Roman"/>
          <w:sz w:val="14"/>
          <w:szCs w:val="14"/>
        </w:rPr>
        <w:t>... часов ..</w:t>
      </w:r>
      <w:r w:rsidRPr="00D60BBF" w:rsidR="00AF25C5">
        <w:rPr>
          <w:rFonts w:ascii="Times New Roman" w:eastAsia="Newton-Regular" w:hAnsi="Times New Roman"/>
          <w:sz w:val="14"/>
          <w:szCs w:val="14"/>
        </w:rPr>
        <w:t xml:space="preserve"> минут</w:t>
      </w:r>
      <w:r w:rsidRPr="00D60BBF">
        <w:rPr>
          <w:rFonts w:ascii="Times New Roman" w:eastAsia="Newton-Regular" w:hAnsi="Times New Roman"/>
          <w:sz w:val="14"/>
          <w:szCs w:val="14"/>
        </w:rPr>
        <w:t xml:space="preserve"> </w:t>
      </w:r>
      <w:r w:rsidRPr="00D60BBF" w:rsidR="00955969">
        <w:rPr>
          <w:rFonts w:ascii="Times New Roman" w:eastAsia="Newton-Regular" w:hAnsi="Times New Roman"/>
          <w:sz w:val="14"/>
          <w:szCs w:val="14"/>
        </w:rPr>
        <w:t>на съ</w:t>
      </w:r>
      <w:r w:rsidRPr="00D60BBF" w:rsidR="009A029F">
        <w:rPr>
          <w:rFonts w:ascii="Times New Roman" w:eastAsia="Newton-Regular" w:hAnsi="Times New Roman"/>
          <w:sz w:val="14"/>
          <w:szCs w:val="14"/>
        </w:rPr>
        <w:t>езде с а</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водитель </w:t>
      </w:r>
      <w:r w:rsidRPr="00D60BBF">
        <w:rPr>
          <w:rFonts w:ascii="Times New Roman" w:eastAsia="Newton-Regular" w:hAnsi="Times New Roman"/>
          <w:sz w:val="14"/>
          <w:szCs w:val="14"/>
        </w:rPr>
        <w:t>Абдувалиев</w:t>
      </w:r>
      <w:r w:rsidRPr="00D60BBF">
        <w:rPr>
          <w:rFonts w:ascii="Times New Roman" w:eastAsia="Newton-Regular" w:hAnsi="Times New Roman"/>
          <w:sz w:val="14"/>
          <w:szCs w:val="14"/>
        </w:rPr>
        <w:t xml:space="preserve"> Р.С. управляя автомобилем ВАЗ 21</w:t>
      </w:r>
      <w:r w:rsidRPr="00D60BBF" w:rsidR="009A029F">
        <w:rPr>
          <w:rFonts w:ascii="Times New Roman" w:eastAsia="Newton-Regular" w:hAnsi="Times New Roman"/>
          <w:sz w:val="14"/>
          <w:szCs w:val="14"/>
        </w:rPr>
        <w:t>144</w:t>
      </w:r>
      <w:r w:rsidRPr="00D60BBF">
        <w:rPr>
          <w:rFonts w:ascii="Times New Roman" w:eastAsia="Newton-Regular" w:hAnsi="Times New Roman"/>
          <w:sz w:val="14"/>
          <w:szCs w:val="14"/>
        </w:rPr>
        <w:t xml:space="preserve"> государственный регистрационный знак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совершил обгон впереди движущегося транспортного средства, при этом совершил выезд на полосу, предназначенную для встречного движения через сплошную линию дорожной разметки 1.1 ПДД РФ, совершив данное правонарушение повторно.</w:t>
      </w:r>
      <w:r w:rsidRPr="00D60BBF">
        <w:rPr>
          <w:sz w:val="14"/>
          <w:szCs w:val="14"/>
        </w:rPr>
        <w:t xml:space="preserve"> </w:t>
      </w:r>
      <w:r w:rsidRPr="00D60BBF">
        <w:rPr>
          <w:rFonts w:ascii="Times New Roman" w:eastAsia="Newton-Regular" w:hAnsi="Times New Roman"/>
          <w:sz w:val="14"/>
          <w:szCs w:val="14"/>
        </w:rPr>
        <w:t>Абдувалиев</w:t>
      </w:r>
      <w:r w:rsidRPr="00D60BBF">
        <w:rPr>
          <w:rFonts w:ascii="Times New Roman" w:eastAsia="Newton-Regular" w:hAnsi="Times New Roman"/>
          <w:sz w:val="14"/>
          <w:szCs w:val="14"/>
        </w:rPr>
        <w:t xml:space="preserve"> Р.С. привлекался к административной ответственности 21.09.2021 за совершения административного правонарушения, предусмотренного ч.4 ст.12.15 КоАП РФ.</w:t>
      </w:r>
    </w:p>
    <w:p w:rsidR="003E5CB8" w:rsidRPr="00D60BBF" w:rsidP="004915B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При рассмотрении дела об административном правонарушении </w:t>
      </w:r>
      <w:r w:rsidRPr="00D60BBF">
        <w:rPr>
          <w:rFonts w:ascii="Times New Roman" w:eastAsia="Newton-Regular" w:hAnsi="Times New Roman"/>
          <w:sz w:val="14"/>
          <w:szCs w:val="14"/>
        </w:rPr>
        <w:t>Абдувалиев</w:t>
      </w:r>
      <w:r w:rsidRPr="00D60BBF">
        <w:rPr>
          <w:rFonts w:ascii="Times New Roman" w:eastAsia="Newton-Regular" w:hAnsi="Times New Roman"/>
          <w:sz w:val="14"/>
          <w:szCs w:val="14"/>
        </w:rPr>
        <w:t xml:space="preserve"> Р.С</w:t>
      </w:r>
      <w:r w:rsidRPr="00D60BBF" w:rsidR="00955969">
        <w:rPr>
          <w:rFonts w:ascii="Times New Roman" w:eastAsia="Newton-Regular" w:hAnsi="Times New Roman"/>
          <w:sz w:val="14"/>
          <w:szCs w:val="14"/>
        </w:rPr>
        <w:t>. вину</w:t>
      </w:r>
      <w:r w:rsidRPr="00D60BBF" w:rsidR="009A029F">
        <w:rPr>
          <w:rFonts w:ascii="Times New Roman" w:eastAsia="Newton-Regular" w:hAnsi="Times New Roman"/>
          <w:sz w:val="14"/>
          <w:szCs w:val="14"/>
        </w:rPr>
        <w:t xml:space="preserve"> </w:t>
      </w:r>
      <w:r w:rsidRPr="00D60BBF" w:rsidR="006F7EFE">
        <w:rPr>
          <w:rFonts w:ascii="Times New Roman" w:eastAsia="Newton-Regular" w:hAnsi="Times New Roman"/>
          <w:sz w:val="14"/>
          <w:szCs w:val="14"/>
        </w:rPr>
        <w:t xml:space="preserve">не </w:t>
      </w:r>
      <w:r w:rsidRPr="00D60BBF">
        <w:rPr>
          <w:rFonts w:ascii="Times New Roman" w:eastAsia="Newton-Regular" w:hAnsi="Times New Roman"/>
          <w:sz w:val="14"/>
          <w:szCs w:val="14"/>
        </w:rPr>
        <w:t>признал,</w:t>
      </w:r>
      <w:r w:rsidRPr="00D60BBF" w:rsidR="009A029F">
        <w:rPr>
          <w:rFonts w:ascii="Times New Roman" w:eastAsia="Newton-Regular" w:hAnsi="Times New Roman"/>
          <w:sz w:val="14"/>
          <w:szCs w:val="14"/>
        </w:rPr>
        <w:t xml:space="preserve"> с протоколом </w:t>
      </w:r>
      <w:r w:rsidRPr="00D60BBF" w:rsidR="006F7EFE">
        <w:rPr>
          <w:rFonts w:ascii="Times New Roman" w:eastAsia="Newton-Regular" w:hAnsi="Times New Roman"/>
          <w:sz w:val="14"/>
          <w:szCs w:val="14"/>
        </w:rPr>
        <w:t xml:space="preserve">не согласен, поскольку правонарушение 15.09.2021, за которое он привлечен к административной ответственности </w:t>
      </w:r>
      <w:r w:rsidRPr="00D60BBF" w:rsidR="003E553D">
        <w:rPr>
          <w:rFonts w:ascii="Times New Roman" w:eastAsia="Newton-Regular" w:hAnsi="Times New Roman"/>
          <w:sz w:val="14"/>
          <w:szCs w:val="14"/>
        </w:rPr>
        <w:t xml:space="preserve">21.09.2021 </w:t>
      </w:r>
      <w:r w:rsidRPr="00D60BBF" w:rsidR="006F7EFE">
        <w:rPr>
          <w:rFonts w:ascii="Times New Roman" w:eastAsia="Newton-Regular" w:hAnsi="Times New Roman"/>
          <w:sz w:val="14"/>
          <w:szCs w:val="14"/>
        </w:rPr>
        <w:t xml:space="preserve">по ч.4 ст. 12.15 КоАП РФ не совершал, </w:t>
      </w:r>
      <w:r w:rsidRPr="00D60BBF" w:rsidR="003E553D">
        <w:rPr>
          <w:rFonts w:ascii="Times New Roman" w:eastAsia="Newton-Regular" w:hAnsi="Times New Roman"/>
          <w:sz w:val="14"/>
          <w:szCs w:val="14"/>
        </w:rPr>
        <w:t>т.к.</w:t>
      </w:r>
      <w:r w:rsidRPr="00D60BBF" w:rsidR="006F7EFE">
        <w:rPr>
          <w:rFonts w:ascii="Times New Roman" w:eastAsia="Newton-Regular" w:hAnsi="Times New Roman"/>
          <w:sz w:val="14"/>
          <w:szCs w:val="14"/>
        </w:rPr>
        <w:t xml:space="preserve"> автомобиль ВАЗ 211440 Лада Самара, </w:t>
      </w:r>
      <w:r w:rsidRPr="00D60BBF" w:rsidR="006F7EFE">
        <w:rPr>
          <w:rFonts w:ascii="Times New Roman" w:eastAsia="Newton-Regular" w:hAnsi="Times New Roman"/>
          <w:sz w:val="14"/>
          <w:szCs w:val="14"/>
        </w:rPr>
        <w:t>г.р.з</w:t>
      </w:r>
      <w:r w:rsidRPr="00D60BBF" w:rsidR="006F7EFE">
        <w:rPr>
          <w:rFonts w:ascii="Times New Roman" w:eastAsia="Newton-Regular" w:hAnsi="Times New Roman"/>
          <w:sz w:val="14"/>
          <w:szCs w:val="14"/>
        </w:rPr>
        <w:t xml:space="preserve">. </w:t>
      </w:r>
      <w:r w:rsidRPr="00D60BBF" w:rsidR="00D60BBF">
        <w:rPr>
          <w:rFonts w:ascii="Times New Roman" w:eastAsia="Newton-Regular" w:hAnsi="Times New Roman"/>
          <w:sz w:val="14"/>
          <w:szCs w:val="14"/>
        </w:rPr>
        <w:t>…</w:t>
      </w:r>
      <w:r w:rsidRPr="00D60BBF" w:rsidR="006F7EFE">
        <w:rPr>
          <w:rFonts w:ascii="Times New Roman" w:eastAsia="Newton-Regular" w:hAnsi="Times New Roman"/>
          <w:sz w:val="14"/>
          <w:szCs w:val="14"/>
        </w:rPr>
        <w:t xml:space="preserve">, который зафиксирован комплексом автоматической </w:t>
      </w:r>
      <w:r w:rsidRPr="00D60BBF" w:rsidR="006F7EFE">
        <w:rPr>
          <w:rFonts w:ascii="Times New Roman" w:eastAsia="Newton-Regular" w:hAnsi="Times New Roman"/>
          <w:sz w:val="14"/>
          <w:szCs w:val="14"/>
        </w:rPr>
        <w:t>фотовидеофиксации</w:t>
      </w:r>
      <w:r w:rsidRPr="00D60BBF" w:rsidR="006F7EFE">
        <w:rPr>
          <w:rFonts w:ascii="Times New Roman" w:eastAsia="Newton-Regular" w:hAnsi="Times New Roman"/>
          <w:sz w:val="14"/>
          <w:szCs w:val="14"/>
        </w:rPr>
        <w:t>, как выехавший на полосу встречного движения, находился под управлением Б</w:t>
      </w:r>
      <w:r w:rsidRPr="00D60BBF" w:rsidR="00D60BBF">
        <w:rPr>
          <w:rFonts w:ascii="Times New Roman" w:eastAsia="Newton-Regular" w:hAnsi="Times New Roman"/>
          <w:sz w:val="14"/>
          <w:szCs w:val="14"/>
        </w:rPr>
        <w:t>.</w:t>
      </w:r>
      <w:r w:rsidRPr="00D60BBF" w:rsidR="006F7EFE">
        <w:rPr>
          <w:rFonts w:ascii="Times New Roman" w:eastAsia="Newton-Regular" w:hAnsi="Times New Roman"/>
          <w:sz w:val="14"/>
          <w:szCs w:val="14"/>
        </w:rPr>
        <w:t>А.А., которому он продал вышеуказанный автомобиль 12.03.2021. Б</w:t>
      </w:r>
      <w:r w:rsidRPr="00D60BBF" w:rsidR="00D60BBF">
        <w:rPr>
          <w:rFonts w:ascii="Times New Roman" w:eastAsia="Newton-Regular" w:hAnsi="Times New Roman"/>
          <w:sz w:val="14"/>
          <w:szCs w:val="14"/>
        </w:rPr>
        <w:t>.</w:t>
      </w:r>
      <w:r w:rsidRPr="00D60BBF" w:rsidR="006F7EFE">
        <w:rPr>
          <w:rFonts w:ascii="Times New Roman" w:eastAsia="Newton-Regular" w:hAnsi="Times New Roman"/>
          <w:sz w:val="14"/>
          <w:szCs w:val="14"/>
        </w:rPr>
        <w:t xml:space="preserve"> А.А. уплатил штраф за совершенное им правонарушение, перечислив деньги со своей банковской карты. О том, что в отношении него составлен протокол и он привлечен к административной ответственности по ч. 4 ст. 12.15 КоАП РФ, он узнал от сотрудников ДПС ГИБДД, когда был им остановлен за нарушение ПДД, и в отношении него был составлен протокол по ч. 5 ст. 12.15 КоАП РФ. Просит переквалифицировать его действия на ч.4 ст.12.15 КоАП РФ, предоставив решение</w:t>
      </w:r>
      <w:r w:rsidRPr="00D60BBF" w:rsidR="002A4780">
        <w:rPr>
          <w:rFonts w:ascii="Times New Roman" w:eastAsia="Newton-Regular" w:hAnsi="Times New Roman"/>
          <w:sz w:val="14"/>
          <w:szCs w:val="14"/>
        </w:rPr>
        <w:t xml:space="preserve"> </w:t>
      </w:r>
      <w:r w:rsidRPr="00D60BBF" w:rsidR="002A4780">
        <w:rPr>
          <w:rFonts w:ascii="Times New Roman" w:eastAsia="Newton-Regular" w:hAnsi="Times New Roman"/>
          <w:sz w:val="14"/>
          <w:szCs w:val="14"/>
        </w:rPr>
        <w:t>Алуштинского</w:t>
      </w:r>
      <w:r w:rsidRPr="00D60BBF" w:rsidR="002A4780">
        <w:rPr>
          <w:rFonts w:ascii="Times New Roman" w:eastAsia="Newton-Regular" w:hAnsi="Times New Roman"/>
          <w:sz w:val="14"/>
          <w:szCs w:val="14"/>
        </w:rPr>
        <w:t xml:space="preserve"> городского суда Республики Крым от 13.09.2022 об отмене постановления ЦАФАП </w:t>
      </w:r>
      <w:r w:rsidRPr="00D60BBF" w:rsidR="00D60BBF">
        <w:rPr>
          <w:rFonts w:ascii="Times New Roman" w:eastAsia="Newton-Regular" w:hAnsi="Times New Roman"/>
          <w:sz w:val="14"/>
          <w:szCs w:val="14"/>
        </w:rPr>
        <w:t>ГИБДД МВД по Республике Крым № …</w:t>
      </w:r>
      <w:r w:rsidRPr="00D60BBF" w:rsidR="002A4780">
        <w:rPr>
          <w:rFonts w:ascii="Times New Roman" w:eastAsia="Newton-Regular" w:hAnsi="Times New Roman"/>
          <w:sz w:val="14"/>
          <w:szCs w:val="14"/>
        </w:rPr>
        <w:t xml:space="preserve"> от 21.09.2021 с прекращением производства по делу по п.2 ч.1 ст. 24.5 КоАП РФ.</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Исследовав материалы дела об административном правонарушении, считаю, что протокол об административном правонарушении содержит неправильную квалификацию совершенного правонарушения, поскольку в действиях </w:t>
      </w:r>
      <w:r w:rsidRPr="00D60BBF">
        <w:rPr>
          <w:rFonts w:ascii="Times New Roman" w:eastAsia="Newton-Regular" w:hAnsi="Times New Roman"/>
          <w:sz w:val="14"/>
          <w:szCs w:val="14"/>
        </w:rPr>
        <w:t>Абдувалиева</w:t>
      </w:r>
      <w:r w:rsidRPr="00D60BBF">
        <w:rPr>
          <w:rFonts w:ascii="Times New Roman" w:eastAsia="Newton-Regular" w:hAnsi="Times New Roman"/>
          <w:sz w:val="14"/>
          <w:szCs w:val="14"/>
        </w:rPr>
        <w:t xml:space="preserve"> Р.С. усматривается нарушения требований ч.4 ст.12.15 КоАП РФ, а именно выезд в нарушение Правил дорожного движения на полосу, предназначенную для встречного движения. </w:t>
      </w:r>
    </w:p>
    <w:p w:rsidR="004915BE"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Решением </w:t>
      </w:r>
      <w:r w:rsidRPr="00D60BBF">
        <w:rPr>
          <w:rFonts w:ascii="Times New Roman" w:eastAsia="Newton-Regular" w:hAnsi="Times New Roman"/>
          <w:sz w:val="14"/>
          <w:szCs w:val="14"/>
        </w:rPr>
        <w:t>Алуштинского</w:t>
      </w:r>
      <w:r w:rsidRPr="00D60BBF">
        <w:rPr>
          <w:rFonts w:ascii="Times New Roman" w:eastAsia="Newton-Regular" w:hAnsi="Times New Roman"/>
          <w:sz w:val="14"/>
          <w:szCs w:val="14"/>
        </w:rPr>
        <w:t xml:space="preserve"> городского суда Республики Крым от 13.09.2022  отменено постановление ЦАФАП ГИБДД МВД по Республике Крым №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от 21.09.2021 по делу об административном правонарушении в отношении </w:t>
      </w:r>
      <w:r w:rsidRPr="00D60BBF">
        <w:rPr>
          <w:rFonts w:ascii="Times New Roman" w:eastAsia="Newton-Regular" w:hAnsi="Times New Roman"/>
          <w:sz w:val="14"/>
          <w:szCs w:val="14"/>
        </w:rPr>
        <w:t>Абдувалиева</w:t>
      </w:r>
      <w:r w:rsidRPr="00D60BBF">
        <w:rPr>
          <w:rFonts w:ascii="Times New Roman" w:eastAsia="Newton-Regular" w:hAnsi="Times New Roman"/>
          <w:sz w:val="14"/>
          <w:szCs w:val="14"/>
        </w:rPr>
        <w:t xml:space="preserve"> Р</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С</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по ч. 4 ст. 12.15 КоАП РФ, с прекращением производства по делу по п.2 ч.1 ст. 24.5 КоАП РФ (отсутствие состава административного правонарушения).</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Так, в соответствии ч.1 ст.</w:t>
      </w:r>
      <w:hyperlink r:id="rId4"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D60BBF">
          <w:rPr>
            <w:rStyle w:val="Hyperlink"/>
            <w:rFonts w:ascii="Times New Roman" w:eastAsia="Newton-Regular" w:hAnsi="Times New Roman"/>
            <w:sz w:val="14"/>
            <w:szCs w:val="14"/>
          </w:rPr>
          <w:t>1.5 КоАП</w:t>
        </w:r>
      </w:hyperlink>
      <w:r w:rsidRPr="00D60BBF">
        <w:rPr>
          <w:rFonts w:ascii="Times New Roman" w:eastAsia="Newton-Regular" w:hAnsi="Times New Roman"/>
          <w:sz w:val="14"/>
          <w:szCs w:val="14"/>
        </w:rPr>
        <w:t xml:space="preserve"> РФ лицо подлежит административной ответственности только за те правонарушения, в отношении которых установлена его вина. На основании ч.4 данной статьи неустранимые сомнения в виновности лица, привлекаемого к административной ответственности, толкуются в пользу этого лица.</w:t>
      </w:r>
    </w:p>
    <w:p w:rsidR="003E5CB8" w:rsidRPr="00D60BBF" w:rsidP="004915B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Согласно ч.4 ст.12.15 КоАП РФ выезд в нарушение Правил дорожного движения на полосу, предназначенную для встречного движения, либо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При рассмотрении дела об административном правонарушении установлено, что 14.06.2022 года в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часов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минут на съезде с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водитель </w:t>
      </w:r>
      <w:r w:rsidRPr="00D60BBF">
        <w:rPr>
          <w:rFonts w:ascii="Times New Roman" w:eastAsia="Newton-Regular" w:hAnsi="Times New Roman"/>
          <w:sz w:val="14"/>
          <w:szCs w:val="14"/>
        </w:rPr>
        <w:t>Абдувалиев</w:t>
      </w:r>
      <w:r w:rsidRPr="00D60BBF">
        <w:rPr>
          <w:rFonts w:ascii="Times New Roman" w:eastAsia="Newton-Regular" w:hAnsi="Times New Roman"/>
          <w:sz w:val="14"/>
          <w:szCs w:val="14"/>
        </w:rPr>
        <w:t xml:space="preserve"> Р.С. управляя автомобилем ВАЗ 21144 государственный регистрационный знак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совершил обгон впереди движущегося транспортного средства, при этом совершил выезд на полосу, предназначенную для встречного движения через сплошную линию дорожной разметки 1.1 ПДД РФ. Свою вину в совершении данного правонарушения </w:t>
      </w:r>
      <w:r w:rsidRPr="00D60BBF">
        <w:rPr>
          <w:rFonts w:ascii="Times New Roman" w:eastAsia="Newton-Regular" w:hAnsi="Times New Roman"/>
          <w:sz w:val="14"/>
          <w:szCs w:val="14"/>
        </w:rPr>
        <w:t>Абдувалиев</w:t>
      </w:r>
      <w:r w:rsidRPr="00D60BBF">
        <w:rPr>
          <w:rFonts w:ascii="Times New Roman" w:eastAsia="Newton-Regular" w:hAnsi="Times New Roman"/>
          <w:sz w:val="14"/>
          <w:szCs w:val="14"/>
        </w:rPr>
        <w:t xml:space="preserve"> Р.С.  признал. Допустимых и надлежащих доказательств, подтверждающих совершение </w:t>
      </w:r>
      <w:r w:rsidRPr="00D60BBF" w:rsidR="004915BE">
        <w:rPr>
          <w:rFonts w:ascii="Times New Roman" w:eastAsia="Newton-Regular" w:hAnsi="Times New Roman"/>
          <w:sz w:val="14"/>
          <w:szCs w:val="14"/>
        </w:rPr>
        <w:t>Абдувалиевым</w:t>
      </w:r>
      <w:r w:rsidRPr="00D60BBF" w:rsidR="004915BE">
        <w:rPr>
          <w:rFonts w:ascii="Times New Roman" w:eastAsia="Newton-Regular" w:hAnsi="Times New Roman"/>
          <w:sz w:val="14"/>
          <w:szCs w:val="14"/>
        </w:rPr>
        <w:t xml:space="preserve"> Р.С</w:t>
      </w:r>
      <w:r w:rsidRPr="00D60BBF">
        <w:rPr>
          <w:rFonts w:ascii="Times New Roman" w:eastAsia="Newton-Regular" w:hAnsi="Times New Roman"/>
          <w:sz w:val="14"/>
          <w:szCs w:val="14"/>
        </w:rPr>
        <w:t xml:space="preserve">. административного правонарушения, предусмотренного ч.5 ст.12.15 Кодекса РФ об административных правонарушениях, материалы дела не содержат. </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В соответствии с разъяснениями, изложенными в пункте 20 Постановления Пленума Верховного Суда Российской Федерации от 24 марта 2005 </w:t>
      </w:r>
      <w:r w:rsidRPr="00D60BBF" w:rsidR="004915BE">
        <w:rPr>
          <w:rFonts w:ascii="Times New Roman" w:eastAsia="Newton-Regular" w:hAnsi="Times New Roman"/>
          <w:sz w:val="14"/>
          <w:szCs w:val="14"/>
        </w:rPr>
        <w:t>№</w:t>
      </w:r>
      <w:r w:rsidRPr="00D60BBF">
        <w:rPr>
          <w:rFonts w:ascii="Times New Roman" w:eastAsia="Newton-Regular" w:hAnsi="Times New Roman"/>
          <w:sz w:val="14"/>
          <w:szCs w:val="14"/>
        </w:rPr>
        <w:t xml:space="preserve">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w:t>
      </w:r>
      <w:r w:rsidRPr="00D60BBF">
        <w:rPr>
          <w:rFonts w:ascii="Times New Roman" w:eastAsia="Newton-Regular" w:hAnsi="Times New Roman"/>
          <w:bCs/>
          <w:sz w:val="14"/>
          <w:szCs w:val="14"/>
        </w:rPr>
        <w:t xml:space="preserve">переквалифицировать </w:t>
      </w:r>
      <w:r w:rsidRPr="00D60BBF">
        <w:rPr>
          <w:rFonts w:ascii="Times New Roman" w:eastAsia="Newton-Regular" w:hAnsi="Times New Roman"/>
          <w:sz w:val="14"/>
          <w:szCs w:val="14"/>
        </w:rPr>
        <w:t xml:space="preserve">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w:t>
      </w:r>
      <w:r w:rsidRPr="00D60BBF">
        <w:rPr>
          <w:rFonts w:ascii="Times New Roman" w:eastAsia="Newton-Regular" w:hAnsi="Times New Roman"/>
          <w:bCs/>
          <w:sz w:val="14"/>
          <w:szCs w:val="14"/>
        </w:rPr>
        <w:t xml:space="preserve">переквалификации </w:t>
      </w:r>
      <w:r w:rsidRPr="00D60BBF">
        <w:rPr>
          <w:rFonts w:ascii="Times New Roman" w:eastAsia="Newton-Regular" w:hAnsi="Times New Roman"/>
          <w:sz w:val="14"/>
          <w:szCs w:val="14"/>
        </w:rPr>
        <w:t>действий (бездействия) лица при пересмотре постановления или решения по делу об административном правонарушении.</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Составы административных правонарушений, предусмотренных частью 5 статьи 12.15 </w:t>
      </w:r>
      <w:r w:rsidRPr="00D60BBF" w:rsidR="004915BE">
        <w:rPr>
          <w:rFonts w:ascii="Times New Roman" w:eastAsia="Newton-Regular" w:hAnsi="Times New Roman"/>
          <w:sz w:val="14"/>
          <w:szCs w:val="14"/>
        </w:rPr>
        <w:t>и частью 4</w:t>
      </w:r>
      <w:r w:rsidRPr="00D60BBF">
        <w:rPr>
          <w:rFonts w:ascii="Times New Roman" w:eastAsia="Newton-Regular" w:hAnsi="Times New Roman"/>
          <w:sz w:val="14"/>
          <w:szCs w:val="14"/>
        </w:rPr>
        <w:t xml:space="preserve"> статьи</w:t>
      </w:r>
      <w:r w:rsidRPr="00D60BBF" w:rsidR="004915BE">
        <w:rPr>
          <w:rFonts w:ascii="Times New Roman" w:eastAsia="Newton-Regular" w:hAnsi="Times New Roman"/>
          <w:sz w:val="14"/>
          <w:szCs w:val="14"/>
        </w:rPr>
        <w:t xml:space="preserve"> </w:t>
      </w:r>
      <w:r w:rsidRPr="00D60BBF">
        <w:rPr>
          <w:rFonts w:ascii="Times New Roman" w:eastAsia="Newton-Regular" w:hAnsi="Times New Roman"/>
          <w:sz w:val="14"/>
          <w:szCs w:val="14"/>
        </w:rPr>
        <w:t>12.1</w:t>
      </w:r>
      <w:r w:rsidRPr="00D60BBF" w:rsidR="004915BE">
        <w:rPr>
          <w:rFonts w:ascii="Times New Roman" w:eastAsia="Newton-Regular" w:hAnsi="Times New Roman"/>
          <w:sz w:val="14"/>
          <w:szCs w:val="14"/>
        </w:rPr>
        <w:t>5</w:t>
      </w:r>
      <w:r w:rsidRPr="00D60BBF">
        <w:rPr>
          <w:rFonts w:ascii="Times New Roman" w:eastAsia="Newton-Regular" w:hAnsi="Times New Roman"/>
          <w:sz w:val="14"/>
          <w:szCs w:val="14"/>
        </w:rPr>
        <w:t xml:space="preserve"> Кодекса Российской Федерации об административных правонарушениях, имеют единый родовой объект посягательс</w:t>
      </w:r>
      <w:r w:rsidRPr="00D60BBF" w:rsidR="004915BE">
        <w:rPr>
          <w:rFonts w:ascii="Times New Roman" w:eastAsia="Newton-Regular" w:hAnsi="Times New Roman"/>
          <w:sz w:val="14"/>
          <w:szCs w:val="14"/>
        </w:rPr>
        <w:t>тва. Кроме того, санкция части 4</w:t>
      </w:r>
      <w:r w:rsidRPr="00D60BBF">
        <w:rPr>
          <w:rFonts w:ascii="Times New Roman" w:eastAsia="Newton-Regular" w:hAnsi="Times New Roman"/>
          <w:sz w:val="14"/>
          <w:szCs w:val="14"/>
        </w:rPr>
        <w:t xml:space="preserve"> статьи 12.1</w:t>
      </w:r>
      <w:r w:rsidRPr="00D60BBF" w:rsidR="004915BE">
        <w:rPr>
          <w:rFonts w:ascii="Times New Roman" w:eastAsia="Newton-Regular" w:hAnsi="Times New Roman"/>
          <w:sz w:val="14"/>
          <w:szCs w:val="14"/>
        </w:rPr>
        <w:t>5</w:t>
      </w:r>
      <w:r w:rsidRPr="00D60BBF">
        <w:rPr>
          <w:rFonts w:ascii="Times New Roman" w:eastAsia="Newton-Regular" w:hAnsi="Times New Roman"/>
          <w:sz w:val="14"/>
          <w:szCs w:val="14"/>
        </w:rPr>
        <w:t xml:space="preserve"> Кодекса Российской Федерации об административных правонарушениях предусматривает менее строгое административное наказание, чем санкция части 5 статьи 12.15 названного Кодекса.</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При таких обстоятельствах</w:t>
      </w:r>
      <w:r w:rsidRPr="00D60BBF" w:rsidR="003E553D">
        <w:rPr>
          <w:rFonts w:ascii="Times New Roman" w:eastAsia="Newton-Regular" w:hAnsi="Times New Roman"/>
          <w:sz w:val="14"/>
          <w:szCs w:val="14"/>
        </w:rPr>
        <w:t>,</w:t>
      </w:r>
      <w:r w:rsidRPr="00D60BBF">
        <w:rPr>
          <w:rFonts w:ascii="Times New Roman" w:eastAsia="Newton-Regular" w:hAnsi="Times New Roman"/>
          <w:sz w:val="14"/>
          <w:szCs w:val="14"/>
        </w:rPr>
        <w:t xml:space="preserve"> действия </w:t>
      </w:r>
      <w:r w:rsidRPr="00D60BBF" w:rsidR="004915BE">
        <w:rPr>
          <w:rFonts w:ascii="Times New Roman" w:eastAsia="Newton-Regular" w:hAnsi="Times New Roman"/>
          <w:sz w:val="14"/>
          <w:szCs w:val="14"/>
        </w:rPr>
        <w:t>Абдувалиева</w:t>
      </w:r>
      <w:r w:rsidRPr="00D60BBF" w:rsidR="004915BE">
        <w:rPr>
          <w:rFonts w:ascii="Times New Roman" w:eastAsia="Newton-Regular" w:hAnsi="Times New Roman"/>
          <w:sz w:val="14"/>
          <w:szCs w:val="14"/>
        </w:rPr>
        <w:t xml:space="preserve"> Р.С</w:t>
      </w:r>
      <w:r w:rsidRPr="00D60BBF">
        <w:rPr>
          <w:rFonts w:ascii="Times New Roman" w:eastAsia="Newton-Regular" w:hAnsi="Times New Roman"/>
          <w:sz w:val="14"/>
          <w:szCs w:val="14"/>
        </w:rPr>
        <w:t>. квалифицированные в протоколе об административном правонарушении от 14</w:t>
      </w:r>
      <w:r w:rsidRPr="00D60BBF" w:rsidR="003E553D">
        <w:rPr>
          <w:rFonts w:ascii="Times New Roman" w:eastAsia="Newton-Regular" w:hAnsi="Times New Roman"/>
          <w:sz w:val="14"/>
          <w:szCs w:val="14"/>
        </w:rPr>
        <w:t>.06.</w:t>
      </w:r>
      <w:r w:rsidRPr="00D60BBF" w:rsidR="004915BE">
        <w:rPr>
          <w:rFonts w:ascii="Times New Roman" w:eastAsia="Newton-Regular" w:hAnsi="Times New Roman"/>
          <w:sz w:val="14"/>
          <w:szCs w:val="14"/>
        </w:rPr>
        <w:t>2022</w:t>
      </w:r>
      <w:r w:rsidRPr="00D60BBF" w:rsidR="003E553D">
        <w:rPr>
          <w:rFonts w:ascii="Times New Roman" w:eastAsia="Newton-Regular" w:hAnsi="Times New Roman"/>
          <w:sz w:val="14"/>
          <w:szCs w:val="14"/>
        </w:rPr>
        <w:t xml:space="preserve"> года</w:t>
      </w:r>
      <w:r w:rsidRPr="00D60BBF">
        <w:rPr>
          <w:rFonts w:ascii="Times New Roman" w:eastAsia="Newton-Regular" w:hAnsi="Times New Roman"/>
          <w:sz w:val="14"/>
          <w:szCs w:val="14"/>
        </w:rPr>
        <w:t xml:space="preserve"> подлежат </w:t>
      </w:r>
      <w:r w:rsidRPr="00D60BBF">
        <w:rPr>
          <w:rFonts w:ascii="Times New Roman" w:eastAsia="Newton-Regular" w:hAnsi="Times New Roman"/>
          <w:bCs/>
          <w:sz w:val="14"/>
          <w:szCs w:val="14"/>
        </w:rPr>
        <w:t>переквалификации</w:t>
      </w:r>
      <w:r w:rsidRPr="00D60BBF">
        <w:rPr>
          <w:rFonts w:ascii="Times New Roman" w:eastAsia="Newton-Regular" w:hAnsi="Times New Roman"/>
          <w:sz w:val="14"/>
          <w:szCs w:val="14"/>
        </w:rPr>
        <w:t>, поскольку и</w:t>
      </w:r>
      <w:r w:rsidRPr="00D60BBF" w:rsidR="004915BE">
        <w:rPr>
          <w:rFonts w:ascii="Times New Roman" w:eastAsia="Newton-Regular" w:hAnsi="Times New Roman"/>
          <w:sz w:val="14"/>
          <w:szCs w:val="14"/>
        </w:rPr>
        <w:t>х следует квалифицировать по ч.4</w:t>
      </w:r>
      <w:r w:rsidRPr="00D60BBF">
        <w:rPr>
          <w:rFonts w:ascii="Times New Roman" w:eastAsia="Newton-Regular" w:hAnsi="Times New Roman"/>
          <w:sz w:val="14"/>
          <w:szCs w:val="14"/>
        </w:rPr>
        <w:t xml:space="preserve"> ст.12.1</w:t>
      </w:r>
      <w:r w:rsidRPr="00D60BBF" w:rsidR="004915BE">
        <w:rPr>
          <w:rFonts w:ascii="Times New Roman" w:eastAsia="Newton-Regular" w:hAnsi="Times New Roman"/>
          <w:sz w:val="14"/>
          <w:szCs w:val="14"/>
        </w:rPr>
        <w:t>5</w:t>
      </w:r>
      <w:r w:rsidRPr="00D60BBF">
        <w:rPr>
          <w:rFonts w:ascii="Times New Roman" w:eastAsia="Newton-Regular" w:hAnsi="Times New Roman"/>
          <w:sz w:val="14"/>
          <w:szCs w:val="14"/>
        </w:rPr>
        <w:t xml:space="preserve"> КоАП РФ, </w:t>
      </w:r>
      <w:r w:rsidRPr="00D60BBF" w:rsidR="004915BE">
        <w:rPr>
          <w:rFonts w:ascii="Times New Roman" w:eastAsia="Newton-Regular" w:hAnsi="Times New Roman"/>
          <w:sz w:val="14"/>
          <w:szCs w:val="14"/>
        </w:rPr>
        <w:t>как выезд в нарушение Правил дорожного движения на полосу, предназначенную для встречного движения</w:t>
      </w:r>
      <w:r w:rsidRPr="00D60BBF">
        <w:rPr>
          <w:rFonts w:ascii="Times New Roman" w:eastAsia="Newton-Regular" w:hAnsi="Times New Roman"/>
          <w:sz w:val="14"/>
          <w:szCs w:val="14"/>
        </w:rPr>
        <w:t xml:space="preserve">. </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При назначении административного наказания по</w:t>
      </w:r>
      <w:r w:rsidRPr="00D60BBF" w:rsidR="004915BE">
        <w:rPr>
          <w:rFonts w:ascii="Times New Roman" w:eastAsia="Newton-Regular" w:hAnsi="Times New Roman"/>
          <w:sz w:val="14"/>
          <w:szCs w:val="14"/>
        </w:rPr>
        <w:t xml:space="preserve"> ч. 4</w:t>
      </w:r>
      <w:r w:rsidRPr="00D60BBF">
        <w:rPr>
          <w:rFonts w:ascii="Times New Roman" w:eastAsia="Newton-Regular" w:hAnsi="Times New Roman"/>
          <w:sz w:val="14"/>
          <w:szCs w:val="14"/>
        </w:rPr>
        <w:t xml:space="preserve"> ст. 12.1</w:t>
      </w:r>
      <w:r w:rsidRPr="00D60BBF" w:rsidR="004915BE">
        <w:rPr>
          <w:rFonts w:ascii="Times New Roman" w:eastAsia="Newton-Regular" w:hAnsi="Times New Roman"/>
          <w:sz w:val="14"/>
          <w:szCs w:val="14"/>
        </w:rPr>
        <w:t>5</w:t>
      </w:r>
      <w:r w:rsidRPr="00D60BBF">
        <w:rPr>
          <w:rFonts w:ascii="Times New Roman" w:eastAsia="Newton-Regular" w:hAnsi="Times New Roman"/>
          <w:sz w:val="14"/>
          <w:szCs w:val="14"/>
        </w:rPr>
        <w:t xml:space="preserve"> КоАП РФ принимается во внимание характер совершенного </w:t>
      </w:r>
      <w:r w:rsidRPr="00D60BBF" w:rsidR="004915BE">
        <w:rPr>
          <w:rFonts w:ascii="Times New Roman" w:eastAsia="Newton-Regular" w:hAnsi="Times New Roman"/>
          <w:sz w:val="14"/>
          <w:szCs w:val="14"/>
        </w:rPr>
        <w:t>Абдувалиевым</w:t>
      </w:r>
      <w:r w:rsidRPr="00D60BBF" w:rsidR="004915BE">
        <w:rPr>
          <w:rFonts w:ascii="Times New Roman" w:eastAsia="Newton-Regular" w:hAnsi="Times New Roman"/>
          <w:sz w:val="14"/>
          <w:szCs w:val="14"/>
        </w:rPr>
        <w:t xml:space="preserve"> Р.С</w:t>
      </w:r>
      <w:r w:rsidRPr="00D60BBF">
        <w:rPr>
          <w:rFonts w:ascii="Times New Roman" w:eastAsia="Newton-Regular" w:hAnsi="Times New Roman"/>
          <w:sz w:val="14"/>
          <w:szCs w:val="14"/>
        </w:rPr>
        <w:t xml:space="preserve">.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 </w:t>
      </w:r>
    </w:p>
    <w:p w:rsidR="003E5CB8" w:rsidRPr="00D60BBF" w:rsidP="003E5CB8">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D60BBF" w:rsidR="004915BE">
        <w:rPr>
          <w:rFonts w:ascii="Times New Roman" w:eastAsia="Newton-Regular" w:hAnsi="Times New Roman"/>
          <w:sz w:val="14"/>
          <w:szCs w:val="14"/>
        </w:rPr>
        <w:t>Абдувалиеву</w:t>
      </w:r>
      <w:r w:rsidRPr="00D60BBF" w:rsidR="004915BE">
        <w:rPr>
          <w:rFonts w:ascii="Times New Roman" w:eastAsia="Newton-Regular" w:hAnsi="Times New Roman"/>
          <w:sz w:val="14"/>
          <w:szCs w:val="14"/>
        </w:rPr>
        <w:t xml:space="preserve"> Р.С</w:t>
      </w:r>
      <w:r w:rsidRPr="00D60BBF">
        <w:rPr>
          <w:rFonts w:ascii="Times New Roman" w:eastAsia="Newton-Regular" w:hAnsi="Times New Roman"/>
          <w:sz w:val="14"/>
          <w:szCs w:val="14"/>
        </w:rPr>
        <w:t>. административное наказание в виде штрафа, предусмотренного ч.</w:t>
      </w:r>
      <w:r w:rsidRPr="00D60BBF" w:rsidR="004915BE">
        <w:rPr>
          <w:rFonts w:ascii="Times New Roman" w:eastAsia="Newton-Regular" w:hAnsi="Times New Roman"/>
          <w:sz w:val="14"/>
          <w:szCs w:val="14"/>
        </w:rPr>
        <w:t>4</w:t>
      </w:r>
      <w:r w:rsidRPr="00D60BBF">
        <w:rPr>
          <w:rFonts w:ascii="Times New Roman" w:eastAsia="Newton-Regular" w:hAnsi="Times New Roman"/>
          <w:sz w:val="14"/>
          <w:szCs w:val="14"/>
        </w:rPr>
        <w:t xml:space="preserve"> ст.12.1</w:t>
      </w:r>
      <w:r w:rsidRPr="00D60BBF" w:rsidR="004915BE">
        <w:rPr>
          <w:rFonts w:ascii="Times New Roman" w:eastAsia="Newton-Regular" w:hAnsi="Times New Roman"/>
          <w:sz w:val="14"/>
          <w:szCs w:val="14"/>
        </w:rPr>
        <w:t>5</w:t>
      </w:r>
      <w:r w:rsidRPr="00D60BBF">
        <w:rPr>
          <w:rFonts w:ascii="Times New Roman" w:eastAsia="Newton-Regular" w:hAnsi="Times New Roman"/>
          <w:sz w:val="14"/>
          <w:szCs w:val="14"/>
        </w:rPr>
        <w:t xml:space="preserve"> Кодекса РФ об административных правонарушениях.</w:t>
      </w:r>
    </w:p>
    <w:p w:rsidR="002A4780" w:rsidRPr="00D60BBF" w:rsidP="004915B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Кроме того, </w:t>
      </w:r>
      <w:r w:rsidRPr="00D60BBF" w:rsidR="004915BE">
        <w:rPr>
          <w:rFonts w:ascii="Times New Roman" w:eastAsia="Newton-Regular" w:hAnsi="Times New Roman"/>
          <w:sz w:val="14"/>
          <w:szCs w:val="14"/>
        </w:rPr>
        <w:t>Абдувалиеву</w:t>
      </w:r>
      <w:r w:rsidRPr="00D60BBF" w:rsidR="004915BE">
        <w:rPr>
          <w:rFonts w:ascii="Times New Roman" w:eastAsia="Newton-Regular" w:hAnsi="Times New Roman"/>
          <w:sz w:val="14"/>
          <w:szCs w:val="14"/>
        </w:rPr>
        <w:t xml:space="preserve"> Р.С</w:t>
      </w:r>
      <w:r w:rsidRPr="00D60BBF">
        <w:rPr>
          <w:rFonts w:ascii="Times New Roman" w:eastAsia="Newton-Regular" w:hAnsi="Times New Roman"/>
          <w:sz w:val="14"/>
          <w:szCs w:val="14"/>
        </w:rPr>
        <w:t>. необходимо разъяснить положения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4691E" w:rsidRPr="00D60BBF" w:rsidP="0094691E">
      <w:pPr>
        <w:pStyle w:val="ConsPlusNormal"/>
        <w:ind w:firstLine="708"/>
        <w:jc w:val="both"/>
        <w:rPr>
          <w:rFonts w:ascii="Times New Roman" w:eastAsia="Newton-Regular" w:hAnsi="Times New Roman" w:cs="Times New Roman"/>
          <w:sz w:val="14"/>
          <w:szCs w:val="14"/>
        </w:rPr>
      </w:pPr>
      <w:r w:rsidRPr="00D60BBF">
        <w:rPr>
          <w:rFonts w:ascii="Times New Roman" w:eastAsia="Newton-Regular" w:hAnsi="Times New Roman" w:cs="Times New Roman"/>
          <w:sz w:val="14"/>
          <w:szCs w:val="14"/>
        </w:rPr>
        <w:t>Руководствуясь ч. 4</w:t>
      </w:r>
      <w:r w:rsidRPr="00D60BBF">
        <w:rPr>
          <w:rFonts w:ascii="Times New Roman" w:eastAsia="Newton-Regular" w:hAnsi="Times New Roman" w:cs="Times New Roman"/>
          <w:sz w:val="14"/>
          <w:szCs w:val="14"/>
        </w:rPr>
        <w:t xml:space="preserve"> ст. 12.15, ст. ст. 29.9, 29.10</w:t>
      </w:r>
      <w:r w:rsidRPr="00D60BBF">
        <w:rPr>
          <w:rFonts w:ascii="Times New Roman" w:hAnsi="Times New Roman" w:cs="Times New Roman"/>
          <w:bCs/>
          <w:sz w:val="14"/>
          <w:szCs w:val="14"/>
        </w:rPr>
        <w:t xml:space="preserve"> Кодекса РФ об административных правонарушениях,</w:t>
      </w:r>
      <w:r w:rsidRPr="00D60BBF">
        <w:rPr>
          <w:rFonts w:ascii="Times New Roman" w:eastAsia="Newton-Regular" w:hAnsi="Times New Roman" w:cs="Times New Roman"/>
          <w:sz w:val="14"/>
          <w:szCs w:val="14"/>
        </w:rPr>
        <w:t xml:space="preserve"> мировой судья</w:t>
      </w:r>
    </w:p>
    <w:p w:rsidR="0094691E" w:rsidRPr="00D60BBF" w:rsidP="0094691E">
      <w:pPr>
        <w:autoSpaceDE w:val="0"/>
        <w:autoSpaceDN w:val="0"/>
        <w:adjustRightInd w:val="0"/>
        <w:spacing w:after="0" w:line="240" w:lineRule="auto"/>
        <w:jc w:val="center"/>
        <w:rPr>
          <w:rFonts w:ascii="Times New Roman" w:hAnsi="Times New Roman"/>
          <w:bCs/>
          <w:sz w:val="14"/>
          <w:szCs w:val="14"/>
        </w:rPr>
      </w:pPr>
      <w:r w:rsidRPr="00D60BBF">
        <w:rPr>
          <w:rFonts w:ascii="Times New Roman" w:hAnsi="Times New Roman"/>
          <w:bCs/>
          <w:sz w:val="14"/>
          <w:szCs w:val="14"/>
        </w:rPr>
        <w:t>ПОСТАНОВИЛ:</w:t>
      </w:r>
    </w:p>
    <w:p w:rsidR="007B611E" w:rsidRPr="00D60BBF" w:rsidP="007B611E">
      <w:pPr>
        <w:autoSpaceDE w:val="0"/>
        <w:autoSpaceDN w:val="0"/>
        <w:adjustRightInd w:val="0"/>
        <w:spacing w:after="0" w:line="240" w:lineRule="auto"/>
        <w:jc w:val="both"/>
        <w:rPr>
          <w:rFonts w:ascii="Times New Roman" w:hAnsi="Times New Roman"/>
          <w:bCs/>
          <w:sz w:val="14"/>
          <w:szCs w:val="14"/>
        </w:rPr>
      </w:pPr>
      <w:r w:rsidRPr="00D60BBF">
        <w:rPr>
          <w:rFonts w:ascii="Times New Roman" w:hAnsi="Times New Roman"/>
          <w:bCs/>
          <w:sz w:val="14"/>
          <w:szCs w:val="14"/>
        </w:rPr>
        <w:t xml:space="preserve">           Действия</w:t>
      </w:r>
      <w:r w:rsidRPr="00D60BBF">
        <w:rPr>
          <w:rFonts w:ascii="Times New Roman" w:eastAsia="Newton-Regular" w:hAnsi="Times New Roman"/>
          <w:sz w:val="14"/>
          <w:szCs w:val="14"/>
        </w:rPr>
        <w:t xml:space="preserve"> </w:t>
      </w:r>
      <w:r w:rsidRPr="00D60BBF">
        <w:rPr>
          <w:rFonts w:ascii="Times New Roman" w:eastAsia="Newton-Regular" w:hAnsi="Times New Roman"/>
          <w:sz w:val="14"/>
          <w:szCs w:val="14"/>
        </w:rPr>
        <w:t>Абдувалиева</w:t>
      </w:r>
      <w:r w:rsidRPr="00D60BBF">
        <w:rPr>
          <w:rFonts w:ascii="Times New Roman" w:eastAsia="Newton-Regular" w:hAnsi="Times New Roman"/>
          <w:sz w:val="14"/>
          <w:szCs w:val="14"/>
        </w:rPr>
        <w:t xml:space="preserve"> Р</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С</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переквалифицировать с ч. 5 ст. 12.15 КоАП РФ на ч. 4 ст. 12.15  КоАП РФ.</w:t>
      </w:r>
    </w:p>
    <w:p w:rsidR="0094691E" w:rsidRPr="00D60BBF" w:rsidP="0094691E">
      <w:pPr>
        <w:autoSpaceDE w:val="0"/>
        <w:autoSpaceDN w:val="0"/>
        <w:adjustRightInd w:val="0"/>
        <w:spacing w:after="0" w:line="240" w:lineRule="auto"/>
        <w:ind w:firstLine="709"/>
        <w:jc w:val="both"/>
        <w:rPr>
          <w:rFonts w:ascii="Times New Roman" w:eastAsia="Newton-Regular" w:hAnsi="Times New Roman"/>
          <w:sz w:val="14"/>
          <w:szCs w:val="14"/>
        </w:rPr>
      </w:pPr>
      <w:r w:rsidRPr="00D60BBF">
        <w:rPr>
          <w:rFonts w:ascii="Times New Roman" w:eastAsia="Newton-Regular" w:hAnsi="Times New Roman"/>
          <w:sz w:val="14"/>
          <w:szCs w:val="14"/>
        </w:rPr>
        <w:t xml:space="preserve">Признать </w:t>
      </w:r>
      <w:r w:rsidRPr="00D60BBF">
        <w:rPr>
          <w:rFonts w:ascii="Times New Roman" w:eastAsia="Newton-Regular" w:hAnsi="Times New Roman"/>
          <w:sz w:val="14"/>
          <w:szCs w:val="14"/>
        </w:rPr>
        <w:t>Абдувалиева</w:t>
      </w:r>
      <w:r w:rsidRPr="00D60BBF">
        <w:rPr>
          <w:rFonts w:ascii="Times New Roman" w:eastAsia="Newton-Regular" w:hAnsi="Times New Roman"/>
          <w:sz w:val="14"/>
          <w:szCs w:val="14"/>
        </w:rPr>
        <w:t xml:space="preserve"> Р</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С</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w:t>
      </w:r>
      <w:r w:rsidRPr="00D60BBF" w:rsidR="00D60BBF">
        <w:rPr>
          <w:rFonts w:ascii="Times New Roman" w:eastAsia="Newton-Regular" w:hAnsi="Times New Roman"/>
          <w:sz w:val="14"/>
          <w:szCs w:val="14"/>
        </w:rPr>
        <w:t>…</w:t>
      </w:r>
      <w:r w:rsidRPr="00D60BBF">
        <w:rPr>
          <w:rFonts w:ascii="Times New Roman" w:eastAsia="Newton-Regular" w:hAnsi="Times New Roman"/>
          <w:sz w:val="14"/>
          <w:szCs w:val="14"/>
        </w:rPr>
        <w:t xml:space="preserve"> года рождения, виновным в совершении административного правонарушения, предусмотренного ч. </w:t>
      </w:r>
      <w:r w:rsidRPr="00D60BBF" w:rsidR="004915BE">
        <w:rPr>
          <w:rFonts w:ascii="Times New Roman" w:eastAsia="Newton-Regular" w:hAnsi="Times New Roman"/>
          <w:sz w:val="14"/>
          <w:szCs w:val="14"/>
        </w:rPr>
        <w:t>4 ст. 12.15</w:t>
      </w:r>
      <w:r w:rsidRPr="00D60BBF">
        <w:rPr>
          <w:rFonts w:ascii="Times New Roman" w:eastAsia="Newton-Regular" w:hAnsi="Times New Roman"/>
          <w:sz w:val="14"/>
          <w:szCs w:val="14"/>
        </w:rPr>
        <w:t xml:space="preserve"> </w:t>
      </w:r>
      <w:r w:rsidRPr="00D60BBF">
        <w:rPr>
          <w:rFonts w:ascii="Times New Roman" w:hAnsi="Times New Roman"/>
          <w:bCs/>
          <w:sz w:val="14"/>
          <w:szCs w:val="14"/>
        </w:rPr>
        <w:t>Кодекса РФ об административных правонарушениях, и н</w:t>
      </w:r>
      <w:r w:rsidRPr="00D60BBF">
        <w:rPr>
          <w:rFonts w:ascii="Times New Roman" w:eastAsia="Newton-Regular" w:hAnsi="Times New Roman"/>
          <w:sz w:val="14"/>
          <w:szCs w:val="14"/>
        </w:rPr>
        <w:t xml:space="preserve">азначить административное наказание </w:t>
      </w:r>
      <w:r w:rsidRPr="00D60BBF" w:rsidR="00F06602">
        <w:rPr>
          <w:rFonts w:ascii="Times New Roman" w:eastAsia="Newton-Regular" w:hAnsi="Times New Roman"/>
          <w:sz w:val="14"/>
          <w:szCs w:val="14"/>
        </w:rPr>
        <w:t>в виде административного штрафа в размере 5000 (пяти тысяч) рублей</w:t>
      </w:r>
      <w:r w:rsidRPr="00D60BBF">
        <w:rPr>
          <w:rFonts w:ascii="Times New Roman" w:eastAsia="Newton-Regular" w:hAnsi="Times New Roman"/>
          <w:sz w:val="14"/>
          <w:szCs w:val="14"/>
        </w:rPr>
        <w:t xml:space="preserve">. </w:t>
      </w:r>
    </w:p>
    <w:p w:rsidR="00F06602" w:rsidRPr="00D60BBF" w:rsidP="00F06602">
      <w:pPr>
        <w:tabs>
          <w:tab w:val="left" w:pos="1560"/>
          <w:tab w:val="left" w:pos="8789"/>
        </w:tabs>
        <w:spacing w:after="0" w:line="240" w:lineRule="auto"/>
        <w:jc w:val="both"/>
        <w:rPr>
          <w:rFonts w:ascii="Times New Roman" w:eastAsia="Calibri" w:hAnsi="Times New Roman"/>
          <w:color w:val="000000"/>
          <w:sz w:val="14"/>
          <w:szCs w:val="14"/>
          <w:lang w:eastAsia="uk-UA"/>
        </w:rPr>
      </w:pPr>
      <w:r w:rsidRPr="00D60BBF">
        <w:rPr>
          <w:rFonts w:ascii="Times New Roman" w:hAnsi="Times New Roman"/>
          <w:sz w:val="14"/>
          <w:szCs w:val="14"/>
          <w:lang w:eastAsia="ru-RU"/>
        </w:rPr>
        <w:t xml:space="preserve">            </w:t>
      </w:r>
      <w:r w:rsidRPr="00D60BBF">
        <w:rPr>
          <w:rFonts w:ascii="Times New Roman" w:eastAsia="Calibri"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06602" w:rsidRPr="00D60BBF" w:rsidP="00F06602">
      <w:pPr>
        <w:tabs>
          <w:tab w:val="left" w:pos="1560"/>
          <w:tab w:val="left" w:pos="8789"/>
        </w:tabs>
        <w:spacing w:after="0" w:line="240" w:lineRule="auto"/>
        <w:jc w:val="both"/>
        <w:rPr>
          <w:rFonts w:ascii="Times New Roman" w:eastAsia="Calibri" w:hAnsi="Times New Roman"/>
          <w:color w:val="000000"/>
          <w:sz w:val="14"/>
          <w:szCs w:val="14"/>
          <w:lang w:eastAsia="uk-UA"/>
        </w:rPr>
      </w:pPr>
      <w:r w:rsidRPr="00D60BBF">
        <w:rPr>
          <w:rFonts w:ascii="Times New Roman" w:eastAsia="Calibri" w:hAnsi="Times New Roman"/>
          <w:color w:val="000000"/>
          <w:sz w:val="14"/>
          <w:szCs w:val="14"/>
          <w:lang w:eastAsia="uk-UA"/>
        </w:rPr>
        <w:t xml:space="preserve">            Штраф перечислять по следующим реквизитам: </w:t>
      </w:r>
      <w:r w:rsidRPr="00D60BBF" w:rsidR="00D60BBF">
        <w:rPr>
          <w:rFonts w:ascii="Times New Roman" w:eastAsia="Calibri" w:hAnsi="Times New Roman"/>
          <w:color w:val="000000"/>
          <w:sz w:val="14"/>
          <w:szCs w:val="14"/>
          <w:lang w:eastAsia="uk-UA"/>
        </w:rPr>
        <w:t>…</w:t>
      </w:r>
      <w:r w:rsidRPr="00D60BBF">
        <w:rPr>
          <w:rFonts w:ascii="Times New Roman" w:eastAsia="Calibri" w:hAnsi="Times New Roman"/>
          <w:color w:val="000000"/>
          <w:sz w:val="14"/>
          <w:szCs w:val="14"/>
          <w:lang w:eastAsia="uk-UA"/>
        </w:rPr>
        <w:t xml:space="preserve"> </w:t>
      </w:r>
    </w:p>
    <w:p w:rsidR="0094691E" w:rsidRPr="00D60BBF" w:rsidP="00F06602">
      <w:pPr>
        <w:tabs>
          <w:tab w:val="left" w:pos="1560"/>
          <w:tab w:val="left" w:pos="8789"/>
        </w:tabs>
        <w:spacing w:after="0" w:line="240" w:lineRule="auto"/>
        <w:jc w:val="both"/>
        <w:rPr>
          <w:rFonts w:ascii="Times New Roman" w:eastAsia="Calibri" w:hAnsi="Times New Roman"/>
          <w:color w:val="000000"/>
          <w:sz w:val="14"/>
          <w:szCs w:val="14"/>
          <w:lang w:eastAsia="uk-UA"/>
        </w:rPr>
      </w:pPr>
      <w:r w:rsidRPr="00D60BBF">
        <w:rPr>
          <w:rFonts w:ascii="Times New Roman" w:eastAsia="Calibri" w:hAnsi="Times New Roman"/>
          <w:color w:val="000000"/>
          <w:sz w:val="14"/>
          <w:szCs w:val="14"/>
          <w:lang w:eastAsia="uk-UA"/>
        </w:rPr>
        <w:t xml:space="preserve">          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D60BBF">
        <w:rPr>
          <w:rFonts w:ascii="Times New Roman" w:eastAsia="Calibri" w:hAnsi="Times New Roman"/>
          <w:color w:val="000000"/>
          <w:sz w:val="14"/>
          <w:szCs w:val="14"/>
          <w:lang w:eastAsia="uk-UA"/>
        </w:rPr>
        <w:t>каб</w:t>
      </w:r>
      <w:r w:rsidRPr="00D60BBF">
        <w:rPr>
          <w:rFonts w:ascii="Times New Roman" w:eastAsia="Calibri" w:hAnsi="Times New Roman"/>
          <w:color w:val="000000"/>
          <w:sz w:val="14"/>
          <w:szCs w:val="14"/>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94691E" w:rsidRPr="00D60BBF" w:rsidP="00A7524A">
      <w:pPr>
        <w:pStyle w:val="1"/>
        <w:ind w:firstLine="567"/>
        <w:jc w:val="both"/>
        <w:rPr>
          <w:rFonts w:ascii="Times New Roman" w:hAnsi="Times New Roman"/>
          <w:sz w:val="14"/>
          <w:szCs w:val="14"/>
        </w:rPr>
      </w:pPr>
      <w:r w:rsidRPr="00D60BBF">
        <w:rPr>
          <w:rFonts w:ascii="Times New Roman" w:hAnsi="Times New Roman"/>
          <w:sz w:val="14"/>
          <w:szCs w:val="14"/>
          <w:shd w:val="clear" w:color="auto" w:fill="FFFFFF"/>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№26 Бахчисарайского судебного района (Бахчисарайский муниципальный район) Республики Крым в течение десяти суток со дня получения его копии</w:t>
      </w:r>
      <w:r w:rsidRPr="00D60BBF">
        <w:rPr>
          <w:rFonts w:ascii="Times New Roman" w:hAnsi="Times New Roman"/>
          <w:sz w:val="14"/>
          <w:szCs w:val="14"/>
        </w:rPr>
        <w:t>.</w:t>
      </w:r>
    </w:p>
    <w:p w:rsidR="00F06602" w:rsidRPr="00D60BBF" w:rsidP="00A7524A">
      <w:pPr>
        <w:pStyle w:val="1"/>
        <w:ind w:firstLine="567"/>
        <w:jc w:val="both"/>
        <w:rPr>
          <w:rFonts w:ascii="Times New Roman" w:hAnsi="Times New Roman"/>
          <w:sz w:val="14"/>
          <w:szCs w:val="14"/>
        </w:rPr>
      </w:pPr>
    </w:p>
    <w:p w:rsidR="0094691E" w:rsidRPr="00D60BBF" w:rsidP="0094691E">
      <w:pPr>
        <w:spacing w:after="0" w:line="240" w:lineRule="auto"/>
        <w:ind w:firstLine="709"/>
        <w:jc w:val="both"/>
        <w:rPr>
          <w:rFonts w:ascii="Times New Roman" w:eastAsia="Newton-Regular" w:hAnsi="Times New Roman"/>
          <w:b/>
          <w:sz w:val="14"/>
          <w:szCs w:val="14"/>
        </w:rPr>
      </w:pPr>
      <w:r w:rsidRPr="00D60BBF">
        <w:rPr>
          <w:rFonts w:ascii="Times New Roman" w:hAnsi="Times New Roman"/>
          <w:sz w:val="14"/>
          <w:szCs w:val="14"/>
          <w:lang w:eastAsia="zh-CN"/>
        </w:rPr>
        <w:t xml:space="preserve">Мировой судья                                                                              Е.Н. </w:t>
      </w:r>
      <w:r w:rsidRPr="00D60BBF">
        <w:rPr>
          <w:rFonts w:ascii="Times New Roman" w:hAnsi="Times New Roman"/>
          <w:sz w:val="14"/>
          <w:szCs w:val="14"/>
          <w:lang w:eastAsia="zh-CN"/>
        </w:rPr>
        <w:t>Андрухова</w:t>
      </w:r>
    </w:p>
    <w:sectPr w:rsidSect="0094691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8E"/>
    <w:rsid w:val="000B236B"/>
    <w:rsid w:val="002A4780"/>
    <w:rsid w:val="003C6B28"/>
    <w:rsid w:val="003E553D"/>
    <w:rsid w:val="003E5CB8"/>
    <w:rsid w:val="004915BE"/>
    <w:rsid w:val="006C7BE8"/>
    <w:rsid w:val="006F7EFE"/>
    <w:rsid w:val="007B611E"/>
    <w:rsid w:val="007C448E"/>
    <w:rsid w:val="0094691E"/>
    <w:rsid w:val="00955969"/>
    <w:rsid w:val="009A029F"/>
    <w:rsid w:val="00A34E6F"/>
    <w:rsid w:val="00A7524A"/>
    <w:rsid w:val="00AF25C5"/>
    <w:rsid w:val="00B06C0D"/>
    <w:rsid w:val="00D60BBF"/>
    <w:rsid w:val="00ED0F40"/>
    <w:rsid w:val="00EE2CB1"/>
    <w:rsid w:val="00F066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91E"/>
    <w:pPr>
      <w:spacing w:after="160" w:line="252"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4691E"/>
    <w:rPr>
      <w:color w:val="0000FF"/>
      <w:u w:val="single"/>
    </w:rPr>
  </w:style>
  <w:style w:type="paragraph" w:customStyle="1" w:styleId="ConsPlusNormal">
    <w:name w:val="ConsPlusNormal"/>
    <w:rsid w:val="0094691E"/>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Без интервала1"/>
    <w:rsid w:val="0094691E"/>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D60B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60B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1/statia-1.5/?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