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246CB" w:rsidRPr="00492F83" w:rsidP="00524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492F83">
        <w:rPr>
          <w:rFonts w:ascii="Times New Roman" w:hAnsi="Times New Roman"/>
          <w:bCs/>
          <w:sz w:val="20"/>
          <w:szCs w:val="20"/>
        </w:rPr>
        <w:t>Дело № 5-26-229/2018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92F83">
        <w:rPr>
          <w:rFonts w:ascii="Times New Roman" w:hAnsi="Times New Roman"/>
          <w:bCs/>
          <w:sz w:val="20"/>
          <w:szCs w:val="20"/>
        </w:rPr>
        <w:t>ПОСТАНОВЛЕНИЕ</w:t>
      </w:r>
    </w:p>
    <w:p w:rsidR="005246CB" w:rsidRPr="00492F83" w:rsidP="00BF6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92F83">
        <w:rPr>
          <w:rFonts w:ascii="Times New Roman" w:hAnsi="Times New Roman"/>
          <w:bCs/>
          <w:sz w:val="20"/>
          <w:szCs w:val="20"/>
        </w:rPr>
        <w:t>по делу об административном правонарушении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14 июня 2018 года                                                                    г. Бахчисарай</w:t>
      </w:r>
    </w:p>
    <w:p w:rsidR="005246CB" w:rsidRPr="00492F83" w:rsidP="0067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492F83">
        <w:rPr>
          <w:rFonts w:ascii="Times New Roman" w:eastAsia="Newton-Regular" w:hAnsi="Times New Roman"/>
          <w:sz w:val="20"/>
          <w:szCs w:val="20"/>
        </w:rPr>
        <w:t>Андрухова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 Е.Н. (Республика Крым, Бахчисарайский район, ул. Фрунзе, 36в), рассмотрев </w:t>
      </w:r>
      <w:r w:rsidRPr="00492F83">
        <w:rPr>
          <w:rFonts w:ascii="Times New Roman" w:eastAsia="Newton-Regular" w:hAnsi="Times New Roman"/>
          <w:sz w:val="20"/>
          <w:szCs w:val="20"/>
        </w:rPr>
        <w:t>дело об административном правонарушении в отношении</w:t>
      </w:r>
      <w:r w:rsidRPr="00492F83" w:rsidR="006749D0">
        <w:rPr>
          <w:rFonts w:ascii="Times New Roman" w:eastAsia="Newton-Regular" w:hAnsi="Times New Roman"/>
          <w:sz w:val="20"/>
          <w:szCs w:val="20"/>
        </w:rPr>
        <w:t xml:space="preserve"> 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должностного лица – заведующего Муниципального бюджетного дошкольного образовательного учреждения «Детский сад «Березка» села Брянское Бахчисарайского района Республики Крым Винник Людмилы </w:t>
      </w:r>
      <w:r w:rsidRPr="00492F83">
        <w:rPr>
          <w:rFonts w:ascii="Times New Roman" w:eastAsia="Newton-Regular" w:hAnsi="Times New Roman"/>
          <w:sz w:val="20"/>
          <w:szCs w:val="20"/>
        </w:rPr>
        <w:t>Брониславовны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, </w:t>
      </w:r>
      <w:r w:rsidRPr="00492F83" w:rsidR="006749D0">
        <w:rPr>
          <w:rFonts w:ascii="Times New Roman" w:eastAsia="Newton-Regular" w:hAnsi="Times New Roman"/>
          <w:sz w:val="20"/>
          <w:szCs w:val="20"/>
        </w:rPr>
        <w:t>***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 года рождения, гражданки РФ, </w:t>
      </w:r>
      <w:r w:rsidRPr="00492F83">
        <w:rPr>
          <w:rFonts w:ascii="Times New Roman" w:eastAsia="Newton-Regular" w:hAnsi="Times New Roman"/>
          <w:sz w:val="20"/>
          <w:szCs w:val="20"/>
        </w:rPr>
        <w:t>урож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. </w:t>
      </w:r>
      <w:r w:rsidRPr="00492F83" w:rsidR="006749D0">
        <w:rPr>
          <w:rFonts w:ascii="Times New Roman" w:eastAsia="Newton-Regular" w:hAnsi="Times New Roman"/>
          <w:sz w:val="20"/>
          <w:szCs w:val="20"/>
        </w:rPr>
        <w:t>***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, зарегистрированной по месту </w:t>
      </w:r>
      <w:r w:rsidRPr="00492F83" w:rsidR="00DB57A1">
        <w:rPr>
          <w:rFonts w:ascii="Times New Roman" w:eastAsia="Newton-Regular" w:hAnsi="Times New Roman"/>
          <w:sz w:val="20"/>
          <w:szCs w:val="20"/>
        </w:rPr>
        <w:t>жительства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: </w:t>
      </w:r>
      <w:r w:rsidRPr="00492F83" w:rsidR="006749D0">
        <w:rPr>
          <w:rFonts w:ascii="Times New Roman" w:eastAsia="Newton-Regular" w:hAnsi="Times New Roman"/>
          <w:sz w:val="20"/>
          <w:szCs w:val="20"/>
        </w:rPr>
        <w:t>***</w:t>
      </w:r>
      <w:r w:rsidRPr="00492F83">
        <w:rPr>
          <w:rFonts w:ascii="Times New Roman" w:eastAsia="Newton-Regular" w:hAnsi="Times New Roman"/>
          <w:sz w:val="20"/>
          <w:szCs w:val="20"/>
        </w:rPr>
        <w:t>,по ч.13 ст.19.5 Кодекса Российской Федерации об административных правонарушениях,</w:t>
      </w:r>
    </w:p>
    <w:p w:rsidR="005246CB" w:rsidRPr="00492F83" w:rsidP="00BF6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92F83">
        <w:rPr>
          <w:rFonts w:ascii="Times New Roman" w:hAnsi="Times New Roman"/>
          <w:bCs/>
          <w:sz w:val="20"/>
          <w:szCs w:val="20"/>
        </w:rPr>
        <w:t>УСТАНОВИЛ: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 xml:space="preserve">        Заместителем главного государственного инспектора по Бахчисарайскому району по пожарному надзору, заместителем начальника отдела  надзорной деятельности по Бахчисарайскому району управления надзорной деятельности и профилактической работы Главного управления МЧС России по Республике Крым майором внутренней службы </w:t>
      </w:r>
      <w:r w:rsidRPr="00492F83">
        <w:rPr>
          <w:rFonts w:ascii="Times New Roman" w:eastAsia="Newton-Regular" w:hAnsi="Times New Roman"/>
          <w:sz w:val="20"/>
          <w:szCs w:val="20"/>
        </w:rPr>
        <w:t>Гайдаевым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 А.В. 22 мая 2018 года составлен протокол об административном правонарушении №7/2018/48, согласно которому 22.05.2018 года была проведена внеплановая выездная проверка в отношении Муниципального бюджетного дошкольного образовательного учреждения «Детский сад  «Березка» села Брянское Бахчисарайского района Республики Крым по адресу: </w:t>
      </w:r>
      <w:r w:rsidRPr="00492F83" w:rsidR="006749D0">
        <w:rPr>
          <w:rFonts w:ascii="Times New Roman" w:eastAsia="Newton-Regular" w:hAnsi="Times New Roman"/>
          <w:sz w:val="20"/>
          <w:szCs w:val="20"/>
        </w:rPr>
        <w:t>***</w:t>
      </w:r>
      <w:r w:rsidRPr="00492F83">
        <w:rPr>
          <w:rFonts w:ascii="Times New Roman" w:eastAsia="Newton-Regular" w:hAnsi="Times New Roman"/>
          <w:sz w:val="20"/>
          <w:szCs w:val="20"/>
        </w:rPr>
        <w:t>, с целью контроля за исполнением ранее выданного предписания №</w:t>
      </w:r>
      <w:r w:rsidRPr="00492F83" w:rsidR="00AE775B">
        <w:rPr>
          <w:rFonts w:ascii="Times New Roman" w:eastAsia="Newton-Regular" w:hAnsi="Times New Roman"/>
          <w:sz w:val="20"/>
          <w:szCs w:val="20"/>
        </w:rPr>
        <w:t>1</w:t>
      </w:r>
      <w:r w:rsidRPr="00492F83">
        <w:rPr>
          <w:rFonts w:ascii="Times New Roman" w:eastAsia="Newton-Regular" w:hAnsi="Times New Roman"/>
          <w:sz w:val="20"/>
          <w:szCs w:val="20"/>
        </w:rPr>
        <w:t>3</w:t>
      </w:r>
      <w:r w:rsidRPr="00492F83" w:rsidR="00AE775B">
        <w:rPr>
          <w:rFonts w:ascii="Times New Roman" w:eastAsia="Newton-Regular" w:hAnsi="Times New Roman"/>
          <w:sz w:val="20"/>
          <w:szCs w:val="20"/>
        </w:rPr>
        <w:t xml:space="preserve">4/1/1 от </w:t>
      </w:r>
      <w:r w:rsidRPr="00492F83">
        <w:rPr>
          <w:rFonts w:ascii="Times New Roman" w:eastAsia="Newton-Regular" w:hAnsi="Times New Roman"/>
          <w:sz w:val="20"/>
          <w:szCs w:val="20"/>
        </w:rPr>
        <w:t>0</w:t>
      </w:r>
      <w:r w:rsidRPr="00492F83" w:rsidR="00AE775B">
        <w:rPr>
          <w:rFonts w:ascii="Times New Roman" w:eastAsia="Newton-Regular" w:hAnsi="Times New Roman"/>
          <w:sz w:val="20"/>
          <w:szCs w:val="20"/>
        </w:rPr>
        <w:t>1</w:t>
      </w:r>
      <w:r w:rsidRPr="00492F83">
        <w:rPr>
          <w:rFonts w:ascii="Times New Roman" w:eastAsia="Newton-Regular" w:hAnsi="Times New Roman"/>
          <w:sz w:val="20"/>
          <w:szCs w:val="20"/>
        </w:rPr>
        <w:t>.</w:t>
      </w:r>
      <w:r w:rsidRPr="00492F83" w:rsidR="00AE775B">
        <w:rPr>
          <w:rFonts w:ascii="Times New Roman" w:eastAsia="Newton-Regular" w:hAnsi="Times New Roman"/>
          <w:sz w:val="20"/>
          <w:szCs w:val="20"/>
        </w:rPr>
        <w:t xml:space="preserve">12.2017 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 По результатам проведенной проверки установлено, что указанное предписание  не выполнено в полном объеме. Заведующий Муниципального бюджетного дошкольного образователь</w:t>
      </w:r>
      <w:r w:rsidRPr="00492F83" w:rsidR="00AE775B">
        <w:rPr>
          <w:rFonts w:ascii="Times New Roman" w:eastAsia="Newton-Regular" w:hAnsi="Times New Roman"/>
          <w:sz w:val="20"/>
          <w:szCs w:val="20"/>
        </w:rPr>
        <w:t>ного учреждения «Детский сад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 </w:t>
      </w:r>
      <w:r w:rsidRPr="00492F83" w:rsidR="00AE775B">
        <w:rPr>
          <w:rFonts w:ascii="Times New Roman" w:eastAsia="Newton-Regular" w:hAnsi="Times New Roman"/>
          <w:sz w:val="20"/>
          <w:szCs w:val="20"/>
        </w:rPr>
        <w:t xml:space="preserve">«Березка» села Брянское Бахчисарайского района 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Республики Крым </w:t>
      </w:r>
      <w:r w:rsidRPr="00492F83" w:rsidR="00AE775B">
        <w:rPr>
          <w:rFonts w:ascii="Times New Roman" w:eastAsia="Newton-Regular" w:hAnsi="Times New Roman"/>
          <w:sz w:val="20"/>
          <w:szCs w:val="20"/>
        </w:rPr>
        <w:t>Винник Л.Б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. является должностным лицом, в чьи обязанности входит осуществление  мероприятий по выполнению вышеуказанного предписания. Вследствие невыполнения </w:t>
      </w:r>
      <w:r w:rsidRPr="00492F83" w:rsidR="00AE775B">
        <w:rPr>
          <w:rFonts w:ascii="Times New Roman" w:eastAsia="Newton-Regular" w:hAnsi="Times New Roman"/>
          <w:sz w:val="20"/>
          <w:szCs w:val="20"/>
        </w:rPr>
        <w:t>Винник Л.Б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. предписания нарушены Правила противопожарного режима в Российской Федерации, утвержденные постановлением Правительства РФ от 25 апреля 2012 г. </w:t>
      </w:r>
      <w:r w:rsidRPr="00492F83">
        <w:rPr>
          <w:rFonts w:ascii="Times New Roman" w:eastAsia="Newton-Regular" w:hAnsi="Times New Roman"/>
          <w:sz w:val="20"/>
          <w:szCs w:val="20"/>
          <w:lang w:val="en-US"/>
        </w:rPr>
        <w:t>N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 390.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 xml:space="preserve">При рассмотрении дела об административном правонарушении  </w:t>
      </w:r>
      <w:r w:rsidRPr="00492F83" w:rsidR="00AE775B">
        <w:rPr>
          <w:rFonts w:ascii="Times New Roman" w:eastAsia="Newton-Regular" w:hAnsi="Times New Roman"/>
          <w:sz w:val="20"/>
          <w:szCs w:val="20"/>
        </w:rPr>
        <w:t>Винник Л.Б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. вину в совершении правонарушения не признала и пояснила, что предписание не выполнено в виду отсутствия финансирования. Составлен план мероприятий по устранению нарушений, выявленных при проверке, заявки на финансирование мероприятий по пожарной безопасности в управление образования, молодежи и спорта подавались регулярно. Управление образования в свою очередь подавало заявки на сессии районного Совета, но финансирование не поступало. 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оценив представленные доказательства в их совокупности, мировой судья считает, что в действиях </w:t>
      </w:r>
      <w:r w:rsidRPr="00492F83">
        <w:rPr>
          <w:rFonts w:ascii="Times New Roman" w:hAnsi="Times New Roman"/>
          <w:sz w:val="20"/>
          <w:szCs w:val="20"/>
          <w:lang w:eastAsia="ru-RU"/>
        </w:rPr>
        <w:t>должностного лица – заведующего Муниципального бюджетного дошкольного образователь</w:t>
      </w:r>
      <w:r w:rsidRPr="00492F83" w:rsidR="00AE775B">
        <w:rPr>
          <w:rFonts w:ascii="Times New Roman" w:hAnsi="Times New Roman"/>
          <w:sz w:val="20"/>
          <w:szCs w:val="20"/>
          <w:lang w:eastAsia="ru-RU"/>
        </w:rPr>
        <w:t>ного учреждения «Детский сад</w:t>
      </w:r>
      <w:r w:rsidRPr="00492F83">
        <w:rPr>
          <w:rFonts w:ascii="Times New Roman" w:hAnsi="Times New Roman"/>
          <w:sz w:val="20"/>
          <w:szCs w:val="20"/>
          <w:lang w:eastAsia="ru-RU"/>
        </w:rPr>
        <w:t xml:space="preserve"> «Дружные ребята» города Бахчисарай Республики Крым  </w:t>
      </w:r>
      <w:r w:rsidRPr="00492F83" w:rsidR="00AE775B">
        <w:rPr>
          <w:rFonts w:ascii="Times New Roman" w:hAnsi="Times New Roman"/>
          <w:sz w:val="20"/>
          <w:szCs w:val="20"/>
          <w:lang w:eastAsia="ru-RU"/>
        </w:rPr>
        <w:t>Винник Л.Б</w:t>
      </w:r>
      <w:r w:rsidRPr="00492F83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492F83">
        <w:rPr>
          <w:rFonts w:ascii="Times New Roman" w:eastAsia="Newton-Regular" w:hAnsi="Times New Roman"/>
          <w:sz w:val="20"/>
          <w:szCs w:val="20"/>
        </w:rPr>
        <w:t>усматривается нарушение требований ч. 13 ст. 19.5 КоАП РФ -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образования, исходя из следующего.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Административная ответственность по ч. 13 ст. 19.5 КоАП РФ наступает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Общие правовые, экономические и социальные основы обеспечения пожарной безопасности в Российской Федерации определяются Федеральным законом от 21 декабря 1994 года N 69-ФЗ "О пожарной безопасности" (далее Федеральный закон "О пожарной безопасности").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В соответствии со статьей 2 Федерального закона "О пожарной безопасности" законодательство Российской Федерации о пожарной безопасности основывается на Конституции Российской Федерации и включает в себя данный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Частью 2 статьи 20 названного Федерального закона предусмотрено, что 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 xml:space="preserve">Исходя из положений статьи 4 Федерального закона от 22.07.2008 года N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 К нормативным документам по пожарной безопасности </w:t>
      </w:r>
      <w:r w:rsidRPr="00492F83">
        <w:rPr>
          <w:rFonts w:ascii="Times New Roman" w:eastAsia="Newton-Regular" w:hAnsi="Times New Roman"/>
          <w:sz w:val="20"/>
          <w:szCs w:val="20"/>
        </w:rPr>
        <w:t>относятся национальные стандарты, своды правил, содержащие требования пожарной безопасности (нормы и правила).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В соответствии с требованиями Федерального закона от 22.07.2008 года N 123-ФЗ "Технический регламент о требованиях пожарной безопасности" пожарная безопасность объекта защиты считается обеспеченной, если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по пожарной безопасности и пожарный риск не превышает допустимых значений.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Из матер</w:t>
      </w:r>
      <w:r w:rsidRPr="00492F83" w:rsidR="00A2287D">
        <w:rPr>
          <w:rFonts w:ascii="Times New Roman" w:eastAsia="Newton-Regular" w:hAnsi="Times New Roman"/>
          <w:sz w:val="20"/>
          <w:szCs w:val="20"/>
        </w:rPr>
        <w:t>иалов дела усматривается, что 22.05</w:t>
      </w:r>
      <w:r w:rsidRPr="00492F83">
        <w:rPr>
          <w:rFonts w:ascii="Times New Roman" w:eastAsia="Newton-Regular" w:hAnsi="Times New Roman"/>
          <w:sz w:val="20"/>
          <w:szCs w:val="20"/>
        </w:rPr>
        <w:t>.2018 года была проведена внеплановая выездная проверка в отношении Муниципального бюджетного дошкольного образовательного у</w:t>
      </w:r>
      <w:r w:rsidRPr="00492F83" w:rsidR="00A2287D">
        <w:rPr>
          <w:rFonts w:ascii="Times New Roman" w:eastAsia="Newton-Regular" w:hAnsi="Times New Roman"/>
          <w:sz w:val="20"/>
          <w:szCs w:val="20"/>
        </w:rPr>
        <w:t>чреждения «Детский сад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 </w:t>
      </w:r>
      <w:r w:rsidRPr="00492F83" w:rsidR="00A2287D">
        <w:rPr>
          <w:rFonts w:ascii="Times New Roman" w:eastAsia="Newton-Regular" w:hAnsi="Times New Roman"/>
          <w:sz w:val="20"/>
          <w:szCs w:val="20"/>
        </w:rPr>
        <w:t xml:space="preserve">«Березка» села Брянское Бахчисарайского района 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Республики Крым по адресу: </w:t>
      </w:r>
      <w:r w:rsidRPr="00492F83" w:rsidR="00985456">
        <w:rPr>
          <w:rFonts w:ascii="Times New Roman" w:eastAsia="Newton-Regular" w:hAnsi="Times New Roman"/>
          <w:sz w:val="20"/>
          <w:szCs w:val="20"/>
        </w:rPr>
        <w:t>***</w:t>
      </w:r>
      <w:r w:rsidRPr="00492F83">
        <w:rPr>
          <w:rFonts w:ascii="Times New Roman" w:eastAsia="Newton-Regular" w:hAnsi="Times New Roman"/>
          <w:sz w:val="20"/>
          <w:szCs w:val="20"/>
        </w:rPr>
        <w:t>, с целью контроля за исполнение</w:t>
      </w:r>
      <w:r w:rsidRPr="00492F83" w:rsidR="00A2287D">
        <w:rPr>
          <w:rFonts w:ascii="Times New Roman" w:eastAsia="Newton-Regular" w:hAnsi="Times New Roman"/>
          <w:sz w:val="20"/>
          <w:szCs w:val="20"/>
        </w:rPr>
        <w:t>м ранее выданного предписания №1</w:t>
      </w:r>
      <w:r w:rsidRPr="00492F83">
        <w:rPr>
          <w:rFonts w:ascii="Times New Roman" w:eastAsia="Newton-Regular" w:hAnsi="Times New Roman"/>
          <w:sz w:val="20"/>
          <w:szCs w:val="20"/>
        </w:rPr>
        <w:t>3</w:t>
      </w:r>
      <w:r w:rsidRPr="00492F83" w:rsidR="00A2287D">
        <w:rPr>
          <w:rFonts w:ascii="Times New Roman" w:eastAsia="Newton-Regular" w:hAnsi="Times New Roman"/>
          <w:sz w:val="20"/>
          <w:szCs w:val="20"/>
        </w:rPr>
        <w:t>4/1/1 от 01.12</w:t>
      </w:r>
      <w:r w:rsidRPr="00492F83">
        <w:rPr>
          <w:rFonts w:ascii="Times New Roman" w:eastAsia="Newton-Regular" w:hAnsi="Times New Roman"/>
          <w:sz w:val="20"/>
          <w:szCs w:val="20"/>
        </w:rPr>
        <w:t>.2017 г.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 По результатам проведенной проверки установлено, что указанное предписание не выполнено в полном объеме. В частности:</w:t>
      </w:r>
    </w:p>
    <w:p w:rsidR="0086230D" w:rsidRPr="00492F83" w:rsidP="00524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Здание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 детского сада не оборудовано</w:t>
      </w:r>
      <w:r w:rsidRPr="00492F83" w:rsidR="005246CB">
        <w:rPr>
          <w:rFonts w:ascii="Times New Roman" w:eastAsia="Newton-Regular" w:hAnsi="Times New Roman"/>
          <w:sz w:val="20"/>
          <w:szCs w:val="20"/>
        </w:rPr>
        <w:t xml:space="preserve"> автоматической установкой пож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арной сигнализации (ст. 83 </w:t>
      </w:r>
      <w:r w:rsidRPr="00492F83" w:rsidR="005246CB">
        <w:rPr>
          <w:rFonts w:ascii="Times New Roman" w:eastAsia="Newton-Regular" w:hAnsi="Times New Roman"/>
          <w:sz w:val="20"/>
          <w:szCs w:val="20"/>
        </w:rPr>
        <w:t xml:space="preserve"> Федерального закона от 22.07.2008 года № 123-Ф3 «Технический регламент о требованиях пожарной безопасности»</w:t>
      </w:r>
      <w:r w:rsidRPr="00492F83">
        <w:rPr>
          <w:rFonts w:ascii="Times New Roman" w:eastAsia="Newton-Regular" w:hAnsi="Times New Roman"/>
          <w:sz w:val="20"/>
          <w:szCs w:val="20"/>
        </w:rPr>
        <w:t>).</w:t>
      </w:r>
    </w:p>
    <w:p w:rsidR="005246CB" w:rsidRPr="00492F83" w:rsidP="008623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Здание детского сада не оборудовано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 системой оповещения и управления эвакуацией людей при пожаре (СОУЭ) соответствующего </w:t>
      </w:r>
      <w:r w:rsidRPr="00492F83">
        <w:rPr>
          <w:rFonts w:ascii="Times New Roman" w:eastAsia="Newton-Regular" w:hAnsi="Times New Roman"/>
          <w:sz w:val="20"/>
          <w:szCs w:val="20"/>
        </w:rPr>
        <w:t>типа  (</w:t>
      </w:r>
      <w:r w:rsidRPr="00492F83">
        <w:rPr>
          <w:rFonts w:ascii="Times New Roman" w:eastAsia="Newton-Regular" w:hAnsi="Times New Roman"/>
          <w:sz w:val="20"/>
          <w:szCs w:val="20"/>
        </w:rPr>
        <w:t>ст.84 Федерального закона от 22.07.2008 года № 123-Ф3 «Технический регламент о тре</w:t>
      </w:r>
      <w:r w:rsidRPr="00492F83">
        <w:rPr>
          <w:rFonts w:ascii="Times New Roman" w:eastAsia="Newton-Regular" w:hAnsi="Times New Roman"/>
          <w:sz w:val="20"/>
          <w:szCs w:val="20"/>
        </w:rPr>
        <w:t>бованиях пожарной безопасности»</w:t>
      </w:r>
      <w:r w:rsidRPr="00492F83">
        <w:rPr>
          <w:rFonts w:ascii="Times New Roman" w:eastAsia="Newton-Regular" w:hAnsi="Times New Roman"/>
          <w:sz w:val="20"/>
          <w:szCs w:val="20"/>
        </w:rPr>
        <w:t>).</w:t>
      </w:r>
    </w:p>
    <w:p w:rsidR="005246CB" w:rsidRPr="00492F83" w:rsidP="008623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hAnsi="Times New Roman"/>
          <w:color w:val="000000"/>
          <w:sz w:val="20"/>
          <w:szCs w:val="20"/>
        </w:rPr>
        <w:t>Деревянные конструкции чердачной кровли зданий  не обработаны (пропитаны) огнезащитным составом (п.6 ст. 52 Федерального закона от 22.07.2008 года № 123-Ф3 «Технический регламент о требованиях пожарной безопасности»).</w:t>
      </w:r>
      <w:r w:rsidRPr="00492F83">
        <w:rPr>
          <w:rFonts w:ascii="Times New Roman" w:hAnsi="Times New Roman"/>
          <w:color w:val="000000"/>
          <w:sz w:val="20"/>
          <w:szCs w:val="20"/>
        </w:rPr>
        <w:tab/>
      </w:r>
    </w:p>
    <w:p w:rsidR="0086230D" w:rsidRPr="00492F83" w:rsidP="008623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Территория  не обеспечена  запасом воды для целей пожаротушения, исходя из расчетных расходов воды на наружное пожаротушение и продолжительности тушения пожаров(ст. 62 Федерального закона от 22 июля 2008 года N 123-ФЗ «Технический регламент о требованиях пожарной безопасности»).</w:t>
      </w:r>
    </w:p>
    <w:p w:rsidR="0086230D" w:rsidRPr="00492F83" w:rsidP="008623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Отделка стен на путях эвакуации   выполнена с классом пожарной опасности более  Г2, В2, Д3, Т3 или Г2, В3, Д2, Т2 (не представлены сертификаты или результаты испытания)  (п. 33 Правил противопожарного режима в Российской Федерации, утвержденных постановлением Правительства РФ от 25 апреля 2012 г. N 390, ст.6 Федерального закона от 22.07.2008 года № 123-ФЗ «Технический регламент о требованиях пожарной безопасности», п.4.3.2 СП 1.13130.2009 Эвакуационные пути и выходы).</w:t>
      </w:r>
    </w:p>
    <w:p w:rsidR="0086230D" w:rsidRPr="00492F83" w:rsidP="008623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Допущена замена армированного стекла обычным в остеклении дверей на путях эвакуации, эвакуационных и аварийных выходов (п. 36 «Е» Правил противопожарного режима в Российской Федерации (утвержденных постановлением Правительства Российской Федераци</w:t>
      </w:r>
      <w:r w:rsidRPr="00492F83" w:rsidR="00883A49">
        <w:rPr>
          <w:rFonts w:ascii="Times New Roman" w:eastAsia="Newton-Regular" w:hAnsi="Times New Roman"/>
          <w:sz w:val="20"/>
          <w:szCs w:val="20"/>
        </w:rPr>
        <w:t>и от 25 апреля 2012 года N 390).</w:t>
      </w:r>
    </w:p>
    <w:p w:rsidR="0086230D" w:rsidRPr="00492F83" w:rsidP="008623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Допущено снятие дверей на путях эвакуации, предусмо</w:t>
      </w:r>
      <w:r w:rsidRPr="00492F83" w:rsidR="00883A49">
        <w:rPr>
          <w:rFonts w:ascii="Times New Roman" w:eastAsia="Newton-Regular" w:hAnsi="Times New Roman"/>
          <w:sz w:val="20"/>
          <w:szCs w:val="20"/>
        </w:rPr>
        <w:t>тренные проектной документацией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 (п.23 «Д», п. 33 Правил противопожарного режима в Российской Федерации (утвержденных постановлением Правительства Российской Федераци</w:t>
      </w:r>
      <w:r w:rsidRPr="00492F83" w:rsidR="00883A49">
        <w:rPr>
          <w:rFonts w:ascii="Times New Roman" w:eastAsia="Newton-Regular" w:hAnsi="Times New Roman"/>
          <w:sz w:val="20"/>
          <w:szCs w:val="20"/>
        </w:rPr>
        <w:t>и от 25 апреля 2012 года N 390).</w:t>
      </w:r>
    </w:p>
    <w:p w:rsidR="005246CB" w:rsidRPr="00492F83" w:rsidP="00883A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Руководителем организации не организовано испытание пожарных лестниц не реже 1 раза в 5 лет с составлением соотв</w:t>
      </w:r>
      <w:r w:rsidRPr="00492F83" w:rsidR="00883A49">
        <w:rPr>
          <w:rFonts w:ascii="Times New Roman" w:eastAsia="Newton-Regular" w:hAnsi="Times New Roman"/>
          <w:sz w:val="20"/>
          <w:szCs w:val="20"/>
        </w:rPr>
        <w:t>етствующего протокола испытаний</w:t>
      </w:r>
      <w:r w:rsidRPr="00492F83">
        <w:rPr>
          <w:rFonts w:ascii="Times New Roman" w:eastAsia="Newton-Regular" w:hAnsi="Times New Roman"/>
          <w:sz w:val="20"/>
          <w:szCs w:val="20"/>
        </w:rPr>
        <w:tab/>
        <w:t xml:space="preserve"> (п. 24 Правил противопожарного режима в Российской Федерации (утвержденных постановлением Правительства Российской Федерации от 25 апреля 2012 года N 390).</w:t>
      </w:r>
    </w:p>
    <w:p w:rsidR="005246CB" w:rsidRPr="00492F83" w:rsidP="005246C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92F83">
        <w:rPr>
          <w:rFonts w:ascii="Times New Roman" w:hAnsi="Times New Roman"/>
          <w:sz w:val="20"/>
          <w:szCs w:val="20"/>
          <w:lang w:eastAsia="ru-RU"/>
        </w:rPr>
        <w:t xml:space="preserve">Согласно приказа № </w:t>
      </w:r>
      <w:r w:rsidRPr="00492F83" w:rsidR="00883A49">
        <w:rPr>
          <w:rFonts w:ascii="Times New Roman" w:hAnsi="Times New Roman"/>
          <w:sz w:val="20"/>
          <w:szCs w:val="20"/>
          <w:lang w:eastAsia="ru-RU"/>
        </w:rPr>
        <w:t>155/5</w:t>
      </w:r>
      <w:r w:rsidRPr="00492F83">
        <w:rPr>
          <w:rFonts w:ascii="Times New Roman" w:hAnsi="Times New Roman"/>
          <w:sz w:val="20"/>
          <w:szCs w:val="20"/>
          <w:lang w:eastAsia="ru-RU"/>
        </w:rPr>
        <w:t>-</w:t>
      </w:r>
      <w:r w:rsidRPr="00492F83" w:rsidR="00883A49">
        <w:rPr>
          <w:rFonts w:ascii="Times New Roman" w:hAnsi="Times New Roman"/>
          <w:sz w:val="20"/>
          <w:szCs w:val="20"/>
          <w:lang w:eastAsia="ru-RU"/>
        </w:rPr>
        <w:t>к</w:t>
      </w:r>
      <w:r w:rsidRPr="00492F83">
        <w:rPr>
          <w:rFonts w:ascii="Times New Roman" w:hAnsi="Times New Roman"/>
          <w:sz w:val="20"/>
          <w:szCs w:val="20"/>
          <w:lang w:eastAsia="ru-RU"/>
        </w:rPr>
        <w:t xml:space="preserve"> от </w:t>
      </w:r>
      <w:r w:rsidRPr="00492F83" w:rsidR="00883A49">
        <w:rPr>
          <w:rFonts w:ascii="Times New Roman" w:hAnsi="Times New Roman"/>
          <w:sz w:val="20"/>
          <w:szCs w:val="20"/>
          <w:lang w:eastAsia="ru-RU"/>
        </w:rPr>
        <w:t>29.01</w:t>
      </w:r>
      <w:r w:rsidRPr="00492F83">
        <w:rPr>
          <w:rFonts w:ascii="Times New Roman" w:hAnsi="Times New Roman"/>
          <w:sz w:val="20"/>
          <w:szCs w:val="20"/>
          <w:lang w:eastAsia="ru-RU"/>
        </w:rPr>
        <w:t xml:space="preserve">.2015 года </w:t>
      </w:r>
      <w:r w:rsidRPr="00492F83" w:rsidR="00AE775B">
        <w:rPr>
          <w:rFonts w:ascii="Times New Roman" w:hAnsi="Times New Roman"/>
          <w:sz w:val="20"/>
          <w:szCs w:val="20"/>
          <w:lang w:eastAsia="ru-RU"/>
        </w:rPr>
        <w:t>Винник Л.Б</w:t>
      </w:r>
      <w:r w:rsidRPr="00492F83">
        <w:rPr>
          <w:rFonts w:ascii="Times New Roman" w:hAnsi="Times New Roman"/>
          <w:sz w:val="20"/>
          <w:szCs w:val="20"/>
          <w:lang w:eastAsia="ru-RU"/>
        </w:rPr>
        <w:t>. назначена на должность заведующего Муниципального бюджетного дошкольного образователь</w:t>
      </w:r>
      <w:r w:rsidRPr="00492F83" w:rsidR="00AE775B">
        <w:rPr>
          <w:rFonts w:ascii="Times New Roman" w:hAnsi="Times New Roman"/>
          <w:sz w:val="20"/>
          <w:szCs w:val="20"/>
          <w:lang w:eastAsia="ru-RU"/>
        </w:rPr>
        <w:t>ного учреждения «Детский сад</w:t>
      </w:r>
      <w:r w:rsidRPr="00492F83"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Pr="00492F83" w:rsidR="00883A49">
        <w:rPr>
          <w:rFonts w:ascii="Times New Roman" w:hAnsi="Times New Roman"/>
          <w:sz w:val="20"/>
          <w:szCs w:val="20"/>
          <w:lang w:eastAsia="ru-RU"/>
        </w:rPr>
        <w:t>Березка» села Брянское</w:t>
      </w:r>
      <w:r w:rsidRPr="00492F83">
        <w:rPr>
          <w:rFonts w:ascii="Times New Roman" w:hAnsi="Times New Roman"/>
          <w:sz w:val="20"/>
          <w:szCs w:val="20"/>
          <w:lang w:eastAsia="ru-RU"/>
        </w:rPr>
        <w:t xml:space="preserve"> Бахчисарай</w:t>
      </w:r>
      <w:r w:rsidRPr="00492F83" w:rsidR="00883A49">
        <w:rPr>
          <w:rFonts w:ascii="Times New Roman" w:hAnsi="Times New Roman"/>
          <w:sz w:val="20"/>
          <w:szCs w:val="20"/>
          <w:lang w:eastAsia="ru-RU"/>
        </w:rPr>
        <w:t>ского района</w:t>
      </w:r>
      <w:r w:rsidRPr="00492F83">
        <w:rPr>
          <w:rFonts w:ascii="Times New Roman" w:hAnsi="Times New Roman"/>
          <w:sz w:val="20"/>
          <w:szCs w:val="20"/>
          <w:lang w:eastAsia="ru-RU"/>
        </w:rPr>
        <w:t xml:space="preserve"> Республики</w:t>
      </w:r>
      <w:r w:rsidRPr="00492F83" w:rsidR="00883A49">
        <w:rPr>
          <w:rFonts w:ascii="Times New Roman" w:hAnsi="Times New Roman"/>
          <w:sz w:val="20"/>
          <w:szCs w:val="20"/>
          <w:lang w:eastAsia="ru-RU"/>
        </w:rPr>
        <w:t xml:space="preserve"> Крым с 27 января 2015 года (л.д.7</w:t>
      </w:r>
      <w:r w:rsidRPr="00492F83">
        <w:rPr>
          <w:rFonts w:ascii="Times New Roman" w:hAnsi="Times New Roman"/>
          <w:sz w:val="20"/>
          <w:szCs w:val="20"/>
          <w:lang w:eastAsia="ru-RU"/>
        </w:rPr>
        <w:t xml:space="preserve">). </w:t>
      </w:r>
    </w:p>
    <w:p w:rsidR="005246CB" w:rsidRPr="00492F83" w:rsidP="005246CB">
      <w:pPr>
        <w:widowControl w:val="0"/>
        <w:tabs>
          <w:tab w:val="left" w:pos="96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92F83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Pr="00492F83" w:rsidR="00AE775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92F83">
        <w:rPr>
          <w:rFonts w:ascii="Times New Roman" w:hAnsi="Times New Roman"/>
          <w:sz w:val="20"/>
          <w:szCs w:val="20"/>
          <w:lang w:eastAsia="ru-RU"/>
        </w:rPr>
        <w:t xml:space="preserve"> В соответствии с </w:t>
      </w:r>
      <w:r w:rsidRPr="00492F83" w:rsidR="00BF6C49">
        <w:rPr>
          <w:rFonts w:ascii="Times New Roman" w:hAnsi="Times New Roman"/>
          <w:sz w:val="20"/>
          <w:szCs w:val="20"/>
          <w:lang w:eastAsia="ru-RU"/>
        </w:rPr>
        <w:t>д</w:t>
      </w:r>
      <w:r w:rsidRPr="00492F83">
        <w:rPr>
          <w:rFonts w:ascii="Times New Roman" w:hAnsi="Times New Roman"/>
          <w:sz w:val="20"/>
          <w:szCs w:val="20"/>
          <w:lang w:eastAsia="ru-RU"/>
        </w:rPr>
        <w:t>олжностной инструкц</w:t>
      </w:r>
      <w:r w:rsidRPr="00492F83" w:rsidR="00883A49">
        <w:rPr>
          <w:rFonts w:ascii="Times New Roman" w:hAnsi="Times New Roman"/>
          <w:sz w:val="20"/>
          <w:szCs w:val="20"/>
          <w:lang w:eastAsia="ru-RU"/>
        </w:rPr>
        <w:t>ией заведующего, утвержденной 09</w:t>
      </w:r>
      <w:r w:rsidRPr="00492F8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92F83" w:rsidR="00883A49">
        <w:rPr>
          <w:rFonts w:ascii="Times New Roman" w:hAnsi="Times New Roman"/>
          <w:sz w:val="20"/>
          <w:szCs w:val="20"/>
          <w:lang w:eastAsia="ru-RU"/>
        </w:rPr>
        <w:t>января 2017</w:t>
      </w:r>
      <w:r w:rsidRPr="00492F83">
        <w:rPr>
          <w:rFonts w:ascii="Times New Roman" w:hAnsi="Times New Roman"/>
          <w:sz w:val="20"/>
          <w:szCs w:val="20"/>
          <w:lang w:eastAsia="ru-RU"/>
        </w:rPr>
        <w:t xml:space="preserve"> начальником управления образования, молодежи и спорта администрации Бахчисарайского района Львовой С.Н.</w:t>
      </w:r>
      <w:r w:rsidRPr="00492F83">
        <w:rPr>
          <w:rFonts w:ascii="Times New Roman" w:eastAsia="Newton-Regular" w:hAnsi="Times New Roman"/>
          <w:sz w:val="20"/>
          <w:szCs w:val="20"/>
          <w:lang w:eastAsia="ru-RU"/>
        </w:rPr>
        <w:t>, усматривается, что заведующий детским садом</w:t>
      </w:r>
      <w:r w:rsidRPr="00492F83">
        <w:rPr>
          <w:rFonts w:ascii="Times New Roman" w:hAnsi="Times New Roman"/>
          <w:sz w:val="20"/>
          <w:szCs w:val="20"/>
          <w:lang w:eastAsia="ru-RU"/>
        </w:rPr>
        <w:t>:</w:t>
      </w:r>
    </w:p>
    <w:p w:rsidR="005246CB" w:rsidRPr="00492F83" w:rsidP="005246CB">
      <w:pPr>
        <w:widowControl w:val="0"/>
        <w:tabs>
          <w:tab w:val="left" w:pos="96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92F83">
        <w:rPr>
          <w:rFonts w:ascii="Times New Roman" w:hAnsi="Times New Roman"/>
          <w:sz w:val="20"/>
          <w:szCs w:val="20"/>
          <w:lang w:eastAsia="ru-RU"/>
        </w:rPr>
        <w:t xml:space="preserve">          - выполняет правила по охране труда и пожарной безопасности (п.2.19);               </w:t>
      </w:r>
    </w:p>
    <w:p w:rsidR="005246CB" w:rsidRPr="00492F83" w:rsidP="005246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92F83">
        <w:rPr>
          <w:rFonts w:ascii="Times New Roman" w:hAnsi="Times New Roman"/>
          <w:sz w:val="20"/>
          <w:szCs w:val="20"/>
          <w:lang w:eastAsia="ru-RU"/>
        </w:rPr>
        <w:t>- несет ответственность за ненадлежащее или неисполнение своих должностных обязанностей (п.4.1);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пожарной безопасности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5246CB" w:rsidRPr="00492F83" w:rsidP="005246C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92F83">
        <w:rPr>
          <w:rFonts w:ascii="Times New Roman" w:hAnsi="Times New Roman"/>
          <w:sz w:val="20"/>
          <w:szCs w:val="20"/>
          <w:lang w:eastAsia="ru-RU"/>
        </w:rPr>
        <w:t xml:space="preserve">Согласно </w:t>
      </w:r>
      <w:r>
        <w:fldChar w:fldCharType="begin"/>
      </w:r>
      <w:r>
        <w:instrText xml:space="preserve"> HYPERLINK "http://www.consultant.ru/cons/cgi/online.cgi?req=doc&amp;base=LAW&amp;n=185458&amp;rnd=244973.232516293&amp;dst=100051&amp;fld=134" </w:instrText>
      </w:r>
      <w:r>
        <w:fldChar w:fldCharType="separate"/>
      </w:r>
      <w:r w:rsidRPr="00492F83">
        <w:rPr>
          <w:rStyle w:val="Hyperlink"/>
          <w:rFonts w:ascii="Times New Roman" w:hAnsi="Times New Roman"/>
          <w:sz w:val="20"/>
          <w:szCs w:val="20"/>
          <w:lang w:eastAsia="ru-RU"/>
        </w:rPr>
        <w:t>статье 2.4</w:t>
      </w:r>
      <w:r>
        <w:fldChar w:fldCharType="end"/>
      </w:r>
      <w:r w:rsidRPr="00492F83">
        <w:rPr>
          <w:rFonts w:ascii="Times New Roman" w:hAnsi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92F83">
        <w:rPr>
          <w:rFonts w:ascii="Times New Roman" w:hAnsi="Times New Roman"/>
          <w:color w:val="000000"/>
          <w:sz w:val="20"/>
          <w:szCs w:val="20"/>
        </w:rPr>
        <w:t>Вина заведующего МБДОУ</w:t>
      </w:r>
      <w:r w:rsidRPr="00492F83">
        <w:rPr>
          <w:rFonts w:ascii="Times New Roman" w:hAnsi="Times New Roman"/>
          <w:color w:val="000000"/>
          <w:sz w:val="20"/>
          <w:szCs w:val="20"/>
        </w:rPr>
        <w:t xml:space="preserve"> «</w:t>
      </w:r>
      <w:r w:rsidRPr="00492F83" w:rsidR="00BF6C49">
        <w:rPr>
          <w:rFonts w:ascii="Times New Roman" w:hAnsi="Times New Roman"/>
          <w:color w:val="000000"/>
          <w:sz w:val="20"/>
          <w:szCs w:val="20"/>
        </w:rPr>
        <w:t>ДС «</w:t>
      </w:r>
      <w:r w:rsidRPr="00492F83" w:rsidR="00883A49">
        <w:rPr>
          <w:rFonts w:ascii="Times New Roman" w:hAnsi="Times New Roman"/>
          <w:color w:val="000000"/>
          <w:sz w:val="20"/>
          <w:szCs w:val="20"/>
        </w:rPr>
        <w:t>Березка</w:t>
      </w:r>
      <w:r w:rsidRPr="00492F83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492F83">
        <w:rPr>
          <w:rFonts w:ascii="Times New Roman" w:eastAsia="Newton-Regular" w:hAnsi="Times New Roman"/>
          <w:sz w:val="20"/>
          <w:szCs w:val="20"/>
        </w:rPr>
        <w:t>Винник Л.Б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. в совершении </w:t>
      </w:r>
      <w:r w:rsidRPr="00492F83">
        <w:rPr>
          <w:rFonts w:ascii="Times New Roman" w:hAnsi="Times New Roman"/>
          <w:color w:val="000000"/>
          <w:sz w:val="20"/>
          <w:szCs w:val="20"/>
        </w:rPr>
        <w:t>административного правонарушения подтверждается собранными и исследованными по делу доказательствами, в частности:</w:t>
      </w:r>
    </w:p>
    <w:p w:rsidR="005246CB" w:rsidRPr="00492F83" w:rsidP="005246CB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- протоколом об администра</w:t>
      </w:r>
      <w:r w:rsidRPr="00492F83" w:rsidR="00BF6C49">
        <w:rPr>
          <w:rFonts w:ascii="Times New Roman" w:eastAsia="Newton-Regular" w:hAnsi="Times New Roman"/>
          <w:sz w:val="20"/>
          <w:szCs w:val="20"/>
        </w:rPr>
        <w:t>тивном правонарушении №</w:t>
      </w:r>
      <w:r w:rsidRPr="00492F83" w:rsidR="00985456">
        <w:rPr>
          <w:rFonts w:ascii="Times New Roman" w:eastAsia="Newton-Regular" w:hAnsi="Times New Roman"/>
          <w:sz w:val="20"/>
          <w:szCs w:val="20"/>
        </w:rPr>
        <w:t>*</w:t>
      </w:r>
      <w:r w:rsidRPr="00492F83" w:rsidR="00BF6C49">
        <w:rPr>
          <w:rFonts w:ascii="Times New Roman" w:eastAsia="Newton-Regular" w:hAnsi="Times New Roman"/>
          <w:sz w:val="20"/>
          <w:szCs w:val="20"/>
        </w:rPr>
        <w:t xml:space="preserve"> от 22.05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.2018 года, составленным полномочным лицом с соблюдением установленных требований,  протокол </w:t>
      </w:r>
      <w:r w:rsidRPr="00492F83" w:rsidR="00CC4ABB">
        <w:rPr>
          <w:rFonts w:ascii="Times New Roman" w:eastAsia="Newton-Regular" w:hAnsi="Times New Roman"/>
          <w:sz w:val="20"/>
          <w:szCs w:val="20"/>
        </w:rPr>
        <w:t>Винник Л.Б</w:t>
      </w:r>
      <w:r w:rsidRPr="00492F83">
        <w:rPr>
          <w:rFonts w:ascii="Times New Roman" w:eastAsia="Newton-Regular" w:hAnsi="Times New Roman"/>
          <w:sz w:val="20"/>
          <w:szCs w:val="20"/>
        </w:rPr>
        <w:t>. подписан, копию протокола получила  (</w:t>
      </w:r>
      <w:r w:rsidRPr="00492F83">
        <w:rPr>
          <w:rFonts w:ascii="Times New Roman" w:eastAsia="Newton-Regular" w:hAnsi="Times New Roman"/>
          <w:sz w:val="20"/>
          <w:szCs w:val="20"/>
        </w:rPr>
        <w:t>л.д</w:t>
      </w:r>
      <w:r w:rsidRPr="00492F83">
        <w:rPr>
          <w:rFonts w:ascii="Times New Roman" w:eastAsia="Newton-Regular" w:hAnsi="Times New Roman"/>
          <w:sz w:val="20"/>
          <w:szCs w:val="20"/>
        </w:rPr>
        <w:t>. 4);</w:t>
      </w:r>
    </w:p>
    <w:p w:rsidR="005246CB" w:rsidRPr="00492F83" w:rsidP="005246CB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 xml:space="preserve">- 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 объяснени</w:t>
      </w:r>
      <w:r w:rsidRPr="00492F83">
        <w:rPr>
          <w:rFonts w:ascii="Times New Roman" w:eastAsia="Newton-Regular" w:hAnsi="Times New Roman"/>
          <w:sz w:val="20"/>
          <w:szCs w:val="20"/>
        </w:rPr>
        <w:t>ем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 </w:t>
      </w:r>
      <w:r w:rsidRPr="00492F83" w:rsidR="00CC4ABB">
        <w:rPr>
          <w:rFonts w:ascii="Times New Roman" w:eastAsia="Newton-Regular" w:hAnsi="Times New Roman"/>
          <w:sz w:val="20"/>
          <w:szCs w:val="20"/>
        </w:rPr>
        <w:t>Винник Л.Б</w:t>
      </w:r>
      <w:r w:rsidRPr="00492F83">
        <w:rPr>
          <w:rFonts w:ascii="Times New Roman" w:eastAsia="Newton-Regular" w:hAnsi="Times New Roman"/>
          <w:sz w:val="20"/>
          <w:szCs w:val="20"/>
        </w:rPr>
        <w:t>. от 22.05</w:t>
      </w:r>
      <w:r w:rsidRPr="00492F83">
        <w:rPr>
          <w:rFonts w:ascii="Times New Roman" w:eastAsia="Newton-Regular" w:hAnsi="Times New Roman"/>
          <w:sz w:val="20"/>
          <w:szCs w:val="20"/>
        </w:rPr>
        <w:t>.2018 г. (л.д.5);</w:t>
      </w:r>
    </w:p>
    <w:p w:rsidR="005246CB" w:rsidRPr="00492F83" w:rsidP="005246CB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- актом проверки №</w:t>
      </w:r>
      <w:r w:rsidRPr="00492F83" w:rsidR="00985456">
        <w:rPr>
          <w:rFonts w:ascii="Times New Roman" w:eastAsia="Newton-Regular" w:hAnsi="Times New Roman"/>
          <w:sz w:val="20"/>
          <w:szCs w:val="20"/>
        </w:rPr>
        <w:t>*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 от 22.05</w:t>
      </w:r>
      <w:r w:rsidRPr="00492F83">
        <w:rPr>
          <w:rFonts w:ascii="Times New Roman" w:eastAsia="Newton-Regular" w:hAnsi="Times New Roman"/>
          <w:sz w:val="20"/>
          <w:szCs w:val="20"/>
        </w:rPr>
        <w:t>.2018 г. (л.д.</w:t>
      </w:r>
      <w:r w:rsidRPr="00492F83">
        <w:rPr>
          <w:rFonts w:ascii="Times New Roman" w:eastAsia="Newton-Regular" w:hAnsi="Times New Roman"/>
          <w:sz w:val="20"/>
          <w:szCs w:val="20"/>
        </w:rPr>
        <w:t>26</w:t>
      </w:r>
      <w:r w:rsidRPr="00492F83">
        <w:rPr>
          <w:rFonts w:ascii="Times New Roman" w:eastAsia="Newton-Regular" w:hAnsi="Times New Roman"/>
          <w:sz w:val="20"/>
          <w:szCs w:val="20"/>
        </w:rPr>
        <w:t>-</w:t>
      </w:r>
      <w:r w:rsidRPr="00492F83">
        <w:rPr>
          <w:rFonts w:ascii="Times New Roman" w:eastAsia="Newton-Regular" w:hAnsi="Times New Roman"/>
          <w:sz w:val="20"/>
          <w:szCs w:val="20"/>
        </w:rPr>
        <w:t>27</w:t>
      </w:r>
      <w:r w:rsidRPr="00492F83">
        <w:rPr>
          <w:rFonts w:ascii="Times New Roman" w:eastAsia="Newton-Regular" w:hAnsi="Times New Roman"/>
          <w:sz w:val="20"/>
          <w:szCs w:val="20"/>
        </w:rPr>
        <w:t>);</w:t>
      </w:r>
    </w:p>
    <w:p w:rsidR="005246CB" w:rsidRPr="00492F83" w:rsidP="005246CB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- копией предписания №</w:t>
      </w:r>
      <w:r w:rsidRPr="00492F83" w:rsidR="00985456">
        <w:rPr>
          <w:rFonts w:ascii="Times New Roman" w:eastAsia="Newton-Regular" w:hAnsi="Times New Roman"/>
          <w:sz w:val="20"/>
          <w:szCs w:val="20"/>
        </w:rPr>
        <w:t>*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 от 01.12</w:t>
      </w:r>
      <w:r w:rsidRPr="00492F83">
        <w:rPr>
          <w:rFonts w:ascii="Times New Roman" w:eastAsia="Newton-Regular" w:hAnsi="Times New Roman"/>
          <w:sz w:val="20"/>
          <w:szCs w:val="20"/>
        </w:rPr>
        <w:t>.2017 г.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</w:t>
      </w:r>
      <w:r w:rsidRPr="00492F83">
        <w:rPr>
          <w:rFonts w:ascii="Times New Roman" w:eastAsia="Newton-Regular" w:hAnsi="Times New Roman"/>
          <w:sz w:val="20"/>
          <w:szCs w:val="20"/>
        </w:rPr>
        <w:t>озы возникновения пожара (л.д.28</w:t>
      </w:r>
      <w:r w:rsidRPr="00492F83">
        <w:rPr>
          <w:rFonts w:ascii="Times New Roman" w:eastAsia="Newton-Regular" w:hAnsi="Times New Roman"/>
          <w:sz w:val="20"/>
          <w:szCs w:val="20"/>
        </w:rPr>
        <w:t>-</w:t>
      </w:r>
      <w:r w:rsidRPr="00492F83">
        <w:rPr>
          <w:rFonts w:ascii="Times New Roman" w:eastAsia="Newton-Regular" w:hAnsi="Times New Roman"/>
          <w:sz w:val="20"/>
          <w:szCs w:val="20"/>
        </w:rPr>
        <w:t>3</w:t>
      </w:r>
      <w:r w:rsidRPr="00492F83">
        <w:rPr>
          <w:rFonts w:ascii="Times New Roman" w:eastAsia="Newton-Regular" w:hAnsi="Times New Roman"/>
          <w:sz w:val="20"/>
          <w:szCs w:val="20"/>
        </w:rPr>
        <w:t>0);</w:t>
      </w:r>
    </w:p>
    <w:p w:rsidR="005246CB" w:rsidRPr="00492F83" w:rsidP="005246CB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- копи</w:t>
      </w:r>
      <w:r w:rsidRPr="00492F83" w:rsidR="00BF6C49">
        <w:rPr>
          <w:rFonts w:ascii="Times New Roman" w:eastAsia="Newton-Regular" w:hAnsi="Times New Roman"/>
          <w:sz w:val="20"/>
          <w:szCs w:val="20"/>
        </w:rPr>
        <w:t>ей распоряжения №</w:t>
      </w:r>
      <w:r w:rsidRPr="00492F83" w:rsidR="00985456">
        <w:rPr>
          <w:rFonts w:ascii="Times New Roman" w:eastAsia="Newton-Regular" w:hAnsi="Times New Roman"/>
          <w:sz w:val="20"/>
          <w:szCs w:val="20"/>
        </w:rPr>
        <w:t>*</w:t>
      </w:r>
      <w:r w:rsidRPr="00492F83" w:rsidR="00BF6C49">
        <w:rPr>
          <w:rFonts w:ascii="Times New Roman" w:eastAsia="Newton-Regular" w:hAnsi="Times New Roman"/>
          <w:sz w:val="20"/>
          <w:szCs w:val="20"/>
        </w:rPr>
        <w:t xml:space="preserve"> от 10.11.2018 г. (л.д.31-32</w:t>
      </w:r>
      <w:r w:rsidRPr="00492F83">
        <w:rPr>
          <w:rFonts w:ascii="Times New Roman" w:eastAsia="Newton-Regular" w:hAnsi="Times New Roman"/>
          <w:sz w:val="20"/>
          <w:szCs w:val="20"/>
        </w:rPr>
        <w:t>);</w:t>
      </w:r>
    </w:p>
    <w:p w:rsidR="005246CB" w:rsidRPr="00492F83" w:rsidP="005246CB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- копией должностно</w:t>
      </w:r>
      <w:r w:rsidRPr="00492F83" w:rsidR="00BF6C49">
        <w:rPr>
          <w:rFonts w:ascii="Times New Roman" w:eastAsia="Newton-Regular" w:hAnsi="Times New Roman"/>
          <w:sz w:val="20"/>
          <w:szCs w:val="20"/>
        </w:rPr>
        <w:t>й инструкции заведующего (</w:t>
      </w:r>
      <w:r w:rsidRPr="00492F83" w:rsidR="00BF6C49">
        <w:rPr>
          <w:rFonts w:ascii="Times New Roman" w:eastAsia="Newton-Regular" w:hAnsi="Times New Roman"/>
          <w:sz w:val="20"/>
          <w:szCs w:val="20"/>
        </w:rPr>
        <w:t>л.д</w:t>
      </w:r>
      <w:r w:rsidRPr="00492F83" w:rsidR="00BF6C49">
        <w:rPr>
          <w:rFonts w:ascii="Times New Roman" w:eastAsia="Newton-Regular" w:hAnsi="Times New Roman"/>
          <w:sz w:val="20"/>
          <w:szCs w:val="20"/>
        </w:rPr>
        <w:t xml:space="preserve">. </w:t>
      </w:r>
      <w:r w:rsidRPr="00492F83">
        <w:rPr>
          <w:rFonts w:ascii="Times New Roman" w:eastAsia="Newton-Regular" w:hAnsi="Times New Roman"/>
          <w:sz w:val="20"/>
          <w:szCs w:val="20"/>
        </w:rPr>
        <w:t>8</w:t>
      </w:r>
      <w:r w:rsidRPr="00492F83" w:rsidR="00BF6C49">
        <w:rPr>
          <w:rFonts w:ascii="Times New Roman" w:eastAsia="Newton-Regular" w:hAnsi="Times New Roman"/>
          <w:sz w:val="20"/>
          <w:szCs w:val="20"/>
        </w:rPr>
        <w:t>-9);</w:t>
      </w:r>
    </w:p>
    <w:p w:rsidR="00BF6C49" w:rsidRPr="00492F83" w:rsidP="005246CB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- копией Устава (</w:t>
      </w:r>
      <w:r w:rsidRPr="00492F83">
        <w:rPr>
          <w:rFonts w:ascii="Times New Roman" w:eastAsia="Newton-Regular" w:hAnsi="Times New Roman"/>
          <w:sz w:val="20"/>
          <w:szCs w:val="20"/>
        </w:rPr>
        <w:t>л.д</w:t>
      </w:r>
      <w:r w:rsidRPr="00492F83">
        <w:rPr>
          <w:rFonts w:ascii="Times New Roman" w:eastAsia="Newton-Regular" w:hAnsi="Times New Roman"/>
          <w:sz w:val="20"/>
          <w:szCs w:val="20"/>
        </w:rPr>
        <w:t>. 10-21).</w:t>
      </w:r>
    </w:p>
    <w:p w:rsidR="005246CB" w:rsidRPr="00492F83" w:rsidP="005246CB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 xml:space="preserve">В соответствии со </w:t>
      </w:r>
      <w:r>
        <w:fldChar w:fldCharType="begin"/>
      </w:r>
      <w:r>
        <w:instrText xml:space="preserve"> HYPERLINK "http://www.consultant.ru/cons/cgi/online.cgi?req=doc&amp;base=LAW&amp;n=201182&amp;rnd=244973.3047527435&amp;dst=102588&amp;fld=134" </w:instrText>
      </w:r>
      <w:r>
        <w:fldChar w:fldCharType="separate"/>
      </w:r>
      <w:r w:rsidRPr="00492F83">
        <w:rPr>
          <w:rStyle w:val="Hyperlink"/>
          <w:rFonts w:ascii="Times New Roman" w:eastAsia="Newton-Regular" w:hAnsi="Times New Roman"/>
          <w:sz w:val="20"/>
          <w:szCs w:val="20"/>
        </w:rPr>
        <w:t>ст. 28.2</w:t>
      </w:r>
      <w:r>
        <w:fldChar w:fldCharType="end"/>
      </w:r>
      <w:r w:rsidRPr="00492F83">
        <w:rPr>
          <w:rFonts w:ascii="Times New Roman" w:eastAsia="Newton-Regular" w:hAnsi="Times New Roman"/>
          <w:sz w:val="20"/>
          <w:szCs w:val="20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492F83">
        <w:rPr>
          <w:rFonts w:ascii="Times New Roman" w:hAnsi="Times New Roman"/>
          <w:sz w:val="20"/>
          <w:szCs w:val="20"/>
        </w:rPr>
        <w:t>его составившим, а также лицом, в отношении которого он составлен. В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 нем отражены все сведения, необходимые для разрешения дела.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И</w:t>
      </w:r>
      <w:r w:rsidRPr="00492F83">
        <w:rPr>
          <w:rFonts w:ascii="Times New Roman" w:hAnsi="Times New Roman"/>
          <w:sz w:val="20"/>
          <w:szCs w:val="20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r>
        <w:fldChar w:fldCharType="begin"/>
      </w:r>
      <w:r>
        <w:instrText xml:space="preserve"> HYPERLINK "http://www.consultant.ru/cons/cgi/online.cgi?req=doc&amp;base=LAW&amp;n=170514&amp;rnd=244973.55532508&amp;dst=102445&amp;fld=134" </w:instrText>
      </w:r>
      <w:r>
        <w:fldChar w:fldCharType="separate"/>
      </w:r>
      <w:r w:rsidRPr="00492F83">
        <w:rPr>
          <w:rStyle w:val="Hyperlink"/>
          <w:rFonts w:ascii="Times New Roman" w:hAnsi="Times New Roman"/>
          <w:sz w:val="20"/>
          <w:szCs w:val="20"/>
        </w:rPr>
        <w:t>статьи 26.11</w:t>
      </w:r>
      <w:r>
        <w:fldChar w:fldCharType="end"/>
      </w:r>
      <w:r w:rsidRPr="00492F83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мировой судья приходит к выводу о виновности должностного лица - </w:t>
      </w:r>
      <w:r w:rsidRPr="00492F83">
        <w:rPr>
          <w:rFonts w:ascii="Times New Roman" w:hAnsi="Times New Roman"/>
          <w:sz w:val="20"/>
          <w:szCs w:val="20"/>
          <w:lang w:eastAsia="ru-RU"/>
        </w:rPr>
        <w:t>заведующего Муниципального бюджетного дошкольного образователь</w:t>
      </w:r>
      <w:r w:rsidRPr="00492F83" w:rsidR="00CC4ABB">
        <w:rPr>
          <w:rFonts w:ascii="Times New Roman" w:hAnsi="Times New Roman"/>
          <w:sz w:val="20"/>
          <w:szCs w:val="20"/>
          <w:lang w:eastAsia="ru-RU"/>
        </w:rPr>
        <w:t>ного учреждения «Детский сад</w:t>
      </w:r>
      <w:r w:rsidRPr="00492F8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92F83" w:rsidR="00CC4ABB">
        <w:rPr>
          <w:rFonts w:ascii="Times New Roman" w:hAnsi="Times New Roman"/>
          <w:sz w:val="20"/>
          <w:szCs w:val="20"/>
          <w:lang w:eastAsia="ru-RU"/>
        </w:rPr>
        <w:t>«Березка» села Брянское Бахчисарайского района Республики Крым Винник Л.Б</w:t>
      </w:r>
      <w:r w:rsidRPr="00492F83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492F83">
        <w:rPr>
          <w:rFonts w:ascii="Times New Roman" w:eastAsia="Newton-Regular" w:hAnsi="Times New Roman"/>
          <w:sz w:val="20"/>
          <w:szCs w:val="20"/>
        </w:rPr>
        <w:t>в совершении административного правонарушения, предусмотренного ч.13 ст.19.5 КоАП РФ.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 пожарной безопасности, на необходимость устранения которых указано в предписании, могут повлечь негативные последствия, и привести к недопустимому риску для жизни и  здоровья людей на объекте защиты, на котором осуществляется деятельность в сфере образования. Пожарная безопасность должна обеспечиваться воспитанникам, персоналу дошкольного образовательного учреждения в соответствии с действующими требованиями пожарной безопасности. Правонарушение, предусмотренное ч. 13 ст. 19.5 КоАП РФ носит формальный  характер и направлено на  предотвращение возможных последствий.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 xml:space="preserve">К обстоятельствам, смягчающим административную ответственность на основании ч.2 </w:t>
      </w:r>
      <w:r>
        <w:fldChar w:fldCharType="begin"/>
      </w:r>
      <w:r>
        <w:instrText xml:space="preserve"> HYPERLINK "https://rospravosudie.com/law/%D0%A1%D1%82%D0%B0%D1%82%D1%8C%D1%8F_4.2_%D0%9A%D0%BE%D0%90%D0%9F_%D0%A0%D0%A4" </w:instrText>
      </w:r>
      <w:r>
        <w:fldChar w:fldCharType="separate"/>
      </w:r>
      <w:r w:rsidRPr="00492F83">
        <w:rPr>
          <w:rStyle w:val="Hyperlink"/>
          <w:rFonts w:ascii="Times New Roman" w:eastAsia="Newton-Regular" w:hAnsi="Times New Roman"/>
          <w:sz w:val="20"/>
          <w:szCs w:val="20"/>
        </w:rPr>
        <w:t>ст. 4.2 КоАП РФ</w:t>
      </w:r>
      <w:r>
        <w:fldChar w:fldCharType="end"/>
      </w:r>
      <w:r w:rsidRPr="00492F83">
        <w:rPr>
          <w:rFonts w:ascii="Times New Roman" w:eastAsia="Newton-Regular" w:hAnsi="Times New Roman"/>
          <w:sz w:val="20"/>
          <w:szCs w:val="20"/>
        </w:rPr>
        <w:t>, мировой судья относит совершение правонарушения  впервые.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Отягчающих административную ответственность обстоятельств не установлено.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 xml:space="preserve">Учитывая степень общественной опасности совершенного правонарушения, также принимая во внимание то обстоятельство, что совершенное административное правонарушение не повлекло за собой причинения вреда, мировой судья считает, что применению подлежит мера наказания в виде наложения административного штрафа в минимальном размере, предусмотренного санкцией ч. 13 ст. 19.5 КоАП РФ. </w:t>
      </w:r>
    </w:p>
    <w:p w:rsidR="005A7D53" w:rsidRPr="00492F83" w:rsidP="00BF6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  <w:lang w:eastAsia="ru-RU"/>
        </w:rPr>
      </w:pPr>
      <w:r w:rsidRPr="00492F83">
        <w:rPr>
          <w:rFonts w:ascii="Times New Roman" w:eastAsia="Newton-Regular" w:hAnsi="Times New Roman"/>
          <w:sz w:val="20"/>
          <w:szCs w:val="20"/>
          <w:lang w:eastAsia="ru-RU"/>
        </w:rPr>
        <w:t xml:space="preserve">Руководствуясь ч.13 ст.19.5, </w:t>
      </w:r>
      <w:r w:rsidRPr="00492F83">
        <w:rPr>
          <w:rFonts w:ascii="Times New Roman" w:eastAsia="Newton-Regular" w:hAnsi="Times New Roman"/>
          <w:sz w:val="20"/>
          <w:szCs w:val="20"/>
          <w:lang w:eastAsia="ru-RU"/>
        </w:rPr>
        <w:t>ст.ст</w:t>
      </w:r>
      <w:r w:rsidRPr="00492F83">
        <w:rPr>
          <w:rFonts w:ascii="Times New Roman" w:eastAsia="Newton-Regular" w:hAnsi="Times New Roman"/>
          <w:sz w:val="20"/>
          <w:szCs w:val="20"/>
          <w:lang w:eastAsia="ru-RU"/>
        </w:rPr>
        <w:t>. 29.9, 29.10, 29.11</w:t>
      </w:r>
      <w:r w:rsidRPr="00492F83">
        <w:rPr>
          <w:rFonts w:ascii="Times New Roman" w:hAnsi="Times New Roman"/>
          <w:bCs/>
          <w:sz w:val="20"/>
          <w:szCs w:val="20"/>
          <w:lang w:eastAsia="ru-RU"/>
        </w:rPr>
        <w:t xml:space="preserve"> Кодекса РФ об административных правонарушениях,</w:t>
      </w:r>
      <w:r w:rsidRPr="00492F83">
        <w:rPr>
          <w:rFonts w:ascii="Times New Roman" w:eastAsia="Newton-Regular" w:hAnsi="Times New Roman"/>
          <w:sz w:val="20"/>
          <w:szCs w:val="20"/>
          <w:lang w:eastAsia="ru-RU"/>
        </w:rPr>
        <w:t xml:space="preserve"> мировой судья</w:t>
      </w:r>
    </w:p>
    <w:p w:rsidR="005246CB" w:rsidRPr="00492F83" w:rsidP="005A7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92F83">
        <w:rPr>
          <w:rFonts w:ascii="Times New Roman" w:hAnsi="Times New Roman"/>
          <w:bCs/>
          <w:sz w:val="20"/>
          <w:szCs w:val="20"/>
        </w:rPr>
        <w:t>ПОСТАНОВИЛ:</w:t>
      </w:r>
    </w:p>
    <w:p w:rsidR="005246CB" w:rsidRPr="00492F83" w:rsidP="0052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92F83">
        <w:rPr>
          <w:rFonts w:ascii="Times New Roman" w:eastAsia="Newton-Regular" w:hAnsi="Times New Roman"/>
          <w:sz w:val="20"/>
          <w:szCs w:val="20"/>
        </w:rPr>
        <w:t>Признать должностное лицо – заведующего Муниципального бюджетного дошкольного образователь</w:t>
      </w:r>
      <w:r w:rsidRPr="00492F83" w:rsidR="00CC4ABB">
        <w:rPr>
          <w:rFonts w:ascii="Times New Roman" w:eastAsia="Newton-Regular" w:hAnsi="Times New Roman"/>
          <w:sz w:val="20"/>
          <w:szCs w:val="20"/>
        </w:rPr>
        <w:t xml:space="preserve">ного учреждения «Детский сад 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 </w:t>
      </w:r>
      <w:r w:rsidRPr="00492F83" w:rsidR="00CC4ABB">
        <w:rPr>
          <w:rFonts w:ascii="Times New Roman" w:eastAsia="Newton-Regular" w:hAnsi="Times New Roman"/>
          <w:sz w:val="20"/>
          <w:szCs w:val="20"/>
        </w:rPr>
        <w:t>«Березка» села Брянское Бахчисарайского район</w:t>
      </w:r>
      <w:r w:rsidRPr="00492F83" w:rsidR="005049D6">
        <w:rPr>
          <w:rFonts w:ascii="Times New Roman" w:eastAsia="Newton-Regular" w:hAnsi="Times New Roman"/>
          <w:sz w:val="20"/>
          <w:szCs w:val="20"/>
        </w:rPr>
        <w:t xml:space="preserve">а Республики Крым Винник Людмилу </w:t>
      </w:r>
      <w:r w:rsidRPr="00492F83" w:rsidR="005049D6">
        <w:rPr>
          <w:rFonts w:ascii="Times New Roman" w:eastAsia="Newton-Regular" w:hAnsi="Times New Roman"/>
          <w:sz w:val="20"/>
          <w:szCs w:val="20"/>
        </w:rPr>
        <w:t>Брониславовну</w:t>
      </w:r>
      <w:r w:rsidRPr="00492F83" w:rsidR="00CC4ABB">
        <w:rPr>
          <w:rFonts w:ascii="Times New Roman" w:eastAsia="Newton-Regular" w:hAnsi="Times New Roman"/>
          <w:sz w:val="20"/>
          <w:szCs w:val="20"/>
        </w:rPr>
        <w:t xml:space="preserve">, </w:t>
      </w:r>
      <w:r w:rsidRPr="00492F83" w:rsidR="00985456">
        <w:rPr>
          <w:rFonts w:ascii="Times New Roman" w:eastAsia="Newton-Regular" w:hAnsi="Times New Roman"/>
          <w:sz w:val="20"/>
          <w:szCs w:val="20"/>
        </w:rPr>
        <w:t>***</w:t>
      </w:r>
      <w:r w:rsidRPr="00492F83" w:rsidR="00CC4ABB">
        <w:rPr>
          <w:rFonts w:ascii="Times New Roman" w:eastAsia="Newton-Regular" w:hAnsi="Times New Roman"/>
          <w:sz w:val="20"/>
          <w:szCs w:val="20"/>
        </w:rPr>
        <w:t xml:space="preserve"> года рождения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, виновной в совершении административного правонарушения, предусмотренного ч.13 ст.19.5 </w:t>
      </w:r>
      <w:r w:rsidRPr="00492F83">
        <w:rPr>
          <w:rFonts w:ascii="Times New Roman" w:hAnsi="Times New Roman"/>
          <w:bCs/>
          <w:sz w:val="20"/>
          <w:szCs w:val="20"/>
        </w:rPr>
        <w:t>Кодекса Российской Федерации об административных правонарушениях, и н</w:t>
      </w:r>
      <w:r w:rsidRPr="00492F83">
        <w:rPr>
          <w:rFonts w:ascii="Times New Roman" w:eastAsia="Newton-Regular" w:hAnsi="Times New Roman"/>
          <w:sz w:val="20"/>
          <w:szCs w:val="20"/>
        </w:rPr>
        <w:t xml:space="preserve">азначить ей административное наказание в виде административного штрафа в размере 5000 (пяти тысяч) рублей. </w:t>
      </w:r>
    </w:p>
    <w:p w:rsidR="005246CB" w:rsidRPr="00492F83" w:rsidP="005246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zh-CN"/>
        </w:rPr>
      </w:pPr>
      <w:r w:rsidRPr="00492F83">
        <w:rPr>
          <w:rFonts w:ascii="Times New Roman" w:hAnsi="Times New Roman"/>
          <w:sz w:val="20"/>
          <w:szCs w:val="20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492F83">
        <w:rPr>
          <w:rFonts w:ascii="Times New Roman" w:hAnsi="Times New Roman"/>
          <w:bCs/>
          <w:sz w:val="20"/>
          <w:szCs w:val="20"/>
          <w:lang w:eastAsia="zh-CN"/>
        </w:rPr>
        <w:t>:</w:t>
      </w:r>
      <w:r w:rsidRPr="00492F83">
        <w:rPr>
          <w:rFonts w:ascii="Times New Roman" w:hAnsi="Times New Roman"/>
          <w:sz w:val="20"/>
          <w:szCs w:val="20"/>
        </w:rPr>
        <w:t xml:space="preserve"> наименование получателя - УФК по Республике Крым (ГУ МЧС России по Республике Крым), счет получателя </w:t>
      </w:r>
      <w:r w:rsidRPr="00492F83" w:rsidR="00985456">
        <w:rPr>
          <w:rFonts w:ascii="Times New Roman" w:hAnsi="Times New Roman"/>
          <w:sz w:val="20"/>
          <w:szCs w:val="20"/>
        </w:rPr>
        <w:t>–</w:t>
      </w:r>
      <w:r w:rsidRPr="00492F83">
        <w:rPr>
          <w:rFonts w:ascii="Times New Roman" w:hAnsi="Times New Roman"/>
          <w:sz w:val="20"/>
          <w:szCs w:val="20"/>
        </w:rPr>
        <w:t xml:space="preserve"> 4010181033510001</w:t>
      </w:r>
      <w:r w:rsidRPr="00492F83" w:rsidR="00985456">
        <w:rPr>
          <w:rFonts w:ascii="Times New Roman" w:hAnsi="Times New Roman"/>
          <w:sz w:val="20"/>
          <w:szCs w:val="20"/>
        </w:rPr>
        <w:t>*</w:t>
      </w:r>
      <w:r w:rsidRPr="00492F83">
        <w:rPr>
          <w:rFonts w:ascii="Times New Roman" w:hAnsi="Times New Roman"/>
          <w:sz w:val="20"/>
          <w:szCs w:val="20"/>
        </w:rPr>
        <w:t>, банк получателя – Отделение Республика Крым г. Симферополь, БИК 043510001, ИНН 7702835821, КПП  910201001, КБК 1771160700001600</w:t>
      </w:r>
      <w:r w:rsidRPr="00492F83" w:rsidR="00492F83">
        <w:rPr>
          <w:rFonts w:ascii="Times New Roman" w:hAnsi="Times New Roman"/>
          <w:sz w:val="20"/>
          <w:szCs w:val="20"/>
        </w:rPr>
        <w:t>*</w:t>
      </w:r>
      <w:r w:rsidRPr="00492F83">
        <w:rPr>
          <w:rFonts w:ascii="Times New Roman" w:hAnsi="Times New Roman"/>
          <w:sz w:val="20"/>
          <w:szCs w:val="20"/>
        </w:rPr>
        <w:t>, ОКТМО 35604101,УИН-0.</w:t>
      </w:r>
    </w:p>
    <w:p w:rsidR="005246CB" w:rsidRPr="00492F83" w:rsidP="005246CB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0"/>
          <w:szCs w:val="20"/>
          <w:lang w:eastAsia="zh-CN"/>
        </w:rPr>
      </w:pPr>
      <w:r w:rsidRPr="00492F83">
        <w:rPr>
          <w:rFonts w:ascii="Times New Roman" w:eastAsia="Arial Unicode MS" w:hAnsi="Times New Roman"/>
          <w:sz w:val="20"/>
          <w:szCs w:val="20"/>
          <w:lang w:eastAsia="zh-CN"/>
        </w:rPr>
        <w:t>Постановление может быть обжаловано в Бахчисарайский районный суд Республики Крым через</w:t>
      </w:r>
      <w:r w:rsidRPr="00492F83">
        <w:rPr>
          <w:rFonts w:ascii="Times New Roman" w:hAnsi="Times New Roman"/>
          <w:sz w:val="20"/>
          <w:szCs w:val="20"/>
          <w:lang w:eastAsia="zh-CN"/>
        </w:rPr>
        <w:t xml:space="preserve"> мирового судью </w:t>
      </w:r>
      <w:r w:rsidRPr="00492F83">
        <w:rPr>
          <w:rFonts w:ascii="Times New Roman" w:eastAsia="Newton-Regular" w:hAnsi="Times New Roman"/>
          <w:sz w:val="20"/>
          <w:szCs w:val="20"/>
        </w:rPr>
        <w:t>судебного участка №26 Бахчисарайского судебного района (Бахчисарайский муниципальный район) Республики Крым</w:t>
      </w:r>
      <w:r w:rsidRPr="00492F83">
        <w:rPr>
          <w:rFonts w:ascii="Times New Roman" w:eastAsia="Arial Unicode MS" w:hAnsi="Times New Roman"/>
          <w:sz w:val="20"/>
          <w:szCs w:val="20"/>
          <w:lang w:eastAsia="zh-CN"/>
        </w:rPr>
        <w:t xml:space="preserve"> в течение десяти суток со дня вручения или получения копии постановления.</w:t>
      </w:r>
    </w:p>
    <w:p w:rsidR="005246CB" w:rsidRPr="00492F83" w:rsidP="005246CB">
      <w:pPr>
        <w:suppressAutoHyphens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5246CB" w:rsidRPr="00492F83" w:rsidP="005246CB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0"/>
          <w:szCs w:val="20"/>
        </w:rPr>
      </w:pPr>
      <w:r w:rsidRPr="00492F83">
        <w:rPr>
          <w:rFonts w:ascii="Times New Roman" w:hAnsi="Times New Roman"/>
          <w:sz w:val="20"/>
          <w:szCs w:val="20"/>
          <w:lang w:eastAsia="zh-CN"/>
        </w:rPr>
        <w:t xml:space="preserve">Мировой судья                                                                    </w:t>
      </w:r>
      <w:r w:rsidRPr="00492F83">
        <w:rPr>
          <w:rFonts w:ascii="Times New Roman" w:hAnsi="Times New Roman"/>
          <w:sz w:val="20"/>
          <w:szCs w:val="20"/>
          <w:lang w:eastAsia="zh-CN"/>
        </w:rPr>
        <w:t>Е.Н.Андрухова</w:t>
      </w:r>
    </w:p>
    <w:p w:rsidR="005246CB" w:rsidP="005246CB"/>
    <w:p w:rsidR="00237F4A"/>
    <w:sectPr w:rsidSect="005A7D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11040D"/>
    <w:multiLevelType w:val="multilevel"/>
    <w:tmpl w:val="0D54A1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  <w:rPr>
        <w:rFonts w:cs="Times New Roman"/>
      </w:rPr>
    </w:lvl>
    <w:lvl w:ilvl="2">
      <w:start w:val="0"/>
      <w:numFmt w:val="decimal"/>
      <w:lvlJc w:val="left"/>
      <w:pPr>
        <w:ind w:left="0" w:firstLine="0"/>
      </w:pPr>
      <w:rPr>
        <w:rFonts w:cs="Times New Roman"/>
      </w:rPr>
    </w:lvl>
    <w:lvl w:ilvl="3">
      <w:start w:val="0"/>
      <w:numFmt w:val="decimal"/>
      <w:lvlJc w:val="left"/>
      <w:pPr>
        <w:ind w:left="0" w:firstLine="0"/>
      </w:pPr>
      <w:rPr>
        <w:rFonts w:cs="Times New Roman"/>
      </w:rPr>
    </w:lvl>
    <w:lvl w:ilvl="4">
      <w:start w:val="0"/>
      <w:numFmt w:val="decimal"/>
      <w:lvlJc w:val="left"/>
      <w:pPr>
        <w:ind w:left="0" w:firstLine="0"/>
      </w:pPr>
      <w:rPr>
        <w:rFonts w:cs="Times New Roman"/>
      </w:rPr>
    </w:lvl>
    <w:lvl w:ilvl="5">
      <w:start w:val="0"/>
      <w:numFmt w:val="decimal"/>
      <w:lvlJc w:val="left"/>
      <w:pPr>
        <w:ind w:left="0" w:firstLine="0"/>
      </w:pPr>
      <w:rPr>
        <w:rFonts w:cs="Times New Roman"/>
      </w:rPr>
    </w:lvl>
    <w:lvl w:ilvl="6">
      <w:start w:val="0"/>
      <w:numFmt w:val="decimal"/>
      <w:lvlJc w:val="left"/>
      <w:pPr>
        <w:ind w:left="0" w:firstLine="0"/>
      </w:pPr>
      <w:rPr>
        <w:rFonts w:cs="Times New Roman"/>
      </w:rPr>
    </w:lvl>
    <w:lvl w:ilvl="7">
      <w:start w:val="0"/>
      <w:numFmt w:val="decimal"/>
      <w:lvlJc w:val="left"/>
      <w:pPr>
        <w:ind w:left="0" w:firstLine="0"/>
      </w:pPr>
      <w:rPr>
        <w:rFonts w:cs="Times New Roman"/>
      </w:rPr>
    </w:lvl>
    <w:lvl w:ilvl="8">
      <w:start w:val="0"/>
      <w:numFmt w:val="decimal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87"/>
    <w:rsid w:val="00237F4A"/>
    <w:rsid w:val="00492F83"/>
    <w:rsid w:val="005049D6"/>
    <w:rsid w:val="005246CB"/>
    <w:rsid w:val="005A7D53"/>
    <w:rsid w:val="006749D0"/>
    <w:rsid w:val="0086230D"/>
    <w:rsid w:val="00883A49"/>
    <w:rsid w:val="00985456"/>
    <w:rsid w:val="00A2287D"/>
    <w:rsid w:val="00AE775B"/>
    <w:rsid w:val="00B87599"/>
    <w:rsid w:val="00BF6C49"/>
    <w:rsid w:val="00CC4ABB"/>
    <w:rsid w:val="00DB57A1"/>
    <w:rsid w:val="00FE55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46CB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5246CB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5246CB"/>
    <w:pPr>
      <w:widowControl w:val="0"/>
      <w:shd w:val="clear" w:color="auto" w:fill="FFFFFF"/>
      <w:spacing w:after="60" w:line="240" w:lineRule="atLeast"/>
      <w:ind w:hanging="380"/>
      <w:jc w:val="both"/>
    </w:pPr>
    <w:rPr>
      <w:rFonts w:ascii="Times New Roman" w:hAnsi="Times New Roman" w:eastAsiaTheme="minorHAnsi"/>
    </w:rPr>
  </w:style>
  <w:style w:type="paragraph" w:styleId="ListParagraph">
    <w:name w:val="List Paragraph"/>
    <w:basedOn w:val="Normal"/>
    <w:uiPriority w:val="34"/>
    <w:qFormat/>
    <w:rsid w:val="0086230D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50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49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