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3F4" w:rsidRPr="00DD420E" w:rsidP="000643F4">
      <w:pPr>
        <w:ind w:right="23"/>
        <w:rPr>
          <w:b w:val="0"/>
          <w:bCs/>
          <w:sz w:val="24"/>
          <w:szCs w:val="24"/>
        </w:rPr>
      </w:pPr>
      <w:r w:rsidRPr="00DD420E">
        <w:rPr>
          <w:b w:val="0"/>
          <w:bCs/>
          <w:sz w:val="26"/>
          <w:szCs w:val="26"/>
        </w:rPr>
        <w:t xml:space="preserve">                                                                                                   </w:t>
      </w:r>
      <w:r w:rsidR="00DD420E">
        <w:rPr>
          <w:b w:val="0"/>
          <w:bCs/>
          <w:sz w:val="26"/>
          <w:szCs w:val="26"/>
        </w:rPr>
        <w:t xml:space="preserve">    </w:t>
      </w:r>
      <w:r w:rsidRPr="00DD420E" w:rsidR="00DD420E">
        <w:rPr>
          <w:b w:val="0"/>
          <w:bCs/>
          <w:sz w:val="26"/>
          <w:szCs w:val="26"/>
        </w:rPr>
        <w:t xml:space="preserve"> </w:t>
      </w:r>
      <w:r w:rsidRPr="00DD420E" w:rsidR="009127DB">
        <w:rPr>
          <w:b w:val="0"/>
          <w:bCs/>
          <w:sz w:val="26"/>
          <w:szCs w:val="26"/>
        </w:rPr>
        <w:t xml:space="preserve">  </w:t>
      </w:r>
      <w:r w:rsidRPr="00DD420E" w:rsidR="009127DB">
        <w:rPr>
          <w:b w:val="0"/>
          <w:bCs/>
          <w:sz w:val="24"/>
          <w:szCs w:val="24"/>
        </w:rPr>
        <w:t>Дело № 5-26-233</w:t>
      </w:r>
      <w:r w:rsidRPr="00DD420E" w:rsidR="000F2FD6">
        <w:rPr>
          <w:b w:val="0"/>
          <w:bCs/>
          <w:sz w:val="24"/>
          <w:szCs w:val="24"/>
        </w:rPr>
        <w:t>/2019</w:t>
      </w:r>
    </w:p>
    <w:p w:rsidR="000643F4" w:rsidRPr="00DD420E" w:rsidP="000643F4">
      <w:pPr>
        <w:ind w:right="23"/>
        <w:jc w:val="center"/>
        <w:rPr>
          <w:b w:val="0"/>
          <w:bCs/>
          <w:sz w:val="24"/>
          <w:szCs w:val="24"/>
        </w:rPr>
      </w:pPr>
      <w:r w:rsidRPr="00DD420E">
        <w:rPr>
          <w:b w:val="0"/>
          <w:bCs/>
          <w:sz w:val="24"/>
          <w:szCs w:val="24"/>
        </w:rPr>
        <w:t xml:space="preserve">ПОСТАНОВЛЕНИЕ </w:t>
      </w:r>
    </w:p>
    <w:p w:rsidR="000643F4" w:rsidRPr="00DD420E" w:rsidP="000643F4">
      <w:pPr>
        <w:ind w:right="23"/>
        <w:jc w:val="center"/>
        <w:rPr>
          <w:b w:val="0"/>
          <w:bCs/>
          <w:sz w:val="24"/>
          <w:szCs w:val="24"/>
        </w:rPr>
      </w:pPr>
      <w:r w:rsidRPr="00DD420E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0643F4" w:rsidRPr="00DD420E" w:rsidP="000643F4">
      <w:pPr>
        <w:pStyle w:val="BodyTextIndent"/>
        <w:tabs>
          <w:tab w:val="center" w:pos="4686"/>
        </w:tabs>
        <w:ind w:right="23"/>
        <w:rPr>
          <w:szCs w:val="24"/>
        </w:rPr>
      </w:pPr>
    </w:p>
    <w:p w:rsidR="000643F4" w:rsidRPr="00DD420E" w:rsidP="000643F4">
      <w:pPr>
        <w:pStyle w:val="BodyTextIndent"/>
        <w:tabs>
          <w:tab w:val="center" w:pos="4686"/>
        </w:tabs>
        <w:ind w:right="23" w:firstLine="0"/>
        <w:rPr>
          <w:szCs w:val="24"/>
        </w:rPr>
      </w:pPr>
      <w:r w:rsidRPr="00DD420E">
        <w:rPr>
          <w:szCs w:val="24"/>
        </w:rPr>
        <w:t xml:space="preserve"> 22</w:t>
      </w:r>
      <w:r w:rsidRPr="00DD420E">
        <w:rPr>
          <w:szCs w:val="24"/>
        </w:rPr>
        <w:t xml:space="preserve"> </w:t>
      </w:r>
      <w:r w:rsidRPr="00DD420E">
        <w:rPr>
          <w:szCs w:val="24"/>
        </w:rPr>
        <w:t>августа</w:t>
      </w:r>
      <w:r w:rsidRPr="00DD420E">
        <w:rPr>
          <w:szCs w:val="24"/>
        </w:rPr>
        <w:t xml:space="preserve"> 201</w:t>
      </w:r>
      <w:r w:rsidRPr="00DD420E" w:rsidR="000F2FD6">
        <w:rPr>
          <w:szCs w:val="24"/>
        </w:rPr>
        <w:t>9</w:t>
      </w:r>
      <w:r w:rsidRPr="00DD420E">
        <w:rPr>
          <w:szCs w:val="24"/>
        </w:rPr>
        <w:t xml:space="preserve"> года                                                                                              г. Бахчисарай</w:t>
      </w:r>
    </w:p>
    <w:p w:rsidR="000643F4" w:rsidRPr="00DD420E" w:rsidP="000643F4">
      <w:pPr>
        <w:pStyle w:val="BodyTextIndent"/>
        <w:ind w:firstLine="851"/>
        <w:rPr>
          <w:szCs w:val="24"/>
        </w:rPr>
      </w:pPr>
    </w:p>
    <w:p w:rsidR="000643F4" w:rsidRPr="00DD420E" w:rsidP="000643F4">
      <w:pPr>
        <w:pStyle w:val="BodyTextIndent"/>
        <w:rPr>
          <w:szCs w:val="24"/>
        </w:rPr>
      </w:pPr>
      <w:r w:rsidRPr="00DD420E">
        <w:rPr>
          <w:rFonts w:eastAsia="Newton-Regular"/>
          <w:szCs w:val="24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DD420E">
        <w:rPr>
          <w:rFonts w:eastAsia="Newton-Regular"/>
          <w:szCs w:val="24"/>
        </w:rPr>
        <w:t>Андрухова</w:t>
      </w:r>
      <w:r w:rsidRPr="00DD420E">
        <w:rPr>
          <w:rFonts w:eastAsia="Newton-Regular"/>
          <w:szCs w:val="24"/>
        </w:rPr>
        <w:t xml:space="preserve"> Е.Н.  (298400, г. Бахчисарай, ул. Фрунзе, 36в),</w:t>
      </w:r>
      <w:r w:rsidRPr="00DD420E">
        <w:rPr>
          <w:szCs w:val="24"/>
        </w:rPr>
        <w:t xml:space="preserve"> рассмотрев дело об административном правонарушении в отношении </w:t>
      </w:r>
    </w:p>
    <w:p w:rsidR="000643F4" w:rsidRPr="00DD420E" w:rsidP="000643F4">
      <w:pPr>
        <w:pStyle w:val="BodyTextIndent"/>
        <w:ind w:firstLine="0"/>
        <w:rPr>
          <w:szCs w:val="24"/>
        </w:rPr>
      </w:pPr>
      <w:r w:rsidRPr="00DD420E">
        <w:rPr>
          <w:szCs w:val="24"/>
        </w:rPr>
        <w:t xml:space="preserve">            </w:t>
      </w:r>
      <w:r w:rsidRPr="00DD420E" w:rsidR="000F2FD6">
        <w:rPr>
          <w:szCs w:val="24"/>
        </w:rPr>
        <w:t>Главного бухгалтера Акционерного общества «Бахчисарайское автотранспортное предприятие</w:t>
      </w:r>
      <w:r w:rsidRPr="00DD420E">
        <w:rPr>
          <w:szCs w:val="24"/>
        </w:rPr>
        <w:t xml:space="preserve"> </w:t>
      </w:r>
      <w:r w:rsidRPr="00DD420E" w:rsidR="000F2FD6">
        <w:rPr>
          <w:szCs w:val="24"/>
        </w:rPr>
        <w:t>№ 14340</w:t>
      </w:r>
      <w:r w:rsidRPr="00DD420E">
        <w:rPr>
          <w:szCs w:val="24"/>
        </w:rPr>
        <w:t xml:space="preserve">» </w:t>
      </w:r>
      <w:r w:rsidRPr="00DD420E" w:rsidR="000F2FD6">
        <w:rPr>
          <w:szCs w:val="24"/>
        </w:rPr>
        <w:t>Джангоце</w:t>
      </w:r>
      <w:r w:rsidRPr="00DD420E" w:rsidR="009127DB">
        <w:rPr>
          <w:szCs w:val="24"/>
        </w:rPr>
        <w:t>вой</w:t>
      </w:r>
      <w:r w:rsidRPr="00DD420E" w:rsidR="009127DB">
        <w:rPr>
          <w:szCs w:val="24"/>
        </w:rPr>
        <w:t xml:space="preserve"> </w:t>
      </w:r>
      <w:r w:rsidRPr="00DD420E" w:rsidR="000F2FD6">
        <w:rPr>
          <w:szCs w:val="24"/>
        </w:rPr>
        <w:t>Е</w:t>
      </w:r>
      <w:r w:rsidR="00B51570">
        <w:rPr>
          <w:szCs w:val="24"/>
        </w:rPr>
        <w:t>.</w:t>
      </w:r>
      <w:r w:rsidRPr="00DD420E">
        <w:rPr>
          <w:szCs w:val="24"/>
        </w:rPr>
        <w:t xml:space="preserve"> А</w:t>
      </w:r>
      <w:r w:rsidR="00B51570">
        <w:rPr>
          <w:szCs w:val="24"/>
        </w:rPr>
        <w:t>.</w:t>
      </w:r>
      <w:r w:rsidRPr="00DD420E" w:rsidR="000F2FD6">
        <w:rPr>
          <w:szCs w:val="24"/>
        </w:rPr>
        <w:t xml:space="preserve">, </w:t>
      </w:r>
      <w:r w:rsidR="00B51570">
        <w:rPr>
          <w:szCs w:val="24"/>
        </w:rPr>
        <w:t>**</w:t>
      </w:r>
      <w:r w:rsidRPr="00DD420E">
        <w:rPr>
          <w:szCs w:val="24"/>
        </w:rPr>
        <w:t xml:space="preserve"> года рождения, </w:t>
      </w:r>
      <w:r w:rsidRPr="00DD420E">
        <w:rPr>
          <w:szCs w:val="24"/>
        </w:rPr>
        <w:t>урож</w:t>
      </w:r>
      <w:r w:rsidRPr="00DD420E">
        <w:rPr>
          <w:szCs w:val="24"/>
        </w:rPr>
        <w:t xml:space="preserve">. </w:t>
      </w:r>
      <w:r w:rsidR="00B51570">
        <w:rPr>
          <w:szCs w:val="24"/>
        </w:rPr>
        <w:t>***</w:t>
      </w:r>
      <w:r w:rsidRPr="00DD420E">
        <w:rPr>
          <w:szCs w:val="24"/>
        </w:rPr>
        <w:t>, граждан</w:t>
      </w:r>
      <w:r w:rsidRPr="00DD420E" w:rsidR="000F2FD6">
        <w:rPr>
          <w:szCs w:val="24"/>
        </w:rPr>
        <w:t>к</w:t>
      </w:r>
      <w:r w:rsidRPr="00DD420E">
        <w:rPr>
          <w:szCs w:val="24"/>
        </w:rPr>
        <w:t xml:space="preserve">и РФ, зарегистрированной и проживающей по адресу: </w:t>
      </w:r>
      <w:r w:rsidR="00B51570">
        <w:rPr>
          <w:szCs w:val="24"/>
        </w:rPr>
        <w:t>**</w:t>
      </w:r>
      <w:r w:rsidRPr="00DD420E">
        <w:rPr>
          <w:szCs w:val="24"/>
        </w:rPr>
        <w:t xml:space="preserve">,  в совершении административного правонарушения, предусмотренного ч. 4 </w:t>
      </w:r>
      <w:r w:rsidRPr="00DD420E">
        <w:rPr>
          <w:rStyle w:val="snippetequal"/>
          <w:szCs w:val="24"/>
        </w:rPr>
        <w:t>ст</w:t>
      </w:r>
      <w:r w:rsidRPr="00DD420E">
        <w:rPr>
          <w:szCs w:val="24"/>
        </w:rPr>
        <w:t>. 15.33 Кодекса РФ об административных правонарушениях,</w:t>
      </w:r>
    </w:p>
    <w:p w:rsidR="000643F4" w:rsidRPr="00DD420E" w:rsidP="000643F4">
      <w:pPr>
        <w:pStyle w:val="BodyTextIndent"/>
        <w:rPr>
          <w:szCs w:val="24"/>
        </w:rPr>
      </w:pPr>
      <w:r w:rsidRPr="00DD420E">
        <w:rPr>
          <w:szCs w:val="24"/>
        </w:rPr>
        <w:t xml:space="preserve">                                                   УСТАНОВИЛ:</w:t>
      </w:r>
    </w:p>
    <w:p w:rsidR="008C687B" w:rsidRPr="00DD420E" w:rsidP="008C687B">
      <w:pPr>
        <w:pStyle w:val="BodyTextIndent"/>
        <w:rPr>
          <w:szCs w:val="24"/>
        </w:rPr>
      </w:pPr>
      <w:r w:rsidRPr="00DD420E">
        <w:rPr>
          <w:szCs w:val="24"/>
        </w:rPr>
        <w:t xml:space="preserve"> </w:t>
      </w:r>
      <w:r w:rsidRPr="00DD420E" w:rsidR="000F2FD6">
        <w:rPr>
          <w:szCs w:val="24"/>
        </w:rPr>
        <w:t>Джангоцева</w:t>
      </w:r>
      <w:r w:rsidRPr="00DD420E" w:rsidR="000F2FD6">
        <w:rPr>
          <w:szCs w:val="24"/>
        </w:rPr>
        <w:t xml:space="preserve"> Е</w:t>
      </w:r>
      <w:r w:rsidRPr="00DD420E" w:rsidR="00C36774">
        <w:rPr>
          <w:szCs w:val="24"/>
        </w:rPr>
        <w:t xml:space="preserve">.А., являясь </w:t>
      </w:r>
      <w:r w:rsidRPr="00DD420E" w:rsidR="000F2FD6">
        <w:rPr>
          <w:szCs w:val="24"/>
        </w:rPr>
        <w:t>главным бухгалтером</w:t>
      </w:r>
      <w:r w:rsidRPr="00DD420E" w:rsidR="00C36774">
        <w:rPr>
          <w:szCs w:val="24"/>
        </w:rPr>
        <w:t xml:space="preserve"> </w:t>
      </w:r>
      <w:r w:rsidRPr="00DD420E" w:rsidR="000F2FD6">
        <w:rPr>
          <w:szCs w:val="24"/>
        </w:rPr>
        <w:t>АО</w:t>
      </w:r>
      <w:r w:rsidRPr="00DD420E" w:rsidR="00C36774">
        <w:rPr>
          <w:szCs w:val="24"/>
        </w:rPr>
        <w:t xml:space="preserve"> «Бахчисарайско</w:t>
      </w:r>
      <w:r w:rsidRPr="00DD420E" w:rsidR="000F2FD6">
        <w:rPr>
          <w:szCs w:val="24"/>
        </w:rPr>
        <w:t>е</w:t>
      </w:r>
      <w:r w:rsidRPr="00DD420E" w:rsidR="00C36774">
        <w:rPr>
          <w:szCs w:val="24"/>
        </w:rPr>
        <w:t xml:space="preserve"> </w:t>
      </w:r>
      <w:r w:rsidRPr="00DD420E" w:rsidR="000F2FD6">
        <w:rPr>
          <w:szCs w:val="24"/>
        </w:rPr>
        <w:t>АТП № 14340</w:t>
      </w:r>
      <w:r w:rsidRPr="00DD420E">
        <w:rPr>
          <w:szCs w:val="24"/>
        </w:rPr>
        <w:t xml:space="preserve">» </w:t>
      </w:r>
      <w:r w:rsidRPr="00DD420E" w:rsidR="00AB7D1A">
        <w:rPr>
          <w:szCs w:val="24"/>
        </w:rPr>
        <w:t xml:space="preserve">не исполнила обязанность по своевременному </w:t>
      </w:r>
      <w:r w:rsidRPr="00DD420E">
        <w:rPr>
          <w:szCs w:val="24"/>
        </w:rPr>
        <w:t>предоставл</w:t>
      </w:r>
      <w:r w:rsidRPr="00DD420E" w:rsidR="00AB7D1A">
        <w:rPr>
          <w:szCs w:val="24"/>
        </w:rPr>
        <w:t>ению</w:t>
      </w:r>
      <w:r w:rsidRPr="00DD420E">
        <w:rPr>
          <w:szCs w:val="24"/>
        </w:rPr>
        <w:t xml:space="preserve"> сведени</w:t>
      </w:r>
      <w:r w:rsidRPr="00DD420E" w:rsidR="00AB7D1A">
        <w:rPr>
          <w:szCs w:val="24"/>
        </w:rPr>
        <w:t>й</w:t>
      </w:r>
      <w:r w:rsidRPr="00DD420E">
        <w:rPr>
          <w:szCs w:val="24"/>
        </w:rPr>
        <w:t xml:space="preserve">, </w:t>
      </w:r>
      <w:r w:rsidR="00DD420E">
        <w:rPr>
          <w:szCs w:val="24"/>
        </w:rPr>
        <w:t>влияющих</w:t>
      </w:r>
      <w:r w:rsidRPr="00DD420E">
        <w:rPr>
          <w:szCs w:val="24"/>
        </w:rPr>
        <w:t xml:space="preserve"> на право получения застрахованным лицом  соответствующего вида страхового обеспечения, иных выплат и расходов, указанное нарушение </w:t>
      </w:r>
      <w:r w:rsidRPr="00DD420E" w:rsidR="00AB7D1A">
        <w:rPr>
          <w:szCs w:val="24"/>
        </w:rPr>
        <w:t xml:space="preserve">было установлено в ходе </w:t>
      </w:r>
      <w:r w:rsidRPr="00DD420E">
        <w:rPr>
          <w:szCs w:val="24"/>
        </w:rPr>
        <w:t xml:space="preserve"> проверки </w:t>
      </w:r>
      <w:r w:rsidRPr="00DD420E" w:rsidR="00AB7D1A">
        <w:rPr>
          <w:szCs w:val="24"/>
        </w:rPr>
        <w:t>31.05.2019</w:t>
      </w:r>
      <w:r w:rsidRPr="00DD420E">
        <w:rPr>
          <w:szCs w:val="24"/>
        </w:rPr>
        <w:t xml:space="preserve">,  своими действиями должностное лицо </w:t>
      </w:r>
      <w:r w:rsidRPr="00DD420E" w:rsidR="00AB7D1A">
        <w:rPr>
          <w:szCs w:val="24"/>
        </w:rPr>
        <w:t>Джангоцева</w:t>
      </w:r>
      <w:r w:rsidRPr="00DD420E" w:rsidR="00AB7D1A">
        <w:rPr>
          <w:szCs w:val="24"/>
        </w:rPr>
        <w:t xml:space="preserve"> Е.А</w:t>
      </w:r>
      <w:r w:rsidRPr="00DD420E">
        <w:rPr>
          <w:szCs w:val="24"/>
        </w:rPr>
        <w:t>. нарушила требования п. 2 ст. 14 ФЗ «Об обязательном социальном страховании на случай временной</w:t>
      </w:r>
      <w:r w:rsidRPr="00DD420E">
        <w:rPr>
          <w:szCs w:val="24"/>
        </w:rPr>
        <w:t xml:space="preserve"> нетрудоспособности и в связи с материнством».</w:t>
      </w:r>
    </w:p>
    <w:p w:rsidR="008C687B" w:rsidRPr="00DD420E" w:rsidP="008C687B">
      <w:pPr>
        <w:pStyle w:val="BodyTextIndent"/>
        <w:rPr>
          <w:szCs w:val="24"/>
        </w:rPr>
      </w:pPr>
      <w:r w:rsidRPr="00DD420E">
        <w:rPr>
          <w:szCs w:val="24"/>
        </w:rPr>
        <w:t xml:space="preserve">Протокол об административном правонарушении составлен директором филиала № 15 Государственного учреждения регионального отделения  Фонда социального страхования РФ по РК </w:t>
      </w:r>
      <w:r w:rsidRPr="00DD420E">
        <w:rPr>
          <w:szCs w:val="24"/>
        </w:rPr>
        <w:t>Купельским</w:t>
      </w:r>
      <w:r w:rsidRPr="00DD420E">
        <w:rPr>
          <w:szCs w:val="24"/>
        </w:rPr>
        <w:t xml:space="preserve"> Ю.А.  </w:t>
      </w:r>
    </w:p>
    <w:p w:rsidR="008C687B" w:rsidRPr="00DD420E" w:rsidP="008C687B">
      <w:pPr>
        <w:pStyle w:val="BodyTextIndent"/>
        <w:rPr>
          <w:szCs w:val="24"/>
        </w:rPr>
      </w:pPr>
      <w:r w:rsidRPr="00DD420E">
        <w:rPr>
          <w:szCs w:val="24"/>
        </w:rPr>
        <w:t xml:space="preserve">При рассмотрении дела 22.08.2019 г. должностное лицо </w:t>
      </w:r>
      <w:r w:rsidRPr="00DD420E">
        <w:rPr>
          <w:szCs w:val="24"/>
        </w:rPr>
        <w:t>Джангоцева</w:t>
      </w:r>
      <w:r w:rsidRPr="00DD420E">
        <w:rPr>
          <w:szCs w:val="24"/>
        </w:rPr>
        <w:t xml:space="preserve"> Е.А. вину признала. Заявлений и ходатайств от неё мировому судье не поступало. </w:t>
      </w:r>
    </w:p>
    <w:p w:rsidR="008C687B" w:rsidRPr="00DD420E" w:rsidP="008C687B">
      <w:pPr>
        <w:pStyle w:val="BodyTextIndent"/>
        <w:rPr>
          <w:szCs w:val="24"/>
        </w:rPr>
      </w:pPr>
      <w:r w:rsidRPr="00DD420E">
        <w:rPr>
          <w:szCs w:val="24"/>
        </w:rPr>
        <w:t xml:space="preserve">Заслушав объяснения должностного лица, в отношении которого ведётся производство по делу об административном правонарушении, исследовав материалы дела об административном правонарушении, мировой судья усматривает в действиях должностного лица </w:t>
      </w:r>
      <w:r w:rsidRPr="00DD420E">
        <w:rPr>
          <w:szCs w:val="24"/>
        </w:rPr>
        <w:t>Джангоцевой</w:t>
      </w:r>
      <w:r w:rsidRPr="00DD420E">
        <w:rPr>
          <w:szCs w:val="24"/>
        </w:rPr>
        <w:t xml:space="preserve"> Е.А. состав административного правонарушения предусмотренного ч. 4ст. 15.33 КоАП РФ, исходя из следующего.</w:t>
      </w:r>
    </w:p>
    <w:p w:rsidR="008C687B" w:rsidRPr="00DD420E" w:rsidP="008C687B">
      <w:pPr>
        <w:pStyle w:val="BodyTextIndent"/>
        <w:rPr>
          <w:szCs w:val="24"/>
        </w:rPr>
      </w:pPr>
      <w:r w:rsidRPr="00DD420E">
        <w:rPr>
          <w:szCs w:val="24"/>
        </w:rPr>
        <w:t>В соответствии с ч. 4 ст. 15.33 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 w:rsidRPr="00DD420E">
        <w:rPr>
          <w:szCs w:val="24"/>
        </w:rPr>
        <w:t xml:space="preserve"> </w:t>
      </w:r>
      <w:r w:rsidRPr="00DD420E">
        <w:rPr>
          <w:szCs w:val="24"/>
        </w:rPr>
        <w:t>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</w:t>
      </w:r>
      <w:r w:rsidRPr="00DD420E">
        <w:rPr>
          <w:szCs w:val="24"/>
        </w:rPr>
        <w:t xml:space="preserve"> </w:t>
      </w:r>
      <w:r w:rsidRPr="00DD420E">
        <w:rPr>
          <w:szCs w:val="24"/>
        </w:rPr>
        <w:t>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8C687B" w:rsidRPr="00DD420E" w:rsidP="008C687B">
      <w:pPr>
        <w:pStyle w:val="BodyTextIndent"/>
        <w:rPr>
          <w:szCs w:val="24"/>
        </w:rPr>
      </w:pPr>
      <w:r w:rsidRPr="00DD420E">
        <w:rPr>
          <w:szCs w:val="24"/>
        </w:rPr>
        <w:t>В соответствии с ч. 1.1 ст. 1.1 ФЗ «Об обязательном социальном страховании на случай временной нетрудоспособности и в связи с материнством» № 255 от 29.12.2006 г. правоотношения, связанные с контролем за правильностью исчисления, полнотой и своевременностью уплаты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регулируются законодательством Российской</w:t>
      </w:r>
      <w:r w:rsidRPr="00DD420E">
        <w:rPr>
          <w:szCs w:val="24"/>
        </w:rPr>
        <w:t xml:space="preserve"> Федерации о налогах и сборах.</w:t>
      </w:r>
    </w:p>
    <w:p w:rsidR="008C687B" w:rsidRPr="00DD420E" w:rsidP="008C687B">
      <w:pPr>
        <w:pStyle w:val="BodyTextIndent"/>
        <w:rPr>
          <w:szCs w:val="24"/>
        </w:rPr>
      </w:pPr>
      <w:r w:rsidRPr="00DD420E">
        <w:rPr>
          <w:szCs w:val="24"/>
        </w:rPr>
        <w:t xml:space="preserve">При  рассмотрении дела мировым судьей установлено, что главный бухгалтер АО «Бахчисарайское АТП № 14340»  </w:t>
      </w:r>
      <w:r w:rsidRPr="00DD420E">
        <w:rPr>
          <w:szCs w:val="24"/>
        </w:rPr>
        <w:t>Джангоцева</w:t>
      </w:r>
      <w:r w:rsidRPr="00DD420E">
        <w:rPr>
          <w:szCs w:val="24"/>
        </w:rPr>
        <w:t xml:space="preserve"> Е.А., не исполнила обязанность по своевременному предоставлению в территориальный орган страховщика по месту регистрации в срок документов и/или иных сведений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установленную п. 16</w:t>
      </w:r>
      <w:r w:rsidRPr="00DD420E">
        <w:rPr>
          <w:szCs w:val="24"/>
        </w:rPr>
        <w:t xml:space="preserve"> </w:t>
      </w:r>
      <w:r w:rsidRPr="00DD420E">
        <w:rPr>
          <w:szCs w:val="24"/>
        </w:rPr>
        <w:t>ст. Положения об особенностях назначения и выплаты в 2012 —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 (утвержденного Постановлением Правительства РФ от 21 апреля 2011 № 294 «Об особенностях финансового обеспечения, назначения и выплаты в 2012-2020 годах территориальными</w:t>
      </w:r>
      <w:r w:rsidRPr="00DD420E">
        <w:rPr>
          <w:szCs w:val="24"/>
        </w:rPr>
        <w:t xml:space="preserve"> </w:t>
      </w:r>
      <w:r w:rsidRPr="00DD420E">
        <w:rPr>
          <w:szCs w:val="24"/>
        </w:rPr>
        <w:t>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</w:t>
      </w:r>
      <w:r w:rsidRPr="00DD420E">
        <w:rPr>
          <w:szCs w:val="24"/>
        </w:rPr>
        <w:t xml:space="preserve"> по обязательному социальному страхованию на случай временной нетрудоспособности и в связи с материнством и по обязательному страхованию от несчастных случаев на производстве и профессиональных заболеваний»).  </w:t>
      </w:r>
    </w:p>
    <w:p w:rsidR="006E6900" w:rsidRPr="00DD420E" w:rsidP="008C687B">
      <w:pPr>
        <w:pStyle w:val="BodyTextIndent"/>
        <w:rPr>
          <w:szCs w:val="24"/>
        </w:rPr>
      </w:pPr>
      <w:r w:rsidRPr="00DD420E">
        <w:rPr>
          <w:szCs w:val="24"/>
        </w:rPr>
        <w:t>В ходе проверки выявлено нарушение сроков предоставления реестров сведений, необходимых для назначения и выплаты пособий по временной нетрудоспособности, по беременности и родам, единовременного пособия женщинам, вставшим на учет в медицинских учреждениях в ранние сроки беременности, поданных страхователем АО «Бахчисарайское АТП № 14340» в форме электронного документа с использованием информационно-телекоммуникационных сетей в Филиал № 15 15.05.2019 года.</w:t>
      </w:r>
      <w:r w:rsidRPr="00DD420E">
        <w:rPr>
          <w:szCs w:val="24"/>
        </w:rPr>
        <w:t xml:space="preserve"> </w:t>
      </w:r>
      <w:r w:rsidRPr="00DD420E" w:rsidR="00AB7D1A">
        <w:rPr>
          <w:szCs w:val="24"/>
        </w:rPr>
        <w:t>Срок предоставления</w:t>
      </w:r>
      <w:r w:rsidRPr="00DD420E" w:rsidR="00A5604B">
        <w:rPr>
          <w:szCs w:val="24"/>
        </w:rPr>
        <w:t xml:space="preserve"> реестра сведений № 2019-0515-15310-31-9115000144 – 08.05.2019 по сроку 12.05.2019. АО «Бахчисарайское АТП № 14340»  предоставило реестр сведений 15.05.2019.</w:t>
      </w:r>
    </w:p>
    <w:p w:rsidR="00EB614C" w:rsidRPr="00DD420E" w:rsidP="00EB614C">
      <w:pPr>
        <w:pStyle w:val="BodyTextIndent"/>
        <w:ind w:right="23"/>
        <w:rPr>
          <w:szCs w:val="24"/>
          <w:lang w:eastAsia="uk-UA"/>
        </w:rPr>
      </w:pPr>
      <w:r w:rsidRPr="00DD420E">
        <w:rPr>
          <w:szCs w:val="24"/>
          <w:lang w:eastAsia="uk-UA"/>
        </w:rPr>
        <w:t xml:space="preserve"> </w:t>
      </w:r>
      <w:r w:rsidRPr="00DD420E">
        <w:rPr>
          <w:szCs w:val="24"/>
          <w:lang w:eastAsia="uk-UA"/>
        </w:rPr>
        <w:t>Из положений ч. 3 Постановление Правительства РФ от 21.04.2011 N 294 «Об особенностях финансового обеспечения, назначения и выплаты в 2012 - 2020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</w:t>
      </w:r>
      <w:r w:rsidRPr="00DD420E">
        <w:rPr>
          <w:szCs w:val="24"/>
          <w:lang w:eastAsia="uk-UA"/>
        </w:rPr>
        <w:t xml:space="preserve"> </w:t>
      </w:r>
      <w:r w:rsidRPr="00DD420E">
        <w:rPr>
          <w:szCs w:val="24"/>
          <w:lang w:eastAsia="uk-UA"/>
        </w:rPr>
        <w:t>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заболеваний» следует, что страхователь не позднее 5 календарных дней со дня</w:t>
      </w:r>
      <w:r w:rsidRPr="00DD420E">
        <w:rPr>
          <w:szCs w:val="24"/>
          <w:lang w:eastAsia="uk-UA"/>
        </w:rPr>
        <w:t xml:space="preserve"> представления застрахованным лицом (его уполномоченным представителем) заявления и </w:t>
      </w:r>
      <w:r w:rsidRPr="00DD420E">
        <w:rPr>
          <w:szCs w:val="24"/>
          <w:lang w:eastAsia="uk-UA"/>
        </w:rPr>
        <w:t xml:space="preserve">документов, указанных в пункте 2 настоящего Положения, представляет в территориальный орган Фонда по месту </w:t>
      </w:r>
      <w:r w:rsidRPr="00DD420E">
        <w:rPr>
          <w:szCs w:val="24"/>
          <w:lang w:eastAsia="uk-UA"/>
        </w:rPr>
        <w:t>регистрации</w:t>
      </w:r>
      <w:r w:rsidRPr="00DD420E">
        <w:rPr>
          <w:szCs w:val="24"/>
          <w:lang w:eastAsia="uk-UA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Фондом.</w:t>
      </w:r>
    </w:p>
    <w:p w:rsidR="00EB614C" w:rsidRPr="00DD420E" w:rsidP="00EB614C">
      <w:pPr>
        <w:pStyle w:val="BodyTextIndent"/>
        <w:ind w:right="23"/>
        <w:rPr>
          <w:szCs w:val="24"/>
          <w:lang w:eastAsia="uk-UA"/>
        </w:rPr>
      </w:pPr>
      <w:r w:rsidRPr="00DD420E">
        <w:rPr>
          <w:szCs w:val="24"/>
          <w:lang w:eastAsia="uk-UA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</w:t>
      </w:r>
    </w:p>
    <w:p w:rsidR="00EB614C" w:rsidRPr="00DD420E" w:rsidP="00EB614C">
      <w:pPr>
        <w:pStyle w:val="BodyTextIndent"/>
        <w:ind w:right="23"/>
        <w:rPr>
          <w:szCs w:val="24"/>
          <w:lang w:eastAsia="uk-UA"/>
        </w:rPr>
      </w:pPr>
      <w:r w:rsidRPr="00DD420E">
        <w:rPr>
          <w:szCs w:val="24"/>
          <w:lang w:eastAsia="uk-UA"/>
        </w:rPr>
        <w:t xml:space="preserve">Таким образом,  должностное лицо </w:t>
      </w:r>
      <w:r w:rsidRPr="00DD420E">
        <w:rPr>
          <w:szCs w:val="24"/>
          <w:lang w:eastAsia="uk-UA"/>
        </w:rPr>
        <w:t>Джангоцева</w:t>
      </w:r>
      <w:r w:rsidRPr="00DD420E">
        <w:rPr>
          <w:szCs w:val="24"/>
          <w:lang w:eastAsia="uk-UA"/>
        </w:rPr>
        <w:t xml:space="preserve"> Е.А. ненадлежащим образом исполнила свои обязанности по своевременному направлению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  <w:r w:rsidRPr="00DD420E">
        <w:rPr>
          <w:szCs w:val="24"/>
          <w:lang w:eastAsia="uk-UA"/>
        </w:rPr>
        <w:t xml:space="preserve"> Поскольку законодательством предусмотрены сроки предоставления данных сведений, нарушение указанных сроков свидетельствует о непредставлении сведений в соответствии с законодательством Российской Федерации об обязательном социальном страховании на случай временной нетрудоспособности и образует объективную сторону административного правонарушения, предусмотренного ч. 4 ст. 15.33 КоАП РФ.</w:t>
      </w:r>
    </w:p>
    <w:p w:rsidR="00EB614C" w:rsidRPr="00DD420E" w:rsidP="00A5604B">
      <w:pPr>
        <w:pStyle w:val="BodyTextIndent"/>
        <w:ind w:right="23" w:firstLine="0"/>
        <w:rPr>
          <w:b/>
          <w:color w:val="000000"/>
          <w:szCs w:val="24"/>
        </w:rPr>
      </w:pPr>
      <w:r w:rsidRPr="00DD420E">
        <w:rPr>
          <w:szCs w:val="24"/>
          <w:lang w:eastAsia="uk-UA"/>
        </w:rPr>
        <w:t xml:space="preserve">           </w:t>
      </w:r>
      <w:r w:rsidRPr="00DD420E">
        <w:rPr>
          <w:szCs w:val="24"/>
          <w:lang w:eastAsia="uk-UA"/>
        </w:rPr>
        <w:t xml:space="preserve">Факт совершения должностным лицом </w:t>
      </w:r>
      <w:r w:rsidRPr="00DD420E">
        <w:rPr>
          <w:szCs w:val="24"/>
          <w:lang w:eastAsia="uk-UA"/>
        </w:rPr>
        <w:t>Джангоцевой</w:t>
      </w:r>
      <w:r w:rsidRPr="00DD420E">
        <w:rPr>
          <w:szCs w:val="24"/>
          <w:lang w:eastAsia="uk-UA"/>
        </w:rPr>
        <w:t xml:space="preserve"> Е.А. административного правонарушения, предусмотренного ч.4 ст.15.33 КоАП РФ, кроме признания ею своей вины, подтверждается письменными доказательствами, представленными в материал</w:t>
      </w:r>
      <w:r w:rsidRPr="00DD420E" w:rsidR="00A5604B">
        <w:rPr>
          <w:szCs w:val="24"/>
          <w:lang w:eastAsia="uk-UA"/>
        </w:rPr>
        <w:t>ах дела,</w:t>
      </w:r>
      <w:r w:rsidRPr="00DD420E" w:rsidR="000643F4">
        <w:rPr>
          <w:color w:val="000000"/>
          <w:szCs w:val="24"/>
        </w:rPr>
        <w:t xml:space="preserve"> </w:t>
      </w:r>
      <w:r w:rsidRPr="00DD420E" w:rsidR="00327A88">
        <w:rPr>
          <w:color w:val="000000"/>
          <w:szCs w:val="24"/>
        </w:rPr>
        <w:t xml:space="preserve">подтверждается представленными мировому судье письменными доказательствами, исследованными в их совокупности в порядке ст.26.11 КоАП РФ, в частности: </w:t>
      </w:r>
      <w:r w:rsidRPr="00DD420E" w:rsidR="000643F4">
        <w:rPr>
          <w:szCs w:val="24"/>
        </w:rPr>
        <w:t>протоколом об адм</w:t>
      </w:r>
      <w:r w:rsidRPr="00DD420E" w:rsidR="00192107">
        <w:rPr>
          <w:szCs w:val="24"/>
        </w:rPr>
        <w:t xml:space="preserve">инистративном правонарушении № </w:t>
      </w:r>
      <w:r w:rsidR="002275CA">
        <w:rPr>
          <w:szCs w:val="24"/>
        </w:rPr>
        <w:t>*</w:t>
      </w:r>
      <w:r w:rsidRPr="00DD420E" w:rsidR="00192107">
        <w:rPr>
          <w:szCs w:val="24"/>
        </w:rPr>
        <w:t xml:space="preserve"> от 21</w:t>
      </w:r>
      <w:r w:rsidRPr="00DD420E" w:rsidR="000643F4">
        <w:rPr>
          <w:szCs w:val="24"/>
        </w:rPr>
        <w:t>.0</w:t>
      </w:r>
      <w:r w:rsidRPr="00DD420E" w:rsidR="009F0AC1">
        <w:rPr>
          <w:szCs w:val="24"/>
        </w:rPr>
        <w:t>6.2019 (л.д.</w:t>
      </w:r>
      <w:r w:rsidRPr="00DD420E" w:rsidR="00192107">
        <w:rPr>
          <w:szCs w:val="24"/>
        </w:rPr>
        <w:t>7-8</w:t>
      </w:r>
      <w:r w:rsidRPr="00DD420E" w:rsidR="000643F4">
        <w:rPr>
          <w:szCs w:val="24"/>
        </w:rPr>
        <w:t>);</w:t>
      </w:r>
      <w:r w:rsidRPr="00DD420E" w:rsidR="000643F4">
        <w:rPr>
          <w:szCs w:val="24"/>
        </w:rPr>
        <w:t xml:space="preserve">  </w:t>
      </w:r>
      <w:r w:rsidRPr="00DD420E" w:rsidR="00192107">
        <w:rPr>
          <w:szCs w:val="24"/>
        </w:rPr>
        <w:t>уведомлением</w:t>
      </w:r>
      <w:r w:rsidRPr="00DD420E" w:rsidR="000A16E5">
        <w:rPr>
          <w:szCs w:val="24"/>
        </w:rPr>
        <w:t xml:space="preserve"> об участии страхователя в </w:t>
      </w:r>
      <w:r w:rsidRPr="00DD420E" w:rsidR="00192107">
        <w:rPr>
          <w:szCs w:val="24"/>
        </w:rPr>
        <w:t>рассмотрении материалов  проверки</w:t>
      </w:r>
      <w:r w:rsidRPr="00DD420E" w:rsidR="00327A88">
        <w:rPr>
          <w:szCs w:val="24"/>
        </w:rPr>
        <w:t xml:space="preserve"> от 31.05.2019</w:t>
      </w:r>
      <w:r w:rsidRPr="00DD420E" w:rsidR="00192107">
        <w:rPr>
          <w:szCs w:val="24"/>
        </w:rPr>
        <w:t xml:space="preserve"> (л.д.6</w:t>
      </w:r>
      <w:r w:rsidRPr="00DD420E" w:rsidR="000A16E5">
        <w:rPr>
          <w:szCs w:val="24"/>
        </w:rPr>
        <w:t xml:space="preserve">); </w:t>
      </w:r>
      <w:r w:rsidRPr="00DD420E" w:rsidR="00DE5B07">
        <w:rPr>
          <w:szCs w:val="24"/>
        </w:rPr>
        <w:t xml:space="preserve">актом № </w:t>
      </w:r>
      <w:r w:rsidR="002275CA">
        <w:rPr>
          <w:szCs w:val="24"/>
        </w:rPr>
        <w:t>*</w:t>
      </w:r>
      <w:r w:rsidRPr="00DD420E" w:rsidR="00DE5B07">
        <w:rPr>
          <w:szCs w:val="24"/>
        </w:rPr>
        <w:t xml:space="preserve"> от 31.05.2019(</w:t>
      </w:r>
      <w:r w:rsidRPr="00DD420E" w:rsidR="00DE5B07">
        <w:rPr>
          <w:szCs w:val="24"/>
        </w:rPr>
        <w:t>л.д</w:t>
      </w:r>
      <w:r w:rsidRPr="00DD420E" w:rsidR="00DE5B07">
        <w:rPr>
          <w:szCs w:val="24"/>
        </w:rPr>
        <w:t>. 5); извещением о предоставлении недостающих документов</w:t>
      </w:r>
      <w:r w:rsidRPr="00DD420E" w:rsidR="00327A88">
        <w:rPr>
          <w:szCs w:val="24"/>
        </w:rPr>
        <w:t xml:space="preserve"> от 16.05.2019</w:t>
      </w:r>
      <w:r w:rsidRPr="00DD420E" w:rsidR="00DE5B07">
        <w:rPr>
          <w:szCs w:val="24"/>
        </w:rPr>
        <w:t xml:space="preserve"> (л.д.3); запросом</w:t>
      </w:r>
      <w:r w:rsidRPr="00DD420E" w:rsidR="00327A88">
        <w:rPr>
          <w:szCs w:val="24"/>
        </w:rPr>
        <w:t xml:space="preserve"> о предоставлении документов от 16.05.2019</w:t>
      </w:r>
      <w:r w:rsidRPr="00DD420E" w:rsidR="00DE5B07">
        <w:rPr>
          <w:szCs w:val="24"/>
        </w:rPr>
        <w:t xml:space="preserve"> (л.д.2);  заявлением о выплате пособия</w:t>
      </w:r>
      <w:r w:rsidRPr="00DD420E" w:rsidR="009F0AC1">
        <w:rPr>
          <w:szCs w:val="24"/>
        </w:rPr>
        <w:t xml:space="preserve"> от  08.05.2019</w:t>
      </w:r>
      <w:r w:rsidRPr="00DD420E" w:rsidR="00DE5B07">
        <w:rPr>
          <w:szCs w:val="24"/>
        </w:rPr>
        <w:t xml:space="preserve"> (</w:t>
      </w:r>
      <w:r w:rsidRPr="00DD420E" w:rsidR="00DE5B07">
        <w:rPr>
          <w:szCs w:val="24"/>
        </w:rPr>
        <w:t>л.д</w:t>
      </w:r>
      <w:r w:rsidRPr="00DD420E" w:rsidR="00DE5B07">
        <w:rPr>
          <w:szCs w:val="24"/>
        </w:rPr>
        <w:t xml:space="preserve">. 9-14); </w:t>
      </w:r>
      <w:r w:rsidRPr="00DD420E" w:rsidR="009F0AC1">
        <w:rPr>
          <w:szCs w:val="24"/>
        </w:rPr>
        <w:t>копией приказа (л.д.15);</w:t>
      </w:r>
      <w:r w:rsidRPr="00DD420E" w:rsidR="009F0AC1">
        <w:rPr>
          <w:szCs w:val="24"/>
        </w:rPr>
        <w:t xml:space="preserve"> </w:t>
      </w:r>
      <w:r w:rsidRPr="00DD420E" w:rsidR="000A16E5">
        <w:rPr>
          <w:szCs w:val="24"/>
        </w:rPr>
        <w:t>копией трудового договора</w:t>
      </w:r>
      <w:r w:rsidRPr="00DD420E" w:rsidR="009F0AC1">
        <w:rPr>
          <w:szCs w:val="24"/>
        </w:rPr>
        <w:t xml:space="preserve"> и дополнительного соглашения к договору</w:t>
      </w:r>
      <w:r w:rsidRPr="00DD420E" w:rsidR="000A16E5">
        <w:rPr>
          <w:szCs w:val="24"/>
        </w:rPr>
        <w:t xml:space="preserve"> (</w:t>
      </w:r>
      <w:r w:rsidRPr="00DD420E" w:rsidR="000A16E5">
        <w:rPr>
          <w:szCs w:val="24"/>
        </w:rPr>
        <w:t>л.д</w:t>
      </w:r>
      <w:r w:rsidRPr="00DD420E" w:rsidR="000A16E5">
        <w:rPr>
          <w:szCs w:val="24"/>
        </w:rPr>
        <w:t xml:space="preserve">. </w:t>
      </w:r>
      <w:r w:rsidRPr="00DD420E" w:rsidR="00DE5B07">
        <w:rPr>
          <w:szCs w:val="24"/>
        </w:rPr>
        <w:t>16</w:t>
      </w:r>
      <w:r w:rsidRPr="00DD420E" w:rsidR="000A16E5">
        <w:rPr>
          <w:szCs w:val="24"/>
        </w:rPr>
        <w:t>-</w:t>
      </w:r>
      <w:r w:rsidRPr="00DD420E" w:rsidR="009F0AC1">
        <w:rPr>
          <w:szCs w:val="24"/>
        </w:rPr>
        <w:t>21)</w:t>
      </w:r>
      <w:r w:rsidRPr="00DD420E" w:rsidR="00DE5B07">
        <w:rPr>
          <w:szCs w:val="24"/>
        </w:rPr>
        <w:t>.</w:t>
      </w:r>
      <w:r w:rsidRPr="00DD420E" w:rsidR="000643F4">
        <w:rPr>
          <w:szCs w:val="24"/>
        </w:rPr>
        <w:t xml:space="preserve">  </w:t>
      </w:r>
    </w:p>
    <w:p w:rsidR="00EB614C" w:rsidRPr="00DD420E" w:rsidP="00EB614C">
      <w:pPr>
        <w:pStyle w:val="BodyTextIndent"/>
        <w:ind w:right="23"/>
        <w:rPr>
          <w:szCs w:val="24"/>
        </w:rPr>
      </w:pPr>
      <w:r w:rsidRPr="00DD420E">
        <w:rPr>
          <w:szCs w:val="24"/>
        </w:rPr>
        <w:t xml:space="preserve">В ходе исследования материалов дела установлено, что должностное лицо </w:t>
      </w:r>
      <w:r w:rsidRPr="00DD420E">
        <w:rPr>
          <w:szCs w:val="24"/>
        </w:rPr>
        <w:t>Джангоцева</w:t>
      </w:r>
      <w:r w:rsidRPr="00DD420E">
        <w:rPr>
          <w:szCs w:val="24"/>
        </w:rPr>
        <w:t xml:space="preserve"> Е.А., является главным бухгалтером АО  «Бахчисарайское АТП№14340», что подтверждается трудовым договором от 19.10.2016  (</w:t>
      </w:r>
      <w:r w:rsidRPr="00DD420E">
        <w:rPr>
          <w:szCs w:val="24"/>
        </w:rPr>
        <w:t>л.д</w:t>
      </w:r>
      <w:r w:rsidRPr="00DD420E">
        <w:rPr>
          <w:szCs w:val="24"/>
        </w:rPr>
        <w:t>. 15-22).</w:t>
      </w:r>
    </w:p>
    <w:p w:rsidR="00EB614C" w:rsidRPr="00DD420E" w:rsidP="00EB614C">
      <w:pPr>
        <w:pStyle w:val="BodyTextIndent"/>
        <w:ind w:right="23"/>
        <w:rPr>
          <w:szCs w:val="24"/>
        </w:rPr>
      </w:pPr>
      <w:r w:rsidRPr="00DD420E">
        <w:rPr>
          <w:szCs w:val="24"/>
        </w:rPr>
        <w:t xml:space="preserve">На основании изложенного, мировой судья приходит к выводу о доказанности факта совершения должностным лицом - главным бухгалтером АО «Бахчисарайское АТП № 14340» </w:t>
      </w:r>
      <w:r w:rsidRPr="00DD420E">
        <w:rPr>
          <w:szCs w:val="24"/>
        </w:rPr>
        <w:t>Джангоцевой</w:t>
      </w:r>
      <w:r w:rsidRPr="00DD420E">
        <w:rPr>
          <w:szCs w:val="24"/>
        </w:rPr>
        <w:t xml:space="preserve"> Е.А. административного правонарушения, предусмотренного ч. 4 ст. 15.33 КоАП РФ, её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Её действия </w:t>
      </w:r>
      <w:r w:rsidRPr="00DD420E">
        <w:rPr>
          <w:szCs w:val="24"/>
        </w:rPr>
        <w:t>квалифицированы</w:t>
      </w:r>
      <w:r w:rsidRPr="00DD420E">
        <w:rPr>
          <w:szCs w:val="24"/>
        </w:rPr>
        <w:t xml:space="preserve"> верно.</w:t>
      </w:r>
    </w:p>
    <w:p w:rsidR="00EB614C" w:rsidRPr="00DD420E" w:rsidP="00EB614C">
      <w:pPr>
        <w:pStyle w:val="BodyTextIndent"/>
        <w:ind w:right="23"/>
        <w:rPr>
          <w:szCs w:val="24"/>
        </w:rPr>
      </w:pPr>
      <w:r w:rsidRPr="00DD420E">
        <w:rPr>
          <w:szCs w:val="24"/>
        </w:rPr>
        <w:t xml:space="preserve">Из материалов дела усматривается, что все процессуальные действия в отношении должностного лица </w:t>
      </w:r>
      <w:r w:rsidRPr="00DD420E">
        <w:rPr>
          <w:szCs w:val="24"/>
        </w:rPr>
        <w:t>Джангоцевой</w:t>
      </w:r>
      <w:r w:rsidRPr="00DD420E">
        <w:rPr>
          <w:szCs w:val="24"/>
        </w:rPr>
        <w:t xml:space="preserve"> Е.А. были проведены соответствии с требованиями КоАП РФ.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EB614C" w:rsidRPr="00DD420E" w:rsidP="00EB614C">
      <w:pPr>
        <w:pStyle w:val="BodyTextIndent"/>
        <w:ind w:right="23"/>
        <w:rPr>
          <w:szCs w:val="24"/>
        </w:rPr>
      </w:pPr>
      <w:r w:rsidRPr="00DD420E">
        <w:rPr>
          <w:szCs w:val="24"/>
        </w:rPr>
        <w:t xml:space="preserve">Обстоятельством, смягчающим административную ответственность должностного лица </w:t>
      </w:r>
      <w:r w:rsidRPr="00DD420E">
        <w:rPr>
          <w:szCs w:val="24"/>
        </w:rPr>
        <w:t>Джангоцевой</w:t>
      </w:r>
      <w:r w:rsidRPr="00DD420E">
        <w:rPr>
          <w:szCs w:val="24"/>
        </w:rPr>
        <w:t xml:space="preserve"> Е.А., является признание вины. </w:t>
      </w:r>
    </w:p>
    <w:p w:rsidR="00EB614C" w:rsidRPr="00DD420E" w:rsidP="00EB614C">
      <w:pPr>
        <w:pStyle w:val="BodyTextIndent"/>
        <w:ind w:right="23"/>
        <w:rPr>
          <w:szCs w:val="24"/>
        </w:rPr>
      </w:pPr>
      <w:r w:rsidRPr="00DD420E">
        <w:rPr>
          <w:szCs w:val="24"/>
        </w:rPr>
        <w:t xml:space="preserve">Обстоятельств, отягчающих  административную ответственность должностного лица </w:t>
      </w:r>
      <w:r w:rsidRPr="00DD420E">
        <w:rPr>
          <w:szCs w:val="24"/>
        </w:rPr>
        <w:t>Джангоцевой</w:t>
      </w:r>
      <w:r w:rsidRPr="00DD420E">
        <w:rPr>
          <w:szCs w:val="24"/>
        </w:rPr>
        <w:t xml:space="preserve"> Е.А., мировым судьёй  не установлено.</w:t>
      </w:r>
    </w:p>
    <w:p w:rsidR="00EB614C" w:rsidRPr="00DD420E" w:rsidP="00EB614C">
      <w:pPr>
        <w:pStyle w:val="BodyTextIndent"/>
        <w:ind w:right="23"/>
        <w:rPr>
          <w:szCs w:val="24"/>
        </w:rPr>
      </w:pPr>
      <w:r w:rsidRPr="00DD420E">
        <w:rPr>
          <w:szCs w:val="24"/>
        </w:rPr>
        <w:t xml:space="preserve">При назначении административного наказания мировой судья принимает во внимание характер совершенного должностным лицом </w:t>
      </w:r>
      <w:r w:rsidRPr="00DD420E">
        <w:rPr>
          <w:szCs w:val="24"/>
        </w:rPr>
        <w:t>Джангоцевой</w:t>
      </w:r>
      <w:r w:rsidRPr="00DD420E">
        <w:rPr>
          <w:szCs w:val="24"/>
        </w:rPr>
        <w:t xml:space="preserve"> Е.А. </w:t>
      </w:r>
      <w:r w:rsidRPr="00DD420E">
        <w:rPr>
          <w:szCs w:val="24"/>
        </w:rPr>
        <w:t>административного правонарушения, личность правонарушителя, её имущественное положение, наличие смягчающих административную ответственность обстоятельств.</w:t>
      </w:r>
    </w:p>
    <w:p w:rsidR="000643F4" w:rsidRPr="00DD420E" w:rsidP="00EB614C">
      <w:pPr>
        <w:pStyle w:val="BodyTextIndent"/>
        <w:ind w:right="23"/>
        <w:rPr>
          <w:szCs w:val="24"/>
        </w:rPr>
      </w:pPr>
      <w:r w:rsidRPr="00DD420E">
        <w:rPr>
          <w:szCs w:val="24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DD420E">
        <w:rPr>
          <w:szCs w:val="24"/>
        </w:rPr>
        <w:t>Джангоцевой</w:t>
      </w:r>
      <w:r w:rsidRPr="00DD420E">
        <w:rPr>
          <w:szCs w:val="24"/>
        </w:rPr>
        <w:t xml:space="preserve"> Е.А. административное наказание в виде штрафа, предусмотренного ч.4 ст.15.33 Кодекса Российской Федерации об административных правонарушениях.</w:t>
      </w:r>
      <w:r w:rsidRPr="00DD420E">
        <w:rPr>
          <w:szCs w:val="24"/>
        </w:rPr>
        <w:t xml:space="preserve">        </w:t>
      </w:r>
      <w:r w:rsidRPr="00DD420E" w:rsidR="00C52E58">
        <w:rPr>
          <w:color w:val="000000"/>
          <w:szCs w:val="24"/>
        </w:rPr>
        <w:t xml:space="preserve">    </w:t>
      </w:r>
    </w:p>
    <w:p w:rsidR="000643F4" w:rsidRPr="00DD420E" w:rsidP="000643F4">
      <w:pPr>
        <w:pStyle w:val="BodyText"/>
        <w:ind w:firstLine="709"/>
        <w:rPr>
          <w:szCs w:val="24"/>
        </w:rPr>
      </w:pPr>
      <w:r w:rsidRPr="00DD420E">
        <w:rPr>
          <w:szCs w:val="24"/>
        </w:rPr>
        <w:t xml:space="preserve">На основании изложенного, руководствуясь </w:t>
      </w:r>
      <w:r w:rsidRPr="00DD420E" w:rsidR="00C52E58">
        <w:rPr>
          <w:szCs w:val="24"/>
        </w:rPr>
        <w:t>ч. 4 ст. 15.33</w:t>
      </w:r>
      <w:r w:rsidRPr="00DD420E">
        <w:rPr>
          <w:szCs w:val="24"/>
        </w:rPr>
        <w:t xml:space="preserve">, 29.9, 29.10 Кодекса РФ об административных правонарушениях, </w:t>
      </w:r>
    </w:p>
    <w:p w:rsidR="000643F4" w:rsidRPr="00DD420E" w:rsidP="000643F4">
      <w:pPr>
        <w:pStyle w:val="BodyText"/>
        <w:rPr>
          <w:szCs w:val="24"/>
        </w:rPr>
      </w:pPr>
      <w:r w:rsidRPr="00DD420E">
        <w:rPr>
          <w:szCs w:val="24"/>
        </w:rPr>
        <w:t xml:space="preserve">                                                        ПОСТАНОВИЛ:</w:t>
      </w:r>
    </w:p>
    <w:p w:rsidR="000643F4" w:rsidRPr="00DD420E" w:rsidP="000643F4">
      <w:pPr>
        <w:pStyle w:val="BodyText"/>
        <w:ind w:firstLine="709"/>
        <w:rPr>
          <w:szCs w:val="24"/>
        </w:rPr>
      </w:pPr>
      <w:r w:rsidRPr="00DD420E">
        <w:rPr>
          <w:szCs w:val="24"/>
        </w:rPr>
        <w:t xml:space="preserve">Признать </w:t>
      </w:r>
      <w:r w:rsidRPr="00DD420E" w:rsidR="00B2179B">
        <w:rPr>
          <w:szCs w:val="24"/>
        </w:rPr>
        <w:t xml:space="preserve">главного бухгалтера Акционерного общества «Бахчисарайское автотранспортное предприятие № 14340» </w:t>
      </w:r>
      <w:r w:rsidRPr="00DD420E" w:rsidR="00B2179B">
        <w:rPr>
          <w:szCs w:val="24"/>
        </w:rPr>
        <w:t>Джангоцеву</w:t>
      </w:r>
      <w:r w:rsidRPr="00DD420E" w:rsidR="00B2179B">
        <w:rPr>
          <w:szCs w:val="24"/>
        </w:rPr>
        <w:t xml:space="preserve">  Е</w:t>
      </w:r>
      <w:r w:rsidR="002275CA">
        <w:rPr>
          <w:szCs w:val="24"/>
        </w:rPr>
        <w:t>.</w:t>
      </w:r>
      <w:r w:rsidRPr="00DD420E" w:rsidR="00B2179B">
        <w:rPr>
          <w:szCs w:val="24"/>
        </w:rPr>
        <w:t xml:space="preserve"> А</w:t>
      </w:r>
      <w:r w:rsidR="002275CA">
        <w:rPr>
          <w:szCs w:val="24"/>
        </w:rPr>
        <w:t>.</w:t>
      </w:r>
      <w:r w:rsidRPr="00DD420E">
        <w:rPr>
          <w:szCs w:val="24"/>
        </w:rPr>
        <w:t>, виновной в совершении административного правонарушения, предусмотренного ч. 4 с</w:t>
      </w:r>
      <w:r w:rsidRPr="00DD420E" w:rsidR="009F0AC1">
        <w:rPr>
          <w:szCs w:val="24"/>
        </w:rPr>
        <w:t xml:space="preserve">т. 15.33  КоАП РФ и назначить </w:t>
      </w:r>
      <w:r w:rsidRPr="00DD420E">
        <w:rPr>
          <w:szCs w:val="24"/>
        </w:rPr>
        <w:t xml:space="preserve"> наказание в виде штрафа в размере 300 (триста) рублей.</w:t>
      </w:r>
    </w:p>
    <w:p w:rsidR="000643F4" w:rsidRPr="00DD420E" w:rsidP="002275CA">
      <w:pPr>
        <w:pStyle w:val="BodyTextIndent"/>
        <w:rPr>
          <w:szCs w:val="24"/>
        </w:rPr>
      </w:pPr>
      <w:r w:rsidRPr="00DD420E">
        <w:rPr>
          <w:color w:val="000000"/>
          <w:spacing w:val="4"/>
          <w:szCs w:val="24"/>
        </w:rPr>
        <w:t xml:space="preserve">Разъяснить </w:t>
      </w:r>
      <w:r w:rsidRPr="00DD420E" w:rsidR="00B2179B">
        <w:rPr>
          <w:szCs w:val="24"/>
        </w:rPr>
        <w:t>Джангоцевой</w:t>
      </w:r>
      <w:r w:rsidRPr="00DD420E" w:rsidR="00B2179B">
        <w:rPr>
          <w:szCs w:val="24"/>
        </w:rPr>
        <w:t xml:space="preserve"> Е</w:t>
      </w:r>
      <w:r w:rsidRPr="00DD420E">
        <w:rPr>
          <w:szCs w:val="24"/>
        </w:rPr>
        <w:t xml:space="preserve">.А., что в соответствии с частью 1 </w:t>
      </w:r>
      <w:r w:rsidRPr="00DD420E">
        <w:rPr>
          <w:rStyle w:val="snippetequal"/>
          <w:szCs w:val="24"/>
        </w:rPr>
        <w:t>статьи</w:t>
      </w:r>
      <w:r w:rsidRPr="00DD420E">
        <w:rPr>
          <w:szCs w:val="24"/>
        </w:rPr>
        <w:t xml:space="preserve"> 32.2 Кодекса </w:t>
      </w:r>
      <w:r w:rsidRPr="00DD420E">
        <w:rPr>
          <w:rStyle w:val="snippetequal"/>
          <w:szCs w:val="24"/>
        </w:rPr>
        <w:t>Российской</w:t>
      </w:r>
      <w:r w:rsidRPr="00DD420E"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</w:t>
      </w:r>
      <w:r w:rsidRPr="00DD420E">
        <w:rPr>
          <w:szCs w:val="24"/>
        </w:rPr>
        <w:t>реквизитам</w:t>
      </w:r>
      <w:r w:rsidRPr="00DD420E">
        <w:rPr>
          <w:szCs w:val="24"/>
        </w:rPr>
        <w:t>:</w:t>
      </w:r>
      <w:r w:rsidR="002275CA">
        <w:rPr>
          <w:szCs w:val="24"/>
        </w:rPr>
        <w:t>»</w:t>
      </w:r>
      <w:r w:rsidR="002275CA">
        <w:rPr>
          <w:szCs w:val="24"/>
        </w:rPr>
        <w:t>РЕКВИЗИТЫ</w:t>
      </w:r>
      <w:r w:rsidR="002275CA">
        <w:rPr>
          <w:szCs w:val="24"/>
        </w:rPr>
        <w:t>»</w:t>
      </w:r>
    </w:p>
    <w:p w:rsidR="000643F4" w:rsidRPr="00DD420E" w:rsidP="000643F4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DD420E">
        <w:rPr>
          <w:rFonts w:eastAsia="Newton-Regular"/>
          <w:b w:val="0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643F4" w:rsidRPr="00DD420E" w:rsidP="000643F4">
      <w:pPr>
        <w:pStyle w:val="BodyTextIndent"/>
        <w:ind w:firstLine="0"/>
        <w:rPr>
          <w:szCs w:val="24"/>
        </w:rPr>
      </w:pPr>
    </w:p>
    <w:p w:rsidR="000A16E5" w:rsidRPr="00DD420E" w:rsidP="000643F4">
      <w:pPr>
        <w:pStyle w:val="BodyTextIndent"/>
        <w:ind w:firstLine="0"/>
        <w:rPr>
          <w:rFonts w:ascii="Arial" w:hAnsi="Arial" w:cs="Arial"/>
          <w:b/>
          <w:szCs w:val="24"/>
        </w:rPr>
      </w:pPr>
    </w:p>
    <w:p w:rsidR="000643F4" w:rsidRPr="00DD420E" w:rsidP="000643F4">
      <w:pPr>
        <w:rPr>
          <w:b w:val="0"/>
          <w:sz w:val="24"/>
          <w:szCs w:val="24"/>
        </w:rPr>
      </w:pPr>
      <w:r w:rsidRPr="00DD420E">
        <w:rPr>
          <w:b w:val="0"/>
          <w:sz w:val="24"/>
          <w:szCs w:val="24"/>
        </w:rPr>
        <w:t xml:space="preserve">Мировой судья                                                                                                </w:t>
      </w:r>
      <w:r w:rsidRPr="00DD420E">
        <w:rPr>
          <w:b w:val="0"/>
          <w:sz w:val="24"/>
          <w:szCs w:val="24"/>
        </w:rPr>
        <w:t>Е.Н.Андрухова</w:t>
      </w:r>
    </w:p>
    <w:p w:rsidR="000643F4" w:rsidRPr="00DD420E" w:rsidP="000643F4">
      <w:pPr>
        <w:rPr>
          <w:sz w:val="24"/>
          <w:szCs w:val="24"/>
        </w:rPr>
      </w:pPr>
    </w:p>
    <w:p w:rsidR="000643F4" w:rsidRPr="00DD420E" w:rsidP="000643F4">
      <w:pPr>
        <w:rPr>
          <w:sz w:val="24"/>
          <w:szCs w:val="24"/>
        </w:rPr>
      </w:pPr>
    </w:p>
    <w:p w:rsidR="0016010D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>
      <w:pPr>
        <w:rPr>
          <w:sz w:val="24"/>
          <w:szCs w:val="24"/>
        </w:rPr>
      </w:pPr>
    </w:p>
    <w:p w:rsidR="002275CA" w:rsidRPr="002275CA" w:rsidP="002275CA">
      <w:pPr>
        <w:ind w:firstLine="709"/>
        <w:jc w:val="right"/>
        <w:rPr>
          <w:b w:val="0"/>
          <w:sz w:val="24"/>
          <w:szCs w:val="24"/>
        </w:rPr>
      </w:pPr>
      <w:r w:rsidRPr="002275CA">
        <w:rPr>
          <w:b w:val="0"/>
          <w:sz w:val="24"/>
          <w:szCs w:val="24"/>
        </w:rPr>
        <w:t>ДЕПЕРСОНИФИКАЦИЮ</w:t>
      </w:r>
    </w:p>
    <w:p w:rsidR="002275CA" w:rsidRPr="002275CA" w:rsidP="002275CA">
      <w:pPr>
        <w:ind w:firstLine="709"/>
        <w:jc w:val="right"/>
        <w:rPr>
          <w:b w:val="0"/>
          <w:sz w:val="24"/>
          <w:szCs w:val="24"/>
        </w:rPr>
      </w:pPr>
      <w:r w:rsidRPr="002275CA">
        <w:rPr>
          <w:b w:val="0"/>
          <w:sz w:val="24"/>
          <w:szCs w:val="24"/>
        </w:rPr>
        <w:t>Лингвистический контроль произвел</w:t>
      </w:r>
    </w:p>
    <w:p w:rsidR="002275CA" w:rsidRPr="002275CA" w:rsidP="002275CA">
      <w:pPr>
        <w:ind w:firstLine="709"/>
        <w:jc w:val="right"/>
        <w:rPr>
          <w:b w:val="0"/>
          <w:sz w:val="24"/>
          <w:szCs w:val="24"/>
        </w:rPr>
      </w:pPr>
      <w:r w:rsidRPr="002275CA">
        <w:rPr>
          <w:b w:val="0"/>
          <w:sz w:val="24"/>
          <w:szCs w:val="24"/>
        </w:rPr>
        <w:t xml:space="preserve">Помощник судьи  _______________ В.В. </w:t>
      </w:r>
      <w:r w:rsidRPr="002275CA">
        <w:rPr>
          <w:b w:val="0"/>
          <w:sz w:val="24"/>
          <w:szCs w:val="24"/>
        </w:rPr>
        <w:t>Жуган</w:t>
      </w:r>
    </w:p>
    <w:p w:rsidR="002275CA" w:rsidRPr="002275CA" w:rsidP="002275CA">
      <w:pPr>
        <w:ind w:firstLine="709"/>
        <w:jc w:val="right"/>
        <w:rPr>
          <w:b w:val="0"/>
          <w:sz w:val="24"/>
          <w:szCs w:val="24"/>
        </w:rPr>
      </w:pPr>
      <w:r w:rsidRPr="002275CA">
        <w:rPr>
          <w:b w:val="0"/>
          <w:sz w:val="24"/>
          <w:szCs w:val="24"/>
        </w:rPr>
        <w:t>СОГЛАСОВАНО</w:t>
      </w:r>
    </w:p>
    <w:p w:rsidR="002275CA" w:rsidRPr="002275CA" w:rsidP="002275CA">
      <w:pPr>
        <w:jc w:val="right"/>
        <w:rPr>
          <w:b w:val="0"/>
          <w:sz w:val="24"/>
          <w:szCs w:val="24"/>
        </w:rPr>
      </w:pPr>
      <w:r w:rsidRPr="002275CA">
        <w:rPr>
          <w:b w:val="0"/>
          <w:sz w:val="24"/>
          <w:szCs w:val="24"/>
        </w:rPr>
        <w:t xml:space="preserve">Мировой судья __________________Е.Н. </w:t>
      </w:r>
      <w:r w:rsidRPr="002275CA">
        <w:rPr>
          <w:b w:val="0"/>
          <w:sz w:val="24"/>
          <w:szCs w:val="24"/>
        </w:rP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63"/>
    <w:rsid w:val="000643F4"/>
    <w:rsid w:val="000A16E5"/>
    <w:rsid w:val="000F2FD6"/>
    <w:rsid w:val="0016010D"/>
    <w:rsid w:val="00192107"/>
    <w:rsid w:val="002275CA"/>
    <w:rsid w:val="00271FBC"/>
    <w:rsid w:val="00327A88"/>
    <w:rsid w:val="00396F27"/>
    <w:rsid w:val="00592482"/>
    <w:rsid w:val="006E6900"/>
    <w:rsid w:val="008C687B"/>
    <w:rsid w:val="009127DB"/>
    <w:rsid w:val="009F0AC1"/>
    <w:rsid w:val="00A5604B"/>
    <w:rsid w:val="00AB7D1A"/>
    <w:rsid w:val="00B2179B"/>
    <w:rsid w:val="00B32C18"/>
    <w:rsid w:val="00B51570"/>
    <w:rsid w:val="00C17C39"/>
    <w:rsid w:val="00C36774"/>
    <w:rsid w:val="00C52E58"/>
    <w:rsid w:val="00D62461"/>
    <w:rsid w:val="00DD420E"/>
    <w:rsid w:val="00DE5B07"/>
    <w:rsid w:val="00EB614C"/>
    <w:rsid w:val="00F3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F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643F4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643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0643F4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643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06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