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Дело №5-26-2</w:t>
      </w:r>
      <w:r>
        <w:rPr>
          <w:rFonts w:ascii="Times New Roman" w:eastAsia="Times New Roman" w:hAnsi="Times New Roman" w:cs="Times New Roman"/>
        </w:rPr>
        <w:t>72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9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Calibri" w:eastAsia="Calibri" w:hAnsi="Calibri" w:cs="Calibri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рассмотрев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предусмотренном статьей 19.6 Кодекса Российской Федерации об административных правонарушениях в </w:t>
      </w:r>
      <w:r>
        <w:rPr>
          <w:rFonts w:ascii="Times New Roman" w:eastAsia="Times New Roman" w:hAnsi="Times New Roman" w:cs="Times New Roman"/>
        </w:rPr>
        <w:t xml:space="preserve">отношении </w:t>
      </w:r>
      <w:r>
        <w:rPr>
          <w:rFonts w:ascii="Times New Roman" w:eastAsia="Times New Roman" w:hAnsi="Times New Roman" w:cs="Times New Roman"/>
        </w:rPr>
        <w:t>должностного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лица –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OrganizationNamegrp-24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7"/>
          <w:rFonts w:ascii="Times New Roman" w:eastAsia="Times New Roman" w:hAnsi="Times New Roman" w:cs="Times New Roman"/>
        </w:rPr>
        <w:t>Кузнецова И. В.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Courier New" w:eastAsia="Courier New" w:hAnsi="Courier New" w:cs="Courier New"/>
        </w:rPr>
        <w:t xml:space="preserve"> </w:t>
      </w:r>
      <w:r>
        <w:rPr>
          <w:rStyle w:val="cat-ExternalSystemDefinedgrp-33rplc-8"/>
          <w:rFonts w:ascii="Times New Roman" w:eastAsia="Times New Roman" w:hAnsi="Times New Roman" w:cs="Times New Roman"/>
        </w:rPr>
        <w:t>...</w:t>
      </w:r>
      <w:r>
        <w:rPr>
          <w:rStyle w:val="cat-PassportDatagrp-23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гражданина РФ, зарегистрированного и проживающего по</w:t>
      </w:r>
      <w:r>
        <w:rPr>
          <w:rFonts w:ascii="Times New Roman" w:eastAsia="Times New Roman" w:hAnsi="Times New Roman" w:cs="Times New Roman"/>
        </w:rPr>
        <w:t xml:space="preserve"> адресу: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юридический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Постановлением </w:t>
      </w:r>
      <w:r>
        <w:rPr>
          <w:rFonts w:ascii="Times New Roman" w:eastAsia="Times New Roman" w:hAnsi="Times New Roman" w:cs="Times New Roman"/>
        </w:rPr>
        <w:t>начальника</w:t>
      </w:r>
      <w:r>
        <w:rPr>
          <w:rFonts w:ascii="Times New Roman" w:eastAsia="Times New Roman" w:hAnsi="Times New Roman" w:cs="Times New Roman"/>
        </w:rPr>
        <w:t xml:space="preserve"> Межр</w:t>
      </w:r>
      <w:r>
        <w:rPr>
          <w:rFonts w:ascii="Times New Roman" w:eastAsia="Times New Roman" w:hAnsi="Times New Roman" w:cs="Times New Roman"/>
        </w:rPr>
        <w:t>ай</w:t>
      </w:r>
      <w:r>
        <w:rPr>
          <w:rFonts w:ascii="Times New Roman" w:eastAsia="Times New Roman" w:hAnsi="Times New Roman" w:cs="Times New Roman"/>
        </w:rPr>
        <w:t>онно</w:t>
      </w:r>
      <w:r>
        <w:rPr>
          <w:rFonts w:ascii="Times New Roman" w:eastAsia="Times New Roman" w:hAnsi="Times New Roman" w:cs="Times New Roman"/>
        </w:rPr>
        <w:t>й ИФНС № 5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Addressgrp-1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 xml:space="preserve">91092504200031500003 от </w:t>
      </w:r>
      <w:r>
        <w:rPr>
          <w:rStyle w:val="cat-Dategrp-10rplc-1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директор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ООО «СМП-287» </w:t>
      </w:r>
      <w:r>
        <w:rPr>
          <w:rStyle w:val="cat-FIOgrp-17rplc-15"/>
          <w:rFonts w:ascii="Times New Roman" w:eastAsia="Times New Roman" w:hAnsi="Times New Roman" w:cs="Times New Roman"/>
        </w:rPr>
        <w:t>Кузнецов И.В.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признан виновным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ст. </w:t>
      </w:r>
      <w:r>
        <w:rPr>
          <w:rFonts w:ascii="Times New Roman" w:eastAsia="Times New Roman" w:hAnsi="Times New Roman" w:cs="Times New Roman"/>
        </w:rPr>
        <w:t>14.13</w:t>
      </w:r>
      <w:r>
        <w:rPr>
          <w:rFonts w:ascii="Times New Roman" w:eastAsia="Times New Roman" w:hAnsi="Times New Roman" w:cs="Times New Roman"/>
        </w:rPr>
        <w:t xml:space="preserve"> КоАП РФ и </w:t>
      </w:r>
      <w:r>
        <w:rPr>
          <w:rFonts w:ascii="Times New Roman" w:eastAsia="Times New Roman" w:hAnsi="Times New Roman" w:cs="Times New Roman"/>
        </w:rPr>
        <w:t xml:space="preserve">ему </w:t>
      </w:r>
      <w:r>
        <w:rPr>
          <w:rFonts w:ascii="Times New Roman" w:eastAsia="Times New Roman" w:hAnsi="Times New Roman" w:cs="Times New Roman"/>
        </w:rPr>
        <w:t xml:space="preserve">назначено административное наказание в виде </w:t>
      </w:r>
      <w:r>
        <w:rPr>
          <w:rFonts w:ascii="Times New Roman" w:eastAsia="Times New Roman" w:hAnsi="Times New Roman" w:cs="Times New Roman"/>
        </w:rPr>
        <w:t>предупреждения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Dategrp-10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директор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OrganizationNamegrp-24rplc-17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18"/>
          <w:rFonts w:ascii="Times New Roman" w:eastAsia="Times New Roman" w:hAnsi="Times New Roman" w:cs="Times New Roman"/>
        </w:rPr>
        <w:t>Кузнецову И.В.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внесено представление № </w:t>
      </w:r>
      <w:r>
        <w:rPr>
          <w:rFonts w:ascii="Times New Roman" w:eastAsia="Times New Roman" w:hAnsi="Times New Roman" w:cs="Times New Roman"/>
        </w:rPr>
        <w:t>91092504200031500003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 устранении причин и условий, способствовавших совершению административного правонарушения, и установлен срок исполнения</w:t>
      </w:r>
      <w:r>
        <w:rPr>
          <w:rFonts w:ascii="Times New Roman" w:eastAsia="Times New Roman" w:hAnsi="Times New Roman" w:cs="Times New Roman"/>
        </w:rPr>
        <w:t xml:space="preserve"> представления в течение месяца со дня получения представления. Представление </w:t>
      </w:r>
      <w:r>
        <w:rPr>
          <w:rFonts w:ascii="Times New Roman" w:eastAsia="Times New Roman" w:hAnsi="Times New Roman" w:cs="Times New Roman"/>
        </w:rPr>
        <w:t>получено</w:t>
      </w:r>
      <w:r>
        <w:rPr>
          <w:rFonts w:ascii="Times New Roman" w:eastAsia="Times New Roman" w:hAnsi="Times New Roman" w:cs="Times New Roman"/>
        </w:rPr>
        <w:t xml:space="preserve"> адресат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1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иректор </w:t>
      </w:r>
      <w:r>
        <w:rPr>
          <w:rStyle w:val="cat-OrganizationNamegrp-24rplc-20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21"/>
          <w:rFonts w:ascii="Times New Roman" w:eastAsia="Times New Roman" w:hAnsi="Times New Roman" w:cs="Times New Roman"/>
        </w:rPr>
        <w:t>Кузнецов И.В.</w:t>
      </w:r>
      <w:r>
        <w:rPr>
          <w:rFonts w:ascii="Times New Roman" w:eastAsia="Times New Roman" w:hAnsi="Times New Roman" w:cs="Times New Roman"/>
        </w:rPr>
        <w:t xml:space="preserve"> не принял мер, направленных на устранение причин и условий, способствовавших совершению а</w:t>
      </w:r>
      <w:r>
        <w:rPr>
          <w:rFonts w:ascii="Times New Roman" w:eastAsia="Times New Roman" w:hAnsi="Times New Roman" w:cs="Times New Roman"/>
        </w:rPr>
        <w:t>дминистративного правонарушения, ответ не представил.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Для</w:t>
      </w:r>
      <w:r>
        <w:rPr>
          <w:rFonts w:ascii="Times New Roman" w:eastAsia="Times New Roman" w:hAnsi="Times New Roman" w:cs="Times New Roman"/>
        </w:rPr>
        <w:t xml:space="preserve"> рассмотрени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директор </w:t>
      </w:r>
      <w:r>
        <w:rPr>
          <w:rStyle w:val="cat-OrganizationNamegrp-24rplc-22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23"/>
          <w:rFonts w:ascii="Times New Roman" w:eastAsia="Times New Roman" w:hAnsi="Times New Roman" w:cs="Times New Roman"/>
        </w:rPr>
        <w:t>Кузнецов И.В.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явился, о времени и месте рассмотрения дела извещен надлежащим образом по адресу указанному в протоколе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оценив представленные доказательства в их совокупности, мировой судья приходит к выводу о доказанности вины должностного лица - </w:t>
      </w:r>
      <w:r>
        <w:rPr>
          <w:rFonts w:ascii="Times New Roman" w:eastAsia="Times New Roman" w:hAnsi="Times New Roman" w:cs="Times New Roman"/>
        </w:rPr>
        <w:t xml:space="preserve">директора </w:t>
      </w:r>
      <w:r>
        <w:rPr>
          <w:rStyle w:val="cat-OrganizationNamegrp-24rplc-2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25"/>
          <w:rFonts w:ascii="Times New Roman" w:eastAsia="Times New Roman" w:hAnsi="Times New Roman" w:cs="Times New Roman"/>
        </w:rPr>
        <w:t>Кузнецова И.В.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19.6 КоАП РФ - непринятие по постановлению (представлению)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правонарушения, исходя</w:t>
      </w:r>
      <w:r>
        <w:rPr>
          <w:rFonts w:ascii="Times New Roman" w:eastAsia="Times New Roman" w:hAnsi="Times New Roman" w:cs="Times New Roman"/>
        </w:rPr>
        <w:t xml:space="preserve"> из следующего.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Административная ответственность по ст. 19.6 КоАП РФ наступает за непринятие по постановлению (представлению)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29.13 КоАП РФ, должностное лицо обязано рас</w:t>
      </w:r>
      <w:r>
        <w:rPr>
          <w:rFonts w:ascii="Times New Roman" w:eastAsia="Times New Roman" w:hAnsi="Times New Roman" w:cs="Times New Roman"/>
        </w:rPr>
        <w:t>смотреть представление в течение</w:t>
      </w:r>
      <w:r>
        <w:rPr>
          <w:rFonts w:ascii="Times New Roman" w:eastAsia="Times New Roman" w:hAnsi="Times New Roman" w:cs="Times New Roman"/>
        </w:rPr>
        <w:t xml:space="preserve"> месяца со дня его получения и сообщить о принятых мерах в орган, должностному лицу, внесшему вышеуказанное представление.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Однако, </w:t>
      </w:r>
      <w:r>
        <w:rPr>
          <w:rFonts w:ascii="Times New Roman" w:eastAsia="Times New Roman" w:hAnsi="Times New Roman" w:cs="Times New Roman"/>
        </w:rPr>
        <w:t xml:space="preserve">директор </w:t>
      </w:r>
      <w:r>
        <w:rPr>
          <w:rStyle w:val="cat-OrganizationNamegrp-24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27"/>
          <w:rFonts w:ascii="Times New Roman" w:eastAsia="Times New Roman" w:hAnsi="Times New Roman" w:cs="Times New Roman"/>
        </w:rPr>
        <w:t>Кузнецов И.В.</w:t>
      </w:r>
      <w:r>
        <w:rPr>
          <w:rFonts w:ascii="Times New Roman" w:eastAsia="Times New Roman" w:hAnsi="Times New Roman" w:cs="Times New Roman"/>
        </w:rPr>
        <w:t xml:space="preserve"> в нарушение требований ч. 2 ст. 29.13 КоАП РФ в установленный законом срок не сообщил должностному лицу, внесшему представление, о принятых мерах в целях устранения причин и условий, способствовавших совершению административного правонарушения.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Согласно статье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 xml:space="preserve">директора ООО «СМП-287» </w:t>
      </w:r>
      <w:r>
        <w:rPr>
          <w:rStyle w:val="cat-FIOgrp-18rplc-29"/>
          <w:rFonts w:ascii="Times New Roman" w:eastAsia="Times New Roman" w:hAnsi="Times New Roman" w:cs="Times New Roman"/>
        </w:rPr>
        <w:t>Кузнецова И.В.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19.6 КоАП РФ, подтверждается собранными и исследованными по делу доказательствами, в частности: протоколом об </w:t>
      </w:r>
      <w:r>
        <w:rPr>
          <w:rFonts w:ascii="Times New Roman" w:eastAsia="Times New Roman" w:hAnsi="Times New Roman" w:cs="Times New Roman"/>
        </w:rPr>
        <w:t xml:space="preserve">административном правонарушении № </w:t>
      </w:r>
      <w:r>
        <w:rPr>
          <w:rFonts w:ascii="Times New Roman" w:eastAsia="Times New Roman" w:hAnsi="Times New Roman" w:cs="Times New Roman"/>
        </w:rPr>
        <w:t>91092517000110700001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копией представления № 91092504200031500003 от </w:t>
      </w:r>
      <w:r>
        <w:rPr>
          <w:rStyle w:val="cat-Dategrp-10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копией постановления № 91092504200031500003 от </w:t>
      </w:r>
      <w:r>
        <w:rPr>
          <w:rStyle w:val="cat-Dategrp-10rplc-3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копией протокола № 91092504200031500001 от </w:t>
      </w:r>
      <w:r>
        <w:rPr>
          <w:rStyle w:val="cat-Dategrp-13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пи</w:t>
      </w:r>
      <w:r>
        <w:rPr>
          <w:rFonts w:ascii="Times New Roman" w:eastAsia="Times New Roman" w:hAnsi="Times New Roman" w:cs="Times New Roman"/>
        </w:rPr>
        <w:t>сьм</w:t>
      </w:r>
      <w:r>
        <w:rPr>
          <w:rFonts w:ascii="Times New Roman" w:eastAsia="Times New Roman" w:hAnsi="Times New Roman" w:cs="Times New Roman"/>
        </w:rPr>
        <w:t xml:space="preserve">а 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2/06863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4rplc-3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иными материалами дела.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Исследовав материалы дела, оценив все доказательства в их совокупности на предмет допустимости, достоверности и достаточности в соответствии с требованиями статьи 26.11 Кодекса Российской Федерации об административных правонарушениях, мировой судья приходит к выводу о виновности должностного лица - </w:t>
      </w:r>
      <w:r>
        <w:rPr>
          <w:rFonts w:ascii="Times New Roman" w:eastAsia="Times New Roman" w:hAnsi="Times New Roman" w:cs="Times New Roman"/>
        </w:rPr>
        <w:t xml:space="preserve">директора </w:t>
      </w:r>
      <w:r>
        <w:rPr>
          <w:rStyle w:val="cat-OrganizationNamegrp-24rplc-3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36"/>
          <w:rFonts w:ascii="Times New Roman" w:eastAsia="Times New Roman" w:hAnsi="Times New Roman" w:cs="Times New Roman"/>
        </w:rPr>
        <w:t>Кузнецова И.В.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19.6 КоАП РФ.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Оснований для прекращения производства по делу ввиду отсутствия события правонарушения мировой судья не усматривает.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Учитывая характер совершенного правонарушения, а также принимая во внимание то обстоятельство, что совершенное административное правонарушение не повлекло за собой причинения вреда, мировой судья считает, что применению подлежит мера наказания в виде наложения административного штрафа в минимальном размере, предусмотренного санкцией ст. 19.6 КоАП РФ.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Руководствуясь ст. 19.6, ст. ст. 29.9, 29.10, 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9"/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лицо – </w:t>
      </w:r>
      <w:r>
        <w:rPr>
          <w:rFonts w:ascii="Times New Roman" w:eastAsia="Times New Roman" w:hAnsi="Times New Roman" w:cs="Times New Roman"/>
        </w:rPr>
        <w:t>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24rplc-37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0rplc-38"/>
          <w:rFonts w:ascii="Times New Roman" w:eastAsia="Times New Roman" w:hAnsi="Times New Roman" w:cs="Times New Roman"/>
        </w:rPr>
        <w:t>Кузнецова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39"/>
          <w:rFonts w:ascii="Times New Roman" w:eastAsia="Times New Roman" w:hAnsi="Times New Roman" w:cs="Times New Roman"/>
        </w:rPr>
        <w:t>Илья 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>иновным в совершении административного правонарушения, предусмотренного 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 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</w:rPr>
          <w:t>19.6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</w:hyperlink>
      <w:r>
        <w:rPr>
          <w:rFonts w:ascii="Times New Roman" w:eastAsia="Times New Roman" w:hAnsi="Times New Roman" w:cs="Times New Roman"/>
        </w:rPr>
        <w:t>Кодекса Российской Федерации об ад</w:t>
      </w:r>
      <w:r>
        <w:rPr>
          <w:rFonts w:ascii="Times New Roman" w:eastAsia="Times New Roman" w:hAnsi="Times New Roman" w:cs="Times New Roman"/>
        </w:rPr>
        <w:t xml:space="preserve">министративных правонарушениях </w:t>
      </w:r>
      <w:r>
        <w:rPr>
          <w:rFonts w:ascii="Times New Roman" w:eastAsia="Times New Roman" w:hAnsi="Times New Roman" w:cs="Times New Roman"/>
        </w:rPr>
        <w:t xml:space="preserve">и подвергнуть административному наказанию в виде административного штрафа в размере </w:t>
      </w:r>
      <w:r>
        <w:rPr>
          <w:rStyle w:val="cat-Sumgrp-22rplc-40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 на следующие реквизиты: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25rplc-4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Style w:val="cat-PhoneNumbergrp-26rplc-4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ОГРН 1149102019164, Юридический адрес: </w:t>
      </w:r>
      <w:r>
        <w:rPr>
          <w:rStyle w:val="cat-Addressgrp-6rplc-4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 Почтовый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6rplc-4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Банковские реквизиты:</w:t>
      </w:r>
      <w:r>
        <w:rPr>
          <w:rFonts w:ascii="Times New Roman" w:eastAsia="Times New Roman" w:hAnsi="Times New Roman" w:cs="Times New Roman"/>
        </w:rPr>
        <w:t xml:space="preserve"> Получатель: УФК по РК (Министерство юстиции </w:t>
      </w:r>
      <w:r>
        <w:rPr>
          <w:rStyle w:val="cat-Addressgrp-1rplc-4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Наименование банка: Отделение </w:t>
      </w:r>
      <w:r>
        <w:rPr>
          <w:rStyle w:val="cat-Addressgrp-1rplc-4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Банка России//УФК по </w:t>
      </w:r>
      <w:r>
        <w:rPr>
          <w:rStyle w:val="cat-Addressgrp-7rplc-4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БИК </w:t>
      </w:r>
      <w:r>
        <w:rPr>
          <w:rStyle w:val="cat-PhoneNumbergrp-27rplc-4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Единый 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40102810645370000035,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03100643000000017500,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Лицевой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PhoneNumbergrp-28rplc-4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в УФК по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5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Код Сводного реестра </w:t>
      </w:r>
      <w:r>
        <w:rPr>
          <w:rStyle w:val="cat-PhoneNumbergrp-29rplc-5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ОКТМО </w:t>
      </w:r>
      <w:r>
        <w:rPr>
          <w:rStyle w:val="cat-PhoneNumbergrp-30rplc-5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КБК </w:t>
      </w:r>
      <w:r>
        <w:rPr>
          <w:rStyle w:val="cat-PhoneNumbergrp-31rplc-5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32rplc-5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УИН </w:t>
      </w:r>
      <w:r>
        <w:rPr>
          <w:rFonts w:ascii="Times New Roman" w:eastAsia="Times New Roman" w:hAnsi="Times New Roman" w:cs="Times New Roman"/>
        </w:rPr>
        <w:t>0410760300265002722519122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5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8rplc-5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5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 мирового судью судебного участка № 26 Бахчисарайского судебного района (</w:t>
      </w:r>
      <w:r>
        <w:rPr>
          <w:rStyle w:val="cat-Addressgrp-2rplc-5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6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21rplc-61"/>
          <w:rFonts w:ascii="Times New Roman" w:eastAsia="Times New Roman" w:hAnsi="Times New Roman" w:cs="Times New Roman"/>
        </w:rPr>
        <w:t>Е.Н.Андрухова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24rplc-6">
    <w:name w:val="cat-OrganizationName grp-24 rplc-6"/>
    <w:basedOn w:val="DefaultParagraphFont"/>
  </w:style>
  <w:style w:type="character" w:customStyle="1" w:styleId="cat-FIOgrp-15rplc-7">
    <w:name w:val="cat-FIO grp-15 rplc-7"/>
    <w:basedOn w:val="DefaultParagraphFont"/>
  </w:style>
  <w:style w:type="character" w:customStyle="1" w:styleId="cat-ExternalSystemDefinedgrp-33rplc-8">
    <w:name w:val="cat-ExternalSystemDefined grp-33 rplc-8"/>
    <w:basedOn w:val="DefaultParagraphFont"/>
  </w:style>
  <w:style w:type="character" w:customStyle="1" w:styleId="cat-PassportDatagrp-23rplc-9">
    <w:name w:val="cat-PassportData grp-2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1rplc-12">
    <w:name w:val="cat-Address grp-1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Dategrp-10rplc-16">
    <w:name w:val="cat-Date grp-10 rplc-16"/>
    <w:basedOn w:val="DefaultParagraphFont"/>
  </w:style>
  <w:style w:type="character" w:customStyle="1" w:styleId="cat-OrganizationNamegrp-24rplc-17">
    <w:name w:val="cat-OrganizationName grp-24 rplc-17"/>
    <w:basedOn w:val="DefaultParagraphFont"/>
  </w:style>
  <w:style w:type="character" w:customStyle="1" w:styleId="cat-FIOgrp-17rplc-18">
    <w:name w:val="cat-FIO grp-17 rplc-18"/>
    <w:basedOn w:val="DefaultParagraphFont"/>
  </w:style>
  <w:style w:type="character" w:customStyle="1" w:styleId="cat-Dategrp-11rplc-19">
    <w:name w:val="cat-Date grp-11 rplc-19"/>
    <w:basedOn w:val="DefaultParagraphFont"/>
  </w:style>
  <w:style w:type="character" w:customStyle="1" w:styleId="cat-OrganizationNamegrp-24rplc-20">
    <w:name w:val="cat-OrganizationName grp-24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OrganizationNamegrp-24rplc-22">
    <w:name w:val="cat-OrganizationName grp-24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OrganizationNamegrp-24rplc-24">
    <w:name w:val="cat-OrganizationName grp-24 rplc-24"/>
    <w:basedOn w:val="DefaultParagraphFont"/>
  </w:style>
  <w:style w:type="character" w:customStyle="1" w:styleId="cat-FIOgrp-18rplc-25">
    <w:name w:val="cat-FIO grp-18 rplc-25"/>
    <w:basedOn w:val="DefaultParagraphFont"/>
  </w:style>
  <w:style w:type="character" w:customStyle="1" w:styleId="cat-OrganizationNamegrp-24rplc-26">
    <w:name w:val="cat-OrganizationName grp-24 rplc-26"/>
    <w:basedOn w:val="DefaultParagraphFont"/>
  </w:style>
  <w:style w:type="character" w:customStyle="1" w:styleId="cat-FIOgrp-17rplc-27">
    <w:name w:val="cat-FIO grp-17 rplc-27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Dategrp-12rplc-30">
    <w:name w:val="cat-Date grp-12 rplc-30"/>
    <w:basedOn w:val="DefaultParagraphFont"/>
  </w:style>
  <w:style w:type="character" w:customStyle="1" w:styleId="cat-Dategrp-10rplc-31">
    <w:name w:val="cat-Date grp-10 rplc-31"/>
    <w:basedOn w:val="DefaultParagraphFont"/>
  </w:style>
  <w:style w:type="character" w:customStyle="1" w:styleId="cat-Dategrp-10rplc-32">
    <w:name w:val="cat-Date grp-10 rplc-32"/>
    <w:basedOn w:val="DefaultParagraphFont"/>
  </w:style>
  <w:style w:type="character" w:customStyle="1" w:styleId="cat-Dategrp-13rplc-33">
    <w:name w:val="cat-Date grp-13 rplc-33"/>
    <w:basedOn w:val="DefaultParagraphFont"/>
  </w:style>
  <w:style w:type="character" w:customStyle="1" w:styleId="cat-Dategrp-14rplc-34">
    <w:name w:val="cat-Date grp-14 rplc-34"/>
    <w:basedOn w:val="DefaultParagraphFont"/>
  </w:style>
  <w:style w:type="character" w:customStyle="1" w:styleId="cat-OrganizationNamegrp-24rplc-35">
    <w:name w:val="cat-OrganizationName grp-24 rplc-35"/>
    <w:basedOn w:val="DefaultParagraphFont"/>
  </w:style>
  <w:style w:type="character" w:customStyle="1" w:styleId="cat-FIOgrp-18rplc-36">
    <w:name w:val="cat-FIO grp-18 rplc-36"/>
    <w:basedOn w:val="DefaultParagraphFont"/>
  </w:style>
  <w:style w:type="character" w:customStyle="1" w:styleId="cat-OrganizationNamegrp-24rplc-37">
    <w:name w:val="cat-OrganizationName grp-24 rplc-37"/>
    <w:basedOn w:val="DefaultParagraphFont"/>
  </w:style>
  <w:style w:type="character" w:customStyle="1" w:styleId="cat-FIOgrp-20rplc-38">
    <w:name w:val="cat-FIO grp-20 rplc-38"/>
    <w:basedOn w:val="DefaultParagraphFont"/>
  </w:style>
  <w:style w:type="character" w:customStyle="1" w:styleId="cat-FIOgrp-19rplc-39">
    <w:name w:val="cat-FIO grp-19 rplc-39"/>
    <w:basedOn w:val="DefaultParagraphFont"/>
  </w:style>
  <w:style w:type="character" w:customStyle="1" w:styleId="cat-Sumgrp-22rplc-40">
    <w:name w:val="cat-Sum grp-22 rplc-40"/>
    <w:basedOn w:val="DefaultParagraphFont"/>
  </w:style>
  <w:style w:type="character" w:customStyle="1" w:styleId="cat-PhoneNumbergrp-25rplc-41">
    <w:name w:val="cat-PhoneNumber grp-25 rplc-41"/>
    <w:basedOn w:val="DefaultParagraphFont"/>
  </w:style>
  <w:style w:type="character" w:customStyle="1" w:styleId="cat-PhoneNumbergrp-26rplc-42">
    <w:name w:val="cat-PhoneNumber grp-26 rplc-42"/>
    <w:basedOn w:val="DefaultParagraphFont"/>
  </w:style>
  <w:style w:type="character" w:customStyle="1" w:styleId="cat-Addressgrp-6rplc-43">
    <w:name w:val="cat-Address grp-6 rplc-43"/>
    <w:basedOn w:val="DefaultParagraphFont"/>
  </w:style>
  <w:style w:type="character" w:customStyle="1" w:styleId="cat-Addressgrp-6rplc-44">
    <w:name w:val="cat-Address grp-6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Addressgrp-7rplc-47">
    <w:name w:val="cat-Address grp-7 rplc-47"/>
    <w:basedOn w:val="DefaultParagraphFont"/>
  </w:style>
  <w:style w:type="character" w:customStyle="1" w:styleId="cat-PhoneNumbergrp-27rplc-48">
    <w:name w:val="cat-PhoneNumber grp-27 rplc-48"/>
    <w:basedOn w:val="DefaultParagraphFont"/>
  </w:style>
  <w:style w:type="character" w:customStyle="1" w:styleId="cat-PhoneNumbergrp-28rplc-49">
    <w:name w:val="cat-PhoneNumber grp-28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PhoneNumbergrp-29rplc-51">
    <w:name w:val="cat-PhoneNumber grp-29 rplc-51"/>
    <w:basedOn w:val="DefaultParagraphFont"/>
  </w:style>
  <w:style w:type="character" w:customStyle="1" w:styleId="cat-PhoneNumbergrp-30rplc-52">
    <w:name w:val="cat-PhoneNumber grp-30 rplc-52"/>
    <w:basedOn w:val="DefaultParagraphFont"/>
  </w:style>
  <w:style w:type="character" w:customStyle="1" w:styleId="cat-PhoneNumbergrp-31rplc-53">
    <w:name w:val="cat-PhoneNumber grp-31 rplc-53"/>
    <w:basedOn w:val="DefaultParagraphFont"/>
  </w:style>
  <w:style w:type="character" w:customStyle="1" w:styleId="cat-PhoneNumbergrp-32rplc-54">
    <w:name w:val="cat-PhoneNumber grp-32 rplc-54"/>
    <w:basedOn w:val="DefaultParagraphFont"/>
  </w:style>
  <w:style w:type="character" w:customStyle="1" w:styleId="cat-Addressgrp-2rplc-55">
    <w:name w:val="cat-Address grp-2 rplc-55"/>
    <w:basedOn w:val="DefaultParagraphFont"/>
  </w:style>
  <w:style w:type="character" w:customStyle="1" w:styleId="cat-Addressgrp-1rplc-56">
    <w:name w:val="cat-Address grp-1 rplc-56"/>
    <w:basedOn w:val="DefaultParagraphFont"/>
  </w:style>
  <w:style w:type="character" w:customStyle="1" w:styleId="cat-Addressgrp-8rplc-57">
    <w:name w:val="cat-Address grp-8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Addressgrp-2rplc-59">
    <w:name w:val="cat-Address grp-2 rplc-59"/>
    <w:basedOn w:val="DefaultParagraphFont"/>
  </w:style>
  <w:style w:type="character" w:customStyle="1" w:styleId="cat-Addressgrp-1rplc-60">
    <w:name w:val="cat-Address grp-1 rplc-60"/>
    <w:basedOn w:val="DefaultParagraphFont"/>
  </w:style>
  <w:style w:type="character" w:customStyle="1" w:styleId="cat-FIOgrp-21rplc-61">
    <w:name w:val="cat-FIO grp-21 rplc-6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9/statia-19.7/?marker=fdoctlaw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