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69A5" w:rsidRPr="007E7F9E" w:rsidP="00A969A5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E7F9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</w:t>
      </w:r>
      <w:r w:rsidRPr="007E7F9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Дело № 5-26-284/2022</w:t>
      </w:r>
    </w:p>
    <w:p w:rsidR="00A969A5" w:rsidRPr="007E7F9E" w:rsidP="00A969A5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E7F9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ПОСТАНОВЛЕНИЕ </w:t>
      </w:r>
    </w:p>
    <w:p w:rsidR="00A969A5" w:rsidRPr="007E7F9E" w:rsidP="00A969A5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E7F9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 делу об административном правонарушении</w:t>
      </w:r>
    </w:p>
    <w:p w:rsidR="00A969A5" w:rsidRPr="007E7F9E" w:rsidP="00A969A5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>07 сентября 2022 года                                                                                         г. Бахчисарай</w:t>
      </w:r>
    </w:p>
    <w:p w:rsidR="00A969A5" w:rsidRPr="007E7F9E" w:rsidP="00A96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7F9E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</w:t>
      </w:r>
      <w:r w:rsidRPr="007E7F9E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7E7F9E">
        <w:rPr>
          <w:rFonts w:ascii="Times New Roman" w:eastAsia="Newton-Regular" w:hAnsi="Times New Roman" w:cs="Times New Roman"/>
          <w:sz w:val="16"/>
          <w:szCs w:val="16"/>
          <w:lang w:eastAsia="ru-RU"/>
        </w:rPr>
        <w:t>Андрухова</w:t>
      </w:r>
      <w:r w:rsidRPr="007E7F9E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Е.Н. (298400, г. Бахчисарай, ул. Фрунзе, 36в),</w:t>
      </w: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рассмотрев дело об административном правонарушении в отношении директора ООО «Карадаг» </w:t>
      </w: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>Ихсанова</w:t>
      </w: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r w:rsidRPr="007E7F9E" w:rsid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</w:t>
      </w:r>
      <w:r w:rsidRPr="007E7F9E" w:rsid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7E7F9E" w:rsid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рождения, уроженца </w:t>
      </w:r>
      <w:r w:rsidRPr="007E7F9E" w:rsid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гражданина РФ (паспорт </w:t>
      </w:r>
      <w:r w:rsidRPr="007E7F9E" w:rsid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), проживающего по адресу: </w:t>
      </w:r>
      <w:r w:rsidRPr="007E7F9E" w:rsid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юридический адрес: </w:t>
      </w:r>
      <w:r w:rsidRPr="007E7F9E" w:rsid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>, в совершении административного правонарушения, предусмотренного ч. 1 ст. 15.33.2 Кодекса РФ об административных правонарушениях,</w:t>
      </w:r>
    </w:p>
    <w:p w:rsidR="00A969A5" w:rsidRPr="007E7F9E" w:rsidP="00A96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</w:t>
      </w:r>
      <w:r w:rsidRPr="007E7F9E" w:rsidR="005313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УСТАНОВИЛ:</w:t>
      </w:r>
    </w:p>
    <w:p w:rsidR="00A969A5" w:rsidRPr="007E7F9E" w:rsidP="00A969A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>Ихсанов</w:t>
      </w: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А.Р. являясь должностным лицом – директором ООО «Карадаг» в нарушение требований п.2.2 ст. 11 Закона 27-ФЗ «Об индивидуальном (персонифицированном) учете в системе обязательного пенсионного страхования» не предоставил  в установленный срок до 17.01.2022 отчет СЗВ-М (тип-исходный) за декабрь 2022 года в Управление Пенсионного фонда РФ по Бахчисарайскому району Республики Крым.</w:t>
      </w: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Отчет за декабрь 2021 года предоставлен 25.01.2022.</w:t>
      </w:r>
    </w:p>
    <w:p w:rsidR="00A969A5" w:rsidRPr="007E7F9E" w:rsidP="00A969A5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7F9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Для рассмотрения дела об административном правонарушении </w:t>
      </w:r>
      <w:r w:rsidRPr="007E7F9E">
        <w:rPr>
          <w:rFonts w:ascii="Times New Roman" w:eastAsia="Times New Roman" w:hAnsi="Times New Roman" w:cs="Times New Roman"/>
          <w:sz w:val="16"/>
          <w:szCs w:val="16"/>
          <w:lang w:eastAsia="uk-UA"/>
        </w:rPr>
        <w:t>Ихсанов</w:t>
      </w:r>
      <w:r w:rsidRPr="007E7F9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А.Р. не явился, о времени и месте рассмотрения дела извещен надлежащим образом п</w:t>
      </w:r>
      <w:r w:rsidRPr="007E7F9E" w:rsidR="0053135C">
        <w:rPr>
          <w:rFonts w:ascii="Times New Roman" w:eastAsia="Times New Roman" w:hAnsi="Times New Roman" w:cs="Times New Roman"/>
          <w:sz w:val="16"/>
          <w:szCs w:val="16"/>
          <w:lang w:eastAsia="uk-UA"/>
        </w:rPr>
        <w:t>о адресу указанному в протоколе</w:t>
      </w: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A969A5" w:rsidRPr="007E7F9E" w:rsidP="00A969A5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7F9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7E7F9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>Ихсанова</w:t>
      </w: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А.Р. </w:t>
      </w:r>
      <w:r w:rsidRPr="007E7F9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усматривается состав административного правонарушения, предусмотренный ч. 1 ст.15.33.2 КоАП РФ, а именно  непредставление в установленный </w:t>
      </w:r>
      <w:hyperlink r:id="rId4" w:history="1">
        <w:r w:rsidRPr="007E7F9E">
          <w:rPr>
            <w:rStyle w:val="Hyperlink"/>
            <w:rFonts w:ascii="Times New Roman" w:eastAsia="Times New Roman" w:hAnsi="Times New Roman" w:cs="Times New Roman"/>
            <w:sz w:val="16"/>
            <w:szCs w:val="16"/>
            <w:lang w:eastAsia="ru-RU"/>
          </w:rPr>
          <w:t>законодательством</w:t>
        </w:r>
      </w:hyperlink>
      <w:r w:rsidRPr="007E7F9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 w:rsidRPr="007E7F9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7E7F9E">
          <w:rPr>
            <w:rStyle w:val="Hyperlink"/>
            <w:rFonts w:ascii="Times New Roman" w:eastAsia="Times New Roman" w:hAnsi="Times New Roman" w:cs="Times New Roman"/>
            <w:sz w:val="16"/>
            <w:szCs w:val="16"/>
            <w:lang w:eastAsia="ru-RU"/>
          </w:rPr>
          <w:t>частью 2</w:t>
        </w:r>
      </w:hyperlink>
      <w:r w:rsidRPr="007E7F9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настоящей статьи.</w:t>
      </w:r>
    </w:p>
    <w:p w:rsidR="00A969A5" w:rsidRPr="007E7F9E" w:rsidP="00A969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E7F9E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          </w:t>
      </w:r>
      <w:r w:rsidRPr="007E7F9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Вина </w:t>
      </w: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>Ихсанова</w:t>
      </w: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А.Р.</w:t>
      </w:r>
      <w:r w:rsidRPr="007E7F9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1 ст. 15.33.2 КоАП РФ, </w:t>
      </w:r>
      <w:r w:rsidRPr="007E7F9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 </w:t>
      </w: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протоколом об административном правонарушении № 136 от 02.08.2022 (л.д.1), уведомлением о составлении протокола (</w:t>
      </w: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>. 9-10); выпиской из ЕГРЮЛ (л.д.16-17); извещением о доставке (</w:t>
      </w: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>. 19);</w:t>
      </w: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протоколом проверки отчетности (л.д.20), копией выписки из журнала приема сведений о застрахованных лицах (л.д.22).              </w:t>
      </w:r>
    </w:p>
    <w:p w:rsidR="00A969A5" w:rsidRPr="007E7F9E" w:rsidP="00A96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E7F9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При назначении административного наказания учитывается характер совершенного </w:t>
      </w: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>Ихсановым</w:t>
      </w: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А.Р. </w:t>
      </w:r>
      <w:r w:rsidRPr="007E7F9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A969A5" w:rsidRPr="007E7F9E" w:rsidP="00A96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7F9E">
        <w:rPr>
          <w:rFonts w:ascii="Times New Roman" w:eastAsia="Lucida Sans Unicode" w:hAnsi="Times New Roman" w:cs="Times New Roman"/>
          <w:sz w:val="16"/>
          <w:szCs w:val="16"/>
          <w:lang w:eastAsia="ru-RU"/>
        </w:rPr>
        <w:t xml:space="preserve">           </w:t>
      </w:r>
      <w:r w:rsidRPr="007E7F9E">
        <w:rPr>
          <w:rFonts w:ascii="Times New Roman" w:eastAsia="Lucida Sans Unicode" w:hAnsi="Times New Roman" w:cs="Times New Roman"/>
          <w:sz w:val="16"/>
          <w:szCs w:val="16"/>
          <w:lang w:eastAsia="ru-RU"/>
        </w:rPr>
        <w:t xml:space="preserve">В соответствии с частью 1 статьи 4.1.1 КоАП РФ </w:t>
      </w: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статьей </w:t>
      </w:r>
      <w:hyperlink r:id="rId6" w:history="1">
        <w:r w:rsidRPr="007E7F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раздела II</w:t>
        </w:r>
      </w:hyperlink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7E7F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частью 2 статьи 3.4</w:t>
        </w:r>
      </w:hyperlink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Кодекса, за исключением случаев, предусмотренных </w:t>
      </w:r>
      <w:hyperlink r:id="rId8" w:history="1">
        <w:r w:rsidRPr="007E7F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частью 2</w:t>
        </w:r>
      </w:hyperlink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настоящей статьи.</w:t>
      </w:r>
    </w:p>
    <w:p w:rsidR="00A969A5" w:rsidRPr="007E7F9E" w:rsidP="00A969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9" w:history="1">
        <w:r w:rsidRPr="007E7F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статьями 13.15</w:t>
        </w:r>
      </w:hyperlink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0" w:history="1">
        <w:r w:rsidRPr="007E7F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13.37</w:t>
        </w:r>
      </w:hyperlink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1" w:history="1">
        <w:r w:rsidRPr="007E7F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14.31</w:t>
        </w:r>
      </w:hyperlink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</w:t>
      </w:r>
      <w:hyperlink r:id="rId12" w:history="1">
        <w:r w:rsidRPr="007E7F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14.33</w:t>
        </w:r>
      </w:hyperlink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3" w:history="1">
        <w:r w:rsidRPr="007E7F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14.56</w:t>
        </w:r>
      </w:hyperlink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4" w:history="1">
        <w:r w:rsidRPr="007E7F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</w:t>
        </w:r>
      </w:hyperlink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5" w:history="1">
        <w:r w:rsidRPr="007E7F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19.5</w:t>
        </w:r>
      </w:hyperlink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6" w:history="1">
        <w:r w:rsidRPr="007E7F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19.5.1</w:t>
        </w:r>
      </w:hyperlink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7" w:history="1">
        <w:r w:rsidRPr="007E7F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19.6</w:t>
        </w:r>
      </w:hyperlink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hyperlink r:id="rId18" w:history="1">
        <w:r w:rsidRPr="007E7F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19.7.5-2</w:t>
        </w:r>
      </w:hyperlink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9" w:history="1">
        <w:r w:rsidRPr="007E7F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19.8</w:t>
        </w:r>
      </w:hyperlink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</w:t>
      </w:r>
      <w:hyperlink r:id="rId20" w:history="1">
        <w:r w:rsidRPr="007E7F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19.8.2</w:t>
        </w:r>
      </w:hyperlink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1" w:history="1">
        <w:r w:rsidRPr="007E7F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19.23</w:t>
        </w:r>
      </w:hyperlink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2" w:history="1">
        <w:r w:rsidRPr="007E7F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частями 2</w:t>
        </w:r>
      </w:hyperlink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</w:t>
      </w:r>
      <w:hyperlink r:id="rId23" w:history="1">
        <w:r w:rsidRPr="007E7F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3 статьи 19.27</w:t>
        </w:r>
      </w:hyperlink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4" w:history="1">
        <w:r w:rsidRPr="007E7F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статьями 19.28</w:t>
        </w:r>
      </w:hyperlink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5" w:history="1">
        <w:r w:rsidRPr="007E7F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19.29</w:t>
        </w:r>
      </w:hyperlink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6" w:history="1">
        <w:r w:rsidRPr="007E7F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19.30</w:t>
        </w:r>
      </w:hyperlink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7" w:history="1">
        <w:r w:rsidRPr="007E7F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19.33</w:t>
        </w:r>
      </w:hyperlink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8" w:history="1">
        <w:r w:rsidRPr="007E7F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19.34</w:t>
        </w:r>
      </w:hyperlink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9" w:history="1">
        <w:r w:rsidRPr="007E7F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20.3</w:t>
        </w:r>
      </w:hyperlink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30" w:history="1">
        <w:r w:rsidRPr="007E7F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частью 2 статьи 20.28</w:t>
        </w:r>
      </w:hyperlink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Кодекса (часть 2 статьи 4.1.1).</w:t>
      </w:r>
    </w:p>
    <w:p w:rsidR="00A969A5" w:rsidRPr="007E7F9E" w:rsidP="00A969A5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7E7F9E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 w:rsidRPr="007E7F9E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7E7F9E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отсутствии</w:t>
      </w:r>
      <w:r w:rsidRPr="007E7F9E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имущественного ущерба.</w:t>
      </w:r>
    </w:p>
    <w:p w:rsidR="00A969A5" w:rsidRPr="007E7F9E" w:rsidP="00A969A5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7E7F9E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 w:rsidR="00A969A5" w:rsidRPr="007E7F9E" w:rsidP="00A969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16"/>
          <w:szCs w:val="16"/>
          <w:lang w:eastAsia="ru-RU"/>
        </w:rPr>
      </w:pP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Юридическое лиц</w:t>
      </w: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</w:t>
      </w:r>
      <w:r w:rsidRPr="007E7F9E">
        <w:rPr>
          <w:rFonts w:ascii="Times New Roman" w:eastAsia="Courier New" w:hAnsi="Times New Roman" w:cs="Times New Roman"/>
          <w:sz w:val="16"/>
          <w:szCs w:val="16"/>
          <w:lang w:eastAsia="ru-RU"/>
        </w:rPr>
        <w:t>ООО</w:t>
      </w:r>
      <w:r w:rsidRPr="007E7F9E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«Карадаг» </w:t>
      </w: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>включено в Единый реестр субъектов малого и среднего предпринимательства, что подтверждается выпиской из Единого реестра.</w:t>
      </w:r>
    </w:p>
    <w:p w:rsidR="00A969A5" w:rsidRPr="007E7F9E" w:rsidP="00A969A5">
      <w:pPr>
        <w:widowControl w:val="0"/>
        <w:spacing w:after="0" w:line="240" w:lineRule="auto"/>
        <w:ind w:right="-10"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7E7F9E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Часть 1 ст. 15.33.1 КоАП РФ </w:t>
      </w:r>
      <w:r w:rsidRPr="007E7F9E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A969A5" w:rsidRPr="007E7F9E" w:rsidP="00A969A5">
      <w:pPr>
        <w:autoSpaceDE w:val="0"/>
        <w:autoSpaceDN w:val="0"/>
        <w:adjustRightInd w:val="0"/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E7F9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Протокол об административном правонарушении не содержат сведений о том, что названное лицо ранее привлекалось к административной ответственности.</w:t>
      </w:r>
    </w:p>
    <w:p w:rsidR="00A969A5" w:rsidRPr="007E7F9E" w:rsidP="00A969A5">
      <w:pPr>
        <w:widowControl w:val="0"/>
        <w:spacing w:after="0" w:line="240" w:lineRule="auto"/>
        <w:ind w:right="-10"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7E7F9E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Рассматриваемым правонарушением не </w:t>
      </w:r>
      <w:r w:rsidRPr="007E7F9E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был причинен вред и не возникла</w:t>
      </w:r>
      <w:r w:rsidRPr="007E7F9E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 w:rsidR="00A969A5" w:rsidRPr="007E7F9E" w:rsidP="00A969A5">
      <w:pPr>
        <w:widowControl w:val="0"/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учетом изложенного, а также учитывая </w:t>
      </w:r>
      <w:r w:rsidRPr="007E7F9E">
        <w:rPr>
          <w:rFonts w:ascii="Times New Roman" w:eastAsia="Newton-Regular" w:hAnsi="Times New Roman" w:cs="Times New Roman"/>
          <w:sz w:val="16"/>
          <w:szCs w:val="16"/>
          <w:lang w:eastAsia="ru-RU"/>
        </w:rPr>
        <w:t>характер совершенного правонарушения,</w:t>
      </w: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мировой судья приходит к выводу, что в отношении </w:t>
      </w:r>
      <w:r w:rsidRPr="007E7F9E">
        <w:rPr>
          <w:rFonts w:ascii="Times New Roman" w:eastAsia="Courier New" w:hAnsi="Times New Roman" w:cs="Times New Roman"/>
          <w:sz w:val="16"/>
          <w:szCs w:val="16"/>
          <w:lang w:eastAsia="ru-RU"/>
        </w:rPr>
        <w:t>директор</w:t>
      </w:r>
      <w:r w:rsidRPr="007E7F9E">
        <w:rPr>
          <w:rFonts w:ascii="Times New Roman" w:eastAsia="Courier New" w:hAnsi="Times New Roman" w:cs="Times New Roman"/>
          <w:sz w:val="16"/>
          <w:szCs w:val="16"/>
          <w:lang w:eastAsia="ru-RU"/>
        </w:rPr>
        <w:t>а ООО</w:t>
      </w:r>
      <w:r w:rsidRPr="007E7F9E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«Карадаг» </w:t>
      </w:r>
      <w:r w:rsidRPr="007E7F9E">
        <w:rPr>
          <w:rFonts w:ascii="Times New Roman" w:eastAsia="Courier New" w:hAnsi="Times New Roman" w:cs="Times New Roman"/>
          <w:sz w:val="16"/>
          <w:szCs w:val="16"/>
          <w:lang w:eastAsia="ru-RU"/>
        </w:rPr>
        <w:t>Ихсанова</w:t>
      </w:r>
      <w:r w:rsidRPr="007E7F9E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А.Р.</w:t>
      </w: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возможно применить положения ч. 1 ст. 4.1.1 КоАП РФ, заменив административное наказание в виде штрафа на предупреждение. </w:t>
      </w:r>
    </w:p>
    <w:p w:rsidR="00A969A5" w:rsidRPr="007E7F9E" w:rsidP="00A969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16"/>
          <w:szCs w:val="16"/>
          <w:lang w:eastAsia="ru-RU"/>
        </w:rPr>
      </w:pPr>
      <w:r w:rsidRPr="007E7F9E">
        <w:rPr>
          <w:rFonts w:ascii="Times New Roman" w:eastAsia="Newton-Regular" w:hAnsi="Times New Roman" w:cs="Times New Roman"/>
          <w:sz w:val="16"/>
          <w:szCs w:val="16"/>
          <w:lang w:eastAsia="ru-RU"/>
        </w:rPr>
        <w:t>Руководствуясь ч.2 ст.3.4, ч. 1 ст. 4.1.1, ч.1 ст. 15.33.2, ст. ст. 29.9, 29.10</w:t>
      </w:r>
      <w:r w:rsidRPr="007E7F9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Кодекса Российской Федерации об административных правонарушениях,</w:t>
      </w:r>
      <w:r w:rsidRPr="007E7F9E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мировой судья</w:t>
      </w:r>
    </w:p>
    <w:p w:rsidR="00A969A5" w:rsidRPr="007E7F9E" w:rsidP="00A969A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ПОСТАНОВИЛ:</w:t>
      </w:r>
    </w:p>
    <w:p w:rsidR="00A969A5" w:rsidRPr="007E7F9E" w:rsidP="00A96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 директор</w:t>
      </w: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>а ООО</w:t>
      </w: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«Карадаг» </w:t>
      </w: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>Ихсанова</w:t>
      </w: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r w:rsidRPr="007E7F9E" w:rsid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</w:t>
      </w:r>
      <w:r w:rsidRPr="007E7F9E" w:rsid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7E7F9E" w:rsid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рождения, виновным в совершении административного правонарушения, предусмотренного  ч. 1 ст. 15.33.2  КоАП РФ и назначить административное наказание с учетом положений ч.1 ст. 4.1.1 КоАП РФ в виде предупреждения.</w:t>
      </w:r>
    </w:p>
    <w:p w:rsidR="00A969A5" w:rsidRPr="007E7F9E" w:rsidP="00A969A5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6"/>
          <w:szCs w:val="16"/>
          <w:lang w:eastAsia="ru-RU"/>
        </w:rPr>
      </w:pPr>
      <w:r w:rsidRPr="007E7F9E">
        <w:rPr>
          <w:rFonts w:ascii="Times New Roman" w:eastAsia="Newton-Regular" w:hAnsi="Times New Roman" w:cs="Times New Roman"/>
          <w:sz w:val="16"/>
          <w:szCs w:val="16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A969A5" w:rsidRPr="007E7F9E" w:rsidP="00A969A5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6"/>
          <w:szCs w:val="16"/>
          <w:lang w:eastAsia="ru-RU"/>
        </w:rPr>
      </w:pPr>
    </w:p>
    <w:p w:rsidR="00A969A5" w:rsidRPr="007E7F9E" w:rsidP="00A969A5">
      <w:pPr>
        <w:rPr>
          <w:sz w:val="16"/>
          <w:szCs w:val="16"/>
        </w:rPr>
      </w:pP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Мировой судья                                                                                                 </w:t>
      </w:r>
      <w:r w:rsidRPr="007E7F9E">
        <w:rPr>
          <w:rFonts w:ascii="Times New Roman" w:eastAsia="Times New Roman" w:hAnsi="Times New Roman" w:cs="Times New Roman"/>
          <w:sz w:val="16"/>
          <w:szCs w:val="16"/>
          <w:lang w:eastAsia="ru-RU"/>
        </w:rPr>
        <w:t>Е.Н.Андрухова</w:t>
      </w:r>
    </w:p>
    <w:sectPr w:rsidSect="00A969A5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BB"/>
    <w:rsid w:val="00121013"/>
    <w:rsid w:val="001955BB"/>
    <w:rsid w:val="00482419"/>
    <w:rsid w:val="0053135C"/>
    <w:rsid w:val="007E7F9E"/>
    <w:rsid w:val="00A969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69A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E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E7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11" Type="http://schemas.openxmlformats.org/officeDocument/2006/relationships/hyperlink" Target="consultantplus://offline/ref=92EEB7A94C00633AC9F901CC1344239B20D26F977F7436BA58BB776B025D64CC78898D5C34586EF70E94C2BC479DE1BCFC7B98271DF5h0P3G" TargetMode="External" /><Relationship Id="rId12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3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4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5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6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2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3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4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6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7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9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hyperlink" Target="consultantplus://offline/ref=B98AE4A40BB2CCFAE7C6622256DD8F9C05FF03CCEB8CEDE10609A353597F2D279E7EB6574B8B311991DFD9A0D7111EBEBD8C1E240E2A5F2326sBL" TargetMode="External" /><Relationship Id="rId5" Type="http://schemas.openxmlformats.org/officeDocument/2006/relationships/hyperlink" Target="consultantplus://offline/ref=B98AE4A40BB2CCFAE7C6622256DD8F9C05FF03C2EC88EDE10609A353597F2D279E7EB65F4A8A3115CC85C9A49E4713A3BD910025102A25sEL" TargetMode="External" /><Relationship Id="rId6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7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8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9" Type="http://schemas.openxmlformats.org/officeDocument/2006/relationships/hyperlink" Target="consultantplus://offline/ref=92EEB7A94C00633AC9F901CC1344239B20D26F977F7436BA58BB776B025D64CC78898D5E315565F70E94C2BC479DE1BCFC7B98271DF5h0P3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