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11F2" w:rsidRPr="006879E4" w:rsidP="008D11F2">
      <w:pPr>
        <w:spacing w:after="0" w:line="240" w:lineRule="auto"/>
        <w:ind w:right="23"/>
        <w:rPr>
          <w:rFonts w:ascii="Times New Roman" w:eastAsia="Times New Roman" w:hAnsi="Times New Roman" w:cs="Times New Roman"/>
          <w:bCs/>
          <w:sz w:val="11"/>
          <w:szCs w:val="11"/>
          <w:lang w:eastAsia="ru-RU"/>
        </w:rPr>
      </w:pPr>
      <w:r>
        <w:rPr>
          <w:rFonts w:ascii="Times New Roman" w:eastAsia="Times New Roman" w:hAnsi="Times New Roman" w:cs="Times New Roman"/>
          <w:bCs/>
          <w:sz w:val="24"/>
          <w:szCs w:val="24"/>
          <w:lang w:eastAsia="ru-RU"/>
        </w:rPr>
        <w:t xml:space="preserve">          </w:t>
      </w:r>
      <w:r w:rsidRPr="006879E4">
        <w:rPr>
          <w:rFonts w:ascii="Times New Roman" w:eastAsia="Times New Roman" w:hAnsi="Times New Roman" w:cs="Times New Roman"/>
          <w:bCs/>
          <w:sz w:val="11"/>
          <w:szCs w:val="11"/>
          <w:lang w:eastAsia="ru-RU"/>
        </w:rPr>
        <w:t xml:space="preserve">                                                                                                       Дело № 5-26-31</w:t>
      </w:r>
      <w:r w:rsidRPr="006879E4" w:rsidR="00014433">
        <w:rPr>
          <w:rFonts w:ascii="Times New Roman" w:eastAsia="Times New Roman" w:hAnsi="Times New Roman" w:cs="Times New Roman"/>
          <w:bCs/>
          <w:sz w:val="11"/>
          <w:szCs w:val="11"/>
          <w:lang w:eastAsia="ru-RU"/>
        </w:rPr>
        <w:t>9</w:t>
      </w:r>
      <w:r w:rsidRPr="006879E4">
        <w:rPr>
          <w:rFonts w:ascii="Times New Roman" w:eastAsia="Times New Roman" w:hAnsi="Times New Roman" w:cs="Times New Roman"/>
          <w:bCs/>
          <w:sz w:val="11"/>
          <w:szCs w:val="11"/>
          <w:lang w:eastAsia="ru-RU"/>
        </w:rPr>
        <w:t>/2022</w:t>
      </w:r>
    </w:p>
    <w:p w:rsidR="008D11F2" w:rsidRPr="006879E4" w:rsidP="008D11F2">
      <w:pPr>
        <w:spacing w:after="0" w:line="240" w:lineRule="auto"/>
        <w:ind w:right="23"/>
        <w:jc w:val="center"/>
        <w:rPr>
          <w:rFonts w:ascii="Times New Roman" w:eastAsia="Times New Roman" w:hAnsi="Times New Roman" w:cs="Times New Roman"/>
          <w:bCs/>
          <w:sz w:val="11"/>
          <w:szCs w:val="11"/>
          <w:lang w:eastAsia="ru-RU"/>
        </w:rPr>
      </w:pPr>
      <w:r w:rsidRPr="006879E4">
        <w:rPr>
          <w:rFonts w:ascii="Times New Roman" w:eastAsia="Times New Roman" w:hAnsi="Times New Roman" w:cs="Times New Roman"/>
          <w:bCs/>
          <w:sz w:val="11"/>
          <w:szCs w:val="11"/>
          <w:lang w:eastAsia="ru-RU"/>
        </w:rPr>
        <w:t xml:space="preserve">ПОСТАНОВЛЕНИЕ </w:t>
      </w:r>
    </w:p>
    <w:p w:rsidR="008D11F2" w:rsidRPr="006879E4" w:rsidP="008D11F2">
      <w:pPr>
        <w:spacing w:after="0" w:line="240" w:lineRule="auto"/>
        <w:ind w:right="23"/>
        <w:jc w:val="center"/>
        <w:rPr>
          <w:rFonts w:ascii="Times New Roman" w:eastAsia="Times New Roman" w:hAnsi="Times New Roman" w:cs="Times New Roman"/>
          <w:bCs/>
          <w:sz w:val="11"/>
          <w:szCs w:val="11"/>
          <w:lang w:eastAsia="ru-RU"/>
        </w:rPr>
      </w:pPr>
      <w:r w:rsidRPr="006879E4">
        <w:rPr>
          <w:rFonts w:ascii="Times New Roman" w:eastAsia="Times New Roman" w:hAnsi="Times New Roman" w:cs="Times New Roman"/>
          <w:bCs/>
          <w:sz w:val="11"/>
          <w:szCs w:val="11"/>
          <w:lang w:eastAsia="ru-RU"/>
        </w:rPr>
        <w:t>по делу об административном правонарушении</w:t>
      </w:r>
    </w:p>
    <w:p w:rsidR="008D11F2" w:rsidRPr="006879E4" w:rsidP="008D11F2">
      <w:pPr>
        <w:tabs>
          <w:tab w:val="center" w:pos="4686"/>
        </w:tabs>
        <w:spacing w:after="0" w:line="240" w:lineRule="auto"/>
        <w:ind w:right="23" w:firstLine="708"/>
        <w:jc w:val="both"/>
        <w:rPr>
          <w:rFonts w:ascii="Times New Roman" w:eastAsia="Times New Roman" w:hAnsi="Times New Roman" w:cs="Times New Roman"/>
          <w:sz w:val="11"/>
          <w:szCs w:val="11"/>
          <w:lang w:eastAsia="ru-RU"/>
        </w:rPr>
      </w:pPr>
    </w:p>
    <w:p w:rsidR="008D11F2" w:rsidRPr="006879E4" w:rsidP="008D11F2">
      <w:pPr>
        <w:tabs>
          <w:tab w:val="center" w:pos="4686"/>
        </w:tabs>
        <w:spacing w:after="0" w:line="240" w:lineRule="auto"/>
        <w:ind w:right="23"/>
        <w:jc w:val="both"/>
        <w:rPr>
          <w:rFonts w:ascii="Times New Roman" w:eastAsia="Times New Roman" w:hAnsi="Times New Roman" w:cs="Times New Roman"/>
          <w:sz w:val="11"/>
          <w:szCs w:val="11"/>
          <w:lang w:eastAsia="ru-RU"/>
        </w:rPr>
      </w:pPr>
      <w:r w:rsidRPr="006879E4">
        <w:rPr>
          <w:rFonts w:ascii="Times New Roman" w:eastAsia="Times New Roman" w:hAnsi="Times New Roman" w:cs="Times New Roman"/>
          <w:sz w:val="11"/>
          <w:szCs w:val="11"/>
          <w:lang w:eastAsia="ru-RU"/>
        </w:rPr>
        <w:t>13</w:t>
      </w:r>
      <w:r w:rsidRPr="006879E4">
        <w:rPr>
          <w:rFonts w:ascii="Times New Roman" w:eastAsia="Times New Roman" w:hAnsi="Times New Roman" w:cs="Times New Roman"/>
          <w:sz w:val="11"/>
          <w:szCs w:val="11"/>
          <w:lang w:eastAsia="ru-RU"/>
        </w:rPr>
        <w:t xml:space="preserve"> сентября 2022 года                                                                                           г. Бахчисарай</w:t>
      </w:r>
    </w:p>
    <w:p w:rsidR="008D11F2" w:rsidRPr="006879E4" w:rsidP="008D11F2">
      <w:pPr>
        <w:spacing w:after="0" w:line="240" w:lineRule="auto"/>
        <w:ind w:firstLine="708"/>
        <w:jc w:val="both"/>
        <w:rPr>
          <w:rFonts w:ascii="Times New Roman" w:eastAsia="Times New Roman" w:hAnsi="Times New Roman" w:cs="Times New Roman"/>
          <w:sz w:val="11"/>
          <w:szCs w:val="11"/>
          <w:lang w:eastAsia="ru-RU"/>
        </w:rPr>
      </w:pPr>
      <w:r w:rsidRPr="006879E4">
        <w:rPr>
          <w:rFonts w:ascii="Times New Roman" w:eastAsia="Newton-Regular" w:hAnsi="Times New Roman" w:cs="Times New Roman"/>
          <w:sz w:val="11"/>
          <w:szCs w:val="11"/>
          <w:lang w:eastAsia="ru-RU"/>
        </w:rPr>
        <w:t xml:space="preserve"> Мировой судья судебного участка № 26 Бахчисарайского судебного района (Бахчисарайский муниципальный район) Республики Крым </w:t>
      </w:r>
      <w:r w:rsidRPr="006879E4">
        <w:rPr>
          <w:rFonts w:ascii="Times New Roman" w:eastAsia="Newton-Regular" w:hAnsi="Times New Roman" w:cs="Times New Roman"/>
          <w:sz w:val="11"/>
          <w:szCs w:val="11"/>
          <w:lang w:eastAsia="ru-RU"/>
        </w:rPr>
        <w:t>Андрухова</w:t>
      </w:r>
      <w:r w:rsidRPr="006879E4">
        <w:rPr>
          <w:rFonts w:ascii="Times New Roman" w:eastAsia="Newton-Regular" w:hAnsi="Times New Roman" w:cs="Times New Roman"/>
          <w:sz w:val="11"/>
          <w:szCs w:val="11"/>
          <w:lang w:eastAsia="ru-RU"/>
        </w:rPr>
        <w:t xml:space="preserve"> Е.Н. (298400, г. Бахчисарай, ул. Фрунзе, 36в),</w:t>
      </w:r>
      <w:r w:rsidRPr="006879E4">
        <w:rPr>
          <w:rFonts w:ascii="Times New Roman" w:eastAsia="Times New Roman" w:hAnsi="Times New Roman" w:cs="Times New Roman"/>
          <w:sz w:val="11"/>
          <w:szCs w:val="11"/>
          <w:lang w:eastAsia="ru-RU"/>
        </w:rPr>
        <w:t xml:space="preserve"> рассмотрев дело об административном правонарушении в отношении должностного лица -</w:t>
      </w:r>
    </w:p>
    <w:p w:rsidR="008D11F2" w:rsidRPr="006879E4" w:rsidP="008D11F2">
      <w:pPr>
        <w:spacing w:after="0" w:line="240" w:lineRule="auto"/>
        <w:ind w:firstLine="708"/>
        <w:jc w:val="both"/>
        <w:rPr>
          <w:rFonts w:ascii="Times New Roman" w:eastAsia="Times New Roman" w:hAnsi="Times New Roman" w:cs="Times New Roman"/>
          <w:sz w:val="11"/>
          <w:szCs w:val="11"/>
          <w:lang w:eastAsia="ru-RU"/>
        </w:rPr>
      </w:pPr>
      <w:r w:rsidRPr="006879E4">
        <w:rPr>
          <w:rFonts w:ascii="Times New Roman" w:eastAsia="Times New Roman" w:hAnsi="Times New Roman" w:cs="Times New Roman"/>
          <w:sz w:val="11"/>
          <w:szCs w:val="11"/>
          <w:lang w:eastAsia="ru-RU"/>
        </w:rPr>
        <w:t xml:space="preserve">председателя </w:t>
      </w:r>
      <w:r w:rsidRPr="006879E4">
        <w:rPr>
          <w:rFonts w:ascii="Times New Roman" w:eastAsia="Times New Roman" w:hAnsi="Times New Roman" w:cs="Times New Roman"/>
          <w:sz w:val="11"/>
          <w:szCs w:val="11"/>
          <w:lang w:eastAsia="ru-RU"/>
        </w:rPr>
        <w:t>Каштановского</w:t>
      </w:r>
      <w:r w:rsidRPr="006879E4">
        <w:rPr>
          <w:rFonts w:ascii="Times New Roman" w:eastAsia="Times New Roman" w:hAnsi="Times New Roman" w:cs="Times New Roman"/>
          <w:sz w:val="11"/>
          <w:szCs w:val="11"/>
          <w:lang w:eastAsia="ru-RU"/>
        </w:rPr>
        <w:t xml:space="preserve"> сельского совета -</w:t>
      </w:r>
      <w:r w:rsidRPr="006879E4">
        <w:rPr>
          <w:rFonts w:ascii="Times New Roman" w:eastAsia="Times New Roman" w:hAnsi="Times New Roman" w:cs="Times New Roman"/>
          <w:sz w:val="11"/>
          <w:szCs w:val="11"/>
          <w:lang w:eastAsia="ru-RU"/>
        </w:rPr>
        <w:t xml:space="preserve"> </w:t>
      </w:r>
      <w:r w:rsidRPr="006879E4">
        <w:rPr>
          <w:rFonts w:ascii="Times New Roman" w:eastAsia="Times New Roman" w:hAnsi="Times New Roman" w:cs="Times New Roman"/>
          <w:sz w:val="11"/>
          <w:szCs w:val="11"/>
          <w:lang w:eastAsia="ru-RU"/>
        </w:rPr>
        <w:t xml:space="preserve">главы администрации </w:t>
      </w:r>
      <w:r w:rsidRPr="006879E4">
        <w:rPr>
          <w:rFonts w:ascii="Times New Roman" w:eastAsia="Times New Roman" w:hAnsi="Times New Roman" w:cs="Times New Roman"/>
          <w:sz w:val="11"/>
          <w:szCs w:val="11"/>
          <w:lang w:eastAsia="ru-RU"/>
        </w:rPr>
        <w:t>Каштановского</w:t>
      </w:r>
      <w:r w:rsidRPr="006879E4">
        <w:rPr>
          <w:rFonts w:ascii="Times New Roman" w:eastAsia="Times New Roman" w:hAnsi="Times New Roman" w:cs="Times New Roman"/>
          <w:sz w:val="11"/>
          <w:szCs w:val="11"/>
          <w:lang w:eastAsia="ru-RU"/>
        </w:rPr>
        <w:t xml:space="preserve"> сельского поселения </w:t>
      </w:r>
      <w:r w:rsidRPr="006879E4">
        <w:rPr>
          <w:rFonts w:ascii="Times New Roman" w:eastAsia="Times New Roman" w:hAnsi="Times New Roman" w:cs="Times New Roman"/>
          <w:sz w:val="11"/>
          <w:szCs w:val="11"/>
          <w:lang w:val="uk-UA" w:eastAsia="ru-RU"/>
        </w:rPr>
        <w:t xml:space="preserve"> </w:t>
      </w:r>
      <w:r w:rsidRPr="006879E4">
        <w:rPr>
          <w:rFonts w:ascii="Times New Roman" w:eastAsia="Times New Roman" w:hAnsi="Times New Roman" w:cs="Times New Roman"/>
          <w:sz w:val="11"/>
          <w:szCs w:val="11"/>
          <w:lang w:eastAsia="ru-RU"/>
        </w:rPr>
        <w:t>Бахчисарайского района Республики Крым Григоряна В</w:t>
      </w:r>
      <w:r w:rsidRPr="006879E4" w:rsidR="006879E4">
        <w:rPr>
          <w:rFonts w:ascii="Times New Roman" w:eastAsia="Times New Roman" w:hAnsi="Times New Roman" w:cs="Times New Roman"/>
          <w:sz w:val="11"/>
          <w:szCs w:val="11"/>
          <w:lang w:eastAsia="ru-RU"/>
        </w:rPr>
        <w:t>.</w:t>
      </w:r>
      <w:r w:rsidRPr="006879E4">
        <w:rPr>
          <w:rFonts w:ascii="Times New Roman" w:eastAsia="Times New Roman" w:hAnsi="Times New Roman" w:cs="Times New Roman"/>
          <w:sz w:val="11"/>
          <w:szCs w:val="11"/>
          <w:lang w:eastAsia="ru-RU"/>
        </w:rPr>
        <w:t xml:space="preserve"> Э</w:t>
      </w:r>
      <w:r w:rsidRPr="006879E4" w:rsidR="006879E4">
        <w:rPr>
          <w:rFonts w:ascii="Times New Roman" w:eastAsia="Times New Roman" w:hAnsi="Times New Roman" w:cs="Times New Roman"/>
          <w:sz w:val="11"/>
          <w:szCs w:val="11"/>
          <w:lang w:eastAsia="ru-RU"/>
        </w:rPr>
        <w:t>.</w:t>
      </w:r>
      <w:r w:rsidRPr="006879E4">
        <w:rPr>
          <w:rFonts w:ascii="Times New Roman" w:eastAsia="Times New Roman" w:hAnsi="Times New Roman" w:cs="Times New Roman"/>
          <w:sz w:val="11"/>
          <w:szCs w:val="11"/>
          <w:lang w:val="uk-UA" w:eastAsia="ru-RU"/>
        </w:rPr>
        <w:t xml:space="preserve">, </w:t>
      </w:r>
      <w:r w:rsidRPr="006879E4" w:rsidR="006879E4">
        <w:rPr>
          <w:rFonts w:ascii="Times New Roman" w:eastAsia="Times New Roman" w:hAnsi="Times New Roman" w:cs="Times New Roman"/>
          <w:sz w:val="11"/>
          <w:szCs w:val="11"/>
          <w:lang w:val="uk-UA" w:eastAsia="ru-RU"/>
        </w:rPr>
        <w:t>…</w:t>
      </w:r>
      <w:r w:rsidRPr="006879E4">
        <w:rPr>
          <w:rFonts w:ascii="Times New Roman" w:eastAsia="Times New Roman" w:hAnsi="Times New Roman" w:cs="Times New Roman"/>
          <w:sz w:val="11"/>
          <w:szCs w:val="11"/>
          <w:lang w:val="uk-UA" w:eastAsia="ru-RU"/>
        </w:rPr>
        <w:t xml:space="preserve"> </w:t>
      </w:r>
      <w:r w:rsidRPr="006879E4">
        <w:rPr>
          <w:rFonts w:ascii="Times New Roman" w:eastAsia="Times New Roman" w:hAnsi="Times New Roman" w:cs="Times New Roman"/>
          <w:sz w:val="11"/>
          <w:szCs w:val="11"/>
          <w:lang w:val="uk-UA" w:eastAsia="ru-RU"/>
        </w:rPr>
        <w:t>года</w:t>
      </w:r>
      <w:r w:rsidRPr="006879E4">
        <w:rPr>
          <w:rFonts w:ascii="Times New Roman" w:eastAsia="Times New Roman" w:hAnsi="Times New Roman" w:cs="Times New Roman"/>
          <w:sz w:val="11"/>
          <w:szCs w:val="11"/>
          <w:lang w:val="uk-UA" w:eastAsia="ru-RU"/>
        </w:rPr>
        <w:t xml:space="preserve"> </w:t>
      </w:r>
      <w:r w:rsidRPr="006879E4">
        <w:rPr>
          <w:rFonts w:ascii="Times New Roman" w:eastAsia="Times New Roman" w:hAnsi="Times New Roman" w:cs="Times New Roman"/>
          <w:sz w:val="11"/>
          <w:szCs w:val="11"/>
          <w:lang w:val="uk-UA" w:eastAsia="ru-RU"/>
        </w:rPr>
        <w:t>рождения</w:t>
      </w:r>
      <w:r w:rsidRPr="006879E4">
        <w:rPr>
          <w:rFonts w:ascii="Times New Roman" w:eastAsia="Times New Roman" w:hAnsi="Times New Roman" w:cs="Times New Roman"/>
          <w:sz w:val="11"/>
          <w:szCs w:val="11"/>
          <w:lang w:val="uk-UA" w:eastAsia="ru-RU"/>
        </w:rPr>
        <w:t xml:space="preserve">, </w:t>
      </w:r>
      <w:r w:rsidRPr="006879E4" w:rsidR="00FD24EB">
        <w:rPr>
          <w:rFonts w:ascii="Times New Roman" w:eastAsia="Times New Roman" w:hAnsi="Times New Roman" w:cs="Times New Roman"/>
          <w:sz w:val="11"/>
          <w:szCs w:val="11"/>
          <w:lang w:val="uk-UA" w:eastAsia="ru-RU"/>
        </w:rPr>
        <w:t>гражданина</w:t>
      </w:r>
      <w:r w:rsidRPr="006879E4" w:rsidR="00FD24EB">
        <w:rPr>
          <w:rFonts w:ascii="Times New Roman" w:eastAsia="Times New Roman" w:hAnsi="Times New Roman" w:cs="Times New Roman"/>
          <w:sz w:val="11"/>
          <w:szCs w:val="11"/>
          <w:lang w:val="uk-UA" w:eastAsia="ru-RU"/>
        </w:rPr>
        <w:t xml:space="preserve"> РФ, </w:t>
      </w:r>
      <w:r w:rsidRPr="006879E4">
        <w:rPr>
          <w:rFonts w:ascii="Times New Roman" w:eastAsia="Times New Roman" w:hAnsi="Times New Roman" w:cs="Times New Roman"/>
          <w:sz w:val="11"/>
          <w:szCs w:val="11"/>
          <w:lang w:val="uk-UA" w:eastAsia="ru-RU"/>
        </w:rPr>
        <w:t>урож</w:t>
      </w:r>
      <w:r w:rsidRPr="006879E4">
        <w:rPr>
          <w:rFonts w:ascii="Times New Roman" w:eastAsia="Times New Roman" w:hAnsi="Times New Roman" w:cs="Times New Roman"/>
          <w:sz w:val="11"/>
          <w:szCs w:val="11"/>
          <w:lang w:eastAsia="ru-RU"/>
        </w:rPr>
        <w:t xml:space="preserve">. </w:t>
      </w:r>
      <w:r w:rsidRPr="006879E4" w:rsidR="006879E4">
        <w:rPr>
          <w:rFonts w:ascii="Times New Roman" w:eastAsia="Times New Roman" w:hAnsi="Times New Roman" w:cs="Times New Roman"/>
          <w:sz w:val="11"/>
          <w:szCs w:val="11"/>
          <w:lang w:eastAsia="ru-RU"/>
        </w:rPr>
        <w:t>…</w:t>
      </w:r>
      <w:r w:rsidRPr="006879E4">
        <w:rPr>
          <w:rFonts w:ascii="Times New Roman" w:eastAsia="Times New Roman" w:hAnsi="Times New Roman" w:cs="Times New Roman"/>
          <w:sz w:val="11"/>
          <w:szCs w:val="11"/>
          <w:lang w:val="uk-UA" w:eastAsia="ru-RU"/>
        </w:rPr>
        <w:t xml:space="preserve">, </w:t>
      </w:r>
      <w:r w:rsidRPr="006879E4">
        <w:rPr>
          <w:rFonts w:ascii="Times New Roman" w:eastAsia="Times New Roman" w:hAnsi="Times New Roman" w:cs="Times New Roman"/>
          <w:sz w:val="11"/>
          <w:szCs w:val="11"/>
          <w:lang w:eastAsia="ru-RU"/>
        </w:rPr>
        <w:t xml:space="preserve">зарегистрированного и </w:t>
      </w:r>
      <w:r w:rsidRPr="006879E4">
        <w:rPr>
          <w:rFonts w:ascii="Times New Roman" w:eastAsia="Times New Roman" w:hAnsi="Times New Roman" w:cs="Times New Roman"/>
          <w:sz w:val="11"/>
          <w:szCs w:val="11"/>
          <w:lang w:val="uk-UA" w:eastAsia="ru-RU"/>
        </w:rPr>
        <w:t>проживающего</w:t>
      </w:r>
      <w:r w:rsidRPr="006879E4">
        <w:rPr>
          <w:rFonts w:ascii="Times New Roman" w:eastAsia="Times New Roman" w:hAnsi="Times New Roman" w:cs="Times New Roman"/>
          <w:sz w:val="11"/>
          <w:szCs w:val="11"/>
          <w:lang w:val="uk-UA" w:eastAsia="ru-RU"/>
        </w:rPr>
        <w:t xml:space="preserve"> по адресу: </w:t>
      </w:r>
      <w:r w:rsidRPr="006879E4" w:rsidR="006879E4">
        <w:rPr>
          <w:rFonts w:ascii="Times New Roman" w:eastAsia="Times New Roman" w:hAnsi="Times New Roman" w:cs="Times New Roman"/>
          <w:sz w:val="11"/>
          <w:szCs w:val="11"/>
          <w:lang w:val="uk-UA" w:eastAsia="ru-RU"/>
        </w:rPr>
        <w:t>…</w:t>
      </w:r>
      <w:r w:rsidRPr="006879E4">
        <w:rPr>
          <w:rFonts w:ascii="Times New Roman" w:eastAsia="Times New Roman" w:hAnsi="Times New Roman" w:cs="Times New Roman"/>
          <w:sz w:val="11"/>
          <w:szCs w:val="11"/>
          <w:lang w:eastAsia="ru-RU"/>
        </w:rPr>
        <w:t xml:space="preserve"> юридический адрес: </w:t>
      </w:r>
      <w:r w:rsidRPr="006879E4" w:rsidR="006879E4">
        <w:rPr>
          <w:rFonts w:ascii="Times New Roman" w:eastAsia="Times New Roman" w:hAnsi="Times New Roman" w:cs="Times New Roman"/>
          <w:sz w:val="11"/>
          <w:szCs w:val="11"/>
          <w:lang w:eastAsia="ru-RU"/>
        </w:rPr>
        <w:t>…</w:t>
      </w:r>
      <w:r w:rsidRPr="006879E4">
        <w:rPr>
          <w:rFonts w:ascii="Times New Roman" w:eastAsia="Times New Roman" w:hAnsi="Times New Roman" w:cs="Times New Roman"/>
          <w:sz w:val="11"/>
          <w:szCs w:val="11"/>
          <w:lang w:eastAsia="ru-RU"/>
        </w:rPr>
        <w:t>, в совершении административного правонарушения, предусмотренного ч. 4 ст. 15.15.6 Кодекса РФ об административных правонарушениях,</w:t>
      </w:r>
    </w:p>
    <w:p w:rsidR="008D11F2" w:rsidRPr="006879E4" w:rsidP="008D11F2">
      <w:pPr>
        <w:spacing w:after="0" w:line="240" w:lineRule="auto"/>
        <w:ind w:firstLine="708"/>
        <w:jc w:val="both"/>
        <w:rPr>
          <w:rFonts w:ascii="Times New Roman" w:eastAsia="Times New Roman" w:hAnsi="Times New Roman" w:cs="Times New Roman"/>
          <w:sz w:val="11"/>
          <w:szCs w:val="11"/>
          <w:lang w:eastAsia="ru-RU"/>
        </w:rPr>
      </w:pPr>
      <w:r w:rsidRPr="006879E4">
        <w:rPr>
          <w:rFonts w:ascii="Times New Roman" w:eastAsia="Times New Roman" w:hAnsi="Times New Roman" w:cs="Times New Roman"/>
          <w:sz w:val="11"/>
          <w:szCs w:val="11"/>
          <w:lang w:eastAsia="ru-RU"/>
        </w:rPr>
        <w:t xml:space="preserve">                                             УСТАНОВИЛ:</w:t>
      </w:r>
    </w:p>
    <w:p w:rsidR="007E0462" w:rsidRPr="006879E4" w:rsidP="007E0462">
      <w:pPr>
        <w:spacing w:after="0" w:line="240" w:lineRule="auto"/>
        <w:ind w:firstLine="539"/>
        <w:jc w:val="both"/>
        <w:rPr>
          <w:rFonts w:ascii="Times New Roman" w:eastAsia="Times New Roman" w:hAnsi="Times New Roman" w:cs="Times New Roman"/>
          <w:sz w:val="11"/>
          <w:szCs w:val="11"/>
          <w:lang w:eastAsia="ru-RU"/>
        </w:rPr>
      </w:pPr>
      <w:r w:rsidRPr="006879E4">
        <w:rPr>
          <w:rFonts w:ascii="Times New Roman" w:hAnsi="Times New Roman" w:cs="Times New Roman"/>
          <w:sz w:val="11"/>
          <w:szCs w:val="11"/>
        </w:rPr>
        <w:t xml:space="preserve">  Григорян В.Э, являясь </w:t>
      </w:r>
      <w:r w:rsidRPr="006879E4">
        <w:rPr>
          <w:rFonts w:ascii="Times New Roman" w:eastAsia="Newton-Regular" w:hAnsi="Times New Roman" w:cs="Times New Roman"/>
          <w:sz w:val="11"/>
          <w:szCs w:val="11"/>
        </w:rPr>
        <w:t xml:space="preserve">председателем </w:t>
      </w:r>
      <w:r w:rsidRPr="006879E4">
        <w:rPr>
          <w:rFonts w:ascii="Times New Roman" w:eastAsia="Newton-Regular" w:hAnsi="Times New Roman" w:cs="Times New Roman"/>
          <w:sz w:val="11"/>
          <w:szCs w:val="11"/>
        </w:rPr>
        <w:t>Каштановского</w:t>
      </w:r>
      <w:r w:rsidRPr="006879E4">
        <w:rPr>
          <w:rFonts w:ascii="Times New Roman" w:eastAsia="Newton-Regular" w:hAnsi="Times New Roman" w:cs="Times New Roman"/>
          <w:sz w:val="11"/>
          <w:szCs w:val="11"/>
        </w:rPr>
        <w:t xml:space="preserve"> сельского совета Бахчисарайского района Республики Кры</w:t>
      </w:r>
      <w:r w:rsidRPr="006879E4">
        <w:rPr>
          <w:rFonts w:ascii="Times New Roman" w:eastAsia="Newton-Regular" w:hAnsi="Times New Roman" w:cs="Times New Roman"/>
          <w:sz w:val="11"/>
          <w:szCs w:val="11"/>
        </w:rPr>
        <w:t>м-</w:t>
      </w:r>
      <w:r w:rsidRPr="006879E4">
        <w:rPr>
          <w:rFonts w:ascii="Times New Roman" w:eastAsia="Newton-Regular" w:hAnsi="Times New Roman" w:cs="Times New Roman"/>
          <w:sz w:val="11"/>
          <w:szCs w:val="11"/>
        </w:rPr>
        <w:t xml:space="preserve"> главой </w:t>
      </w:r>
      <w:r w:rsidRPr="006879E4" w:rsidR="000F530C">
        <w:rPr>
          <w:rFonts w:ascii="Times New Roman" w:eastAsia="Newton-Regular" w:hAnsi="Times New Roman" w:cs="Times New Roman"/>
          <w:sz w:val="11"/>
          <w:szCs w:val="11"/>
        </w:rPr>
        <w:t>а</w:t>
      </w:r>
      <w:r w:rsidRPr="006879E4">
        <w:rPr>
          <w:rFonts w:ascii="Times New Roman" w:eastAsia="Newton-Regular" w:hAnsi="Times New Roman" w:cs="Times New Roman"/>
          <w:sz w:val="11"/>
          <w:szCs w:val="11"/>
        </w:rPr>
        <w:t xml:space="preserve">дминистрации </w:t>
      </w:r>
      <w:r w:rsidRPr="006879E4">
        <w:rPr>
          <w:rFonts w:ascii="Times New Roman" w:eastAsia="Newton-Regular" w:hAnsi="Times New Roman" w:cs="Times New Roman"/>
          <w:sz w:val="11"/>
          <w:szCs w:val="11"/>
        </w:rPr>
        <w:t>Каштановского</w:t>
      </w:r>
      <w:r w:rsidRPr="006879E4">
        <w:rPr>
          <w:rFonts w:ascii="Times New Roman" w:eastAsia="Newton-Regular" w:hAnsi="Times New Roman" w:cs="Times New Roman"/>
          <w:sz w:val="11"/>
          <w:szCs w:val="11"/>
        </w:rPr>
        <w:t xml:space="preserve"> сельского поселения Бахчисарайского района Республики Крым</w:t>
      </w:r>
      <w:r w:rsidRPr="006879E4">
        <w:rPr>
          <w:rFonts w:ascii="Times New Roman" w:hAnsi="Times New Roman" w:cs="Times New Roman"/>
          <w:sz w:val="11"/>
          <w:szCs w:val="11"/>
        </w:rPr>
        <w:t xml:space="preserve">, </w:t>
      </w:r>
      <w:r w:rsidRPr="006879E4">
        <w:rPr>
          <w:rFonts w:ascii="Times New Roman" w:hAnsi="Times New Roman" w:eastAsiaTheme="minorEastAsia" w:cs="Times New Roman"/>
          <w:sz w:val="11"/>
          <w:szCs w:val="11"/>
          <w:lang w:eastAsia="ru-RU"/>
        </w:rPr>
        <w:t>грубо нарушил требования к бюджетному (бухгалтерскому) учету, в том числе к составлению и представлению бюджетной и бухгалтерской (финансовой) отчетности</w:t>
      </w:r>
      <w:r w:rsidRPr="006879E4">
        <w:rPr>
          <w:rFonts w:ascii="Times New Roman" w:hAnsi="Times New Roman" w:cs="Times New Roman"/>
          <w:sz w:val="11"/>
          <w:szCs w:val="11"/>
        </w:rPr>
        <w:t>.</w:t>
      </w:r>
    </w:p>
    <w:p w:rsidR="007E0462" w:rsidRPr="006879E4" w:rsidP="007E0462">
      <w:pPr>
        <w:autoSpaceDE w:val="0"/>
        <w:autoSpaceDN w:val="0"/>
        <w:adjustRightInd w:val="0"/>
        <w:spacing w:after="0" w:line="240" w:lineRule="auto"/>
        <w:jc w:val="both"/>
        <w:rPr>
          <w:rFonts w:ascii="Times New Roman" w:eastAsia="Newton-Regular" w:hAnsi="Times New Roman" w:cs="Times New Roman"/>
          <w:sz w:val="11"/>
          <w:szCs w:val="11"/>
        </w:rPr>
      </w:pPr>
      <w:r w:rsidRPr="006879E4">
        <w:rPr>
          <w:rFonts w:ascii="Times New Roman" w:eastAsia="Newton-Regular" w:hAnsi="Times New Roman" w:cs="Times New Roman"/>
          <w:sz w:val="11"/>
          <w:szCs w:val="11"/>
        </w:rPr>
        <w:t xml:space="preserve">           При рассмотрении дела об административном правонарушении Григорян В.Э. вину в совершении правонарушения признал и </w:t>
      </w:r>
      <w:r w:rsidRPr="006879E4" w:rsidR="00FD24EB">
        <w:rPr>
          <w:rFonts w:ascii="Times New Roman" w:eastAsia="Newton-Regular" w:hAnsi="Times New Roman" w:cs="Times New Roman"/>
          <w:sz w:val="11"/>
          <w:szCs w:val="11"/>
        </w:rPr>
        <w:t xml:space="preserve">пояснил, </w:t>
      </w:r>
      <w:r w:rsidRPr="006879E4">
        <w:rPr>
          <w:rFonts w:ascii="Times New Roman" w:eastAsia="Newton-Regular" w:hAnsi="Times New Roman" w:cs="Times New Roman"/>
          <w:sz w:val="11"/>
          <w:szCs w:val="11"/>
        </w:rPr>
        <w:t>что в</w:t>
      </w:r>
      <w:r w:rsidRPr="006879E4">
        <w:rPr>
          <w:rFonts w:ascii="Times New Roman" w:hAnsi="Times New Roman" w:cs="Times New Roman"/>
          <w:sz w:val="11"/>
          <w:szCs w:val="11"/>
        </w:rPr>
        <w:t xml:space="preserve"> ходе проведения </w:t>
      </w:r>
      <w:r w:rsidRPr="006879E4" w:rsidR="00FD24EB">
        <w:rPr>
          <w:rFonts w:ascii="Times New Roman" w:hAnsi="Times New Roman" w:cs="Times New Roman"/>
          <w:sz w:val="11"/>
          <w:szCs w:val="11"/>
        </w:rPr>
        <w:t>проверки нарушения устранены,</w:t>
      </w:r>
      <w:r w:rsidRPr="006879E4">
        <w:rPr>
          <w:rFonts w:ascii="Times New Roman" w:eastAsia="Newton-Regular" w:hAnsi="Times New Roman" w:cs="Times New Roman"/>
          <w:sz w:val="11"/>
          <w:szCs w:val="11"/>
        </w:rPr>
        <w:t xml:space="preserve"> просил назначить наказание</w:t>
      </w:r>
      <w:r w:rsidRPr="006879E4" w:rsidR="00FD24EB">
        <w:rPr>
          <w:rFonts w:ascii="Times New Roman" w:eastAsia="Newton-Regular" w:hAnsi="Times New Roman" w:cs="Times New Roman"/>
          <w:sz w:val="11"/>
          <w:szCs w:val="11"/>
        </w:rPr>
        <w:t xml:space="preserve"> с учетом положений ст. 4.1.1 КоАП РФ в виде предупреждения.</w:t>
      </w:r>
    </w:p>
    <w:p w:rsidR="007E0462" w:rsidRPr="006879E4" w:rsidP="007E0462">
      <w:pPr>
        <w:autoSpaceDE w:val="0"/>
        <w:autoSpaceDN w:val="0"/>
        <w:adjustRightInd w:val="0"/>
        <w:spacing w:after="0" w:line="240" w:lineRule="auto"/>
        <w:jc w:val="both"/>
        <w:rPr>
          <w:rFonts w:ascii="Times New Roman" w:hAnsi="Times New Roman" w:cs="Times New Roman"/>
          <w:sz w:val="11"/>
          <w:szCs w:val="11"/>
        </w:rPr>
      </w:pPr>
      <w:r w:rsidRPr="006879E4">
        <w:rPr>
          <w:rFonts w:ascii="Times New Roman" w:eastAsia="Newton-Regular" w:hAnsi="Times New Roman" w:cs="Times New Roman"/>
          <w:sz w:val="11"/>
          <w:szCs w:val="11"/>
        </w:rPr>
        <w:t xml:space="preserve">            </w:t>
      </w:r>
      <w:r w:rsidRPr="006879E4">
        <w:rPr>
          <w:rFonts w:ascii="Times New Roman" w:eastAsia="Newton-Regular" w:hAnsi="Times New Roman" w:cs="Times New Roman"/>
          <w:sz w:val="11"/>
          <w:szCs w:val="11"/>
        </w:rPr>
        <w:t xml:space="preserve">Заслушав пояснения лица, в отношении которого ведется производство по делу об административном правонарушении Григоряна В.Э., исследовав материалы дела об административном правонарушении, оценив представленные доказательства в их совокупности, мировой судья считает, что в действиях </w:t>
      </w:r>
      <w:r w:rsidRPr="006879E4">
        <w:rPr>
          <w:rFonts w:ascii="Times New Roman" w:eastAsia="Calibri" w:hAnsi="Times New Roman" w:cs="Times New Roman"/>
          <w:sz w:val="11"/>
          <w:szCs w:val="11"/>
          <w:lang w:eastAsia="ru-RU"/>
        </w:rPr>
        <w:t xml:space="preserve">должностного лица – </w:t>
      </w:r>
      <w:r w:rsidRPr="006879E4">
        <w:rPr>
          <w:rFonts w:ascii="Times New Roman" w:eastAsia="Times New Roman" w:hAnsi="Times New Roman" w:cs="Times New Roman"/>
          <w:sz w:val="11"/>
          <w:szCs w:val="11"/>
          <w:lang w:eastAsia="ru-RU"/>
        </w:rPr>
        <w:t xml:space="preserve">председателя </w:t>
      </w:r>
      <w:r w:rsidRPr="006879E4">
        <w:rPr>
          <w:rFonts w:ascii="Times New Roman" w:eastAsia="Times New Roman" w:hAnsi="Times New Roman" w:cs="Times New Roman"/>
          <w:sz w:val="11"/>
          <w:szCs w:val="11"/>
          <w:lang w:eastAsia="ru-RU"/>
        </w:rPr>
        <w:t>Каштановского</w:t>
      </w:r>
      <w:r w:rsidRPr="006879E4">
        <w:rPr>
          <w:rFonts w:ascii="Times New Roman" w:eastAsia="Times New Roman" w:hAnsi="Times New Roman" w:cs="Times New Roman"/>
          <w:sz w:val="11"/>
          <w:szCs w:val="11"/>
          <w:lang w:eastAsia="ru-RU"/>
        </w:rPr>
        <w:t xml:space="preserve"> сельского совета - главы администрации </w:t>
      </w:r>
      <w:r w:rsidRPr="006879E4">
        <w:rPr>
          <w:rFonts w:ascii="Times New Roman" w:eastAsia="Times New Roman" w:hAnsi="Times New Roman" w:cs="Times New Roman"/>
          <w:sz w:val="11"/>
          <w:szCs w:val="11"/>
          <w:lang w:eastAsia="ru-RU"/>
        </w:rPr>
        <w:t>Каштановского</w:t>
      </w:r>
      <w:r w:rsidRPr="006879E4">
        <w:rPr>
          <w:rFonts w:ascii="Times New Roman" w:eastAsia="Times New Roman" w:hAnsi="Times New Roman" w:cs="Times New Roman"/>
          <w:sz w:val="11"/>
          <w:szCs w:val="11"/>
          <w:lang w:eastAsia="ru-RU"/>
        </w:rPr>
        <w:t xml:space="preserve"> сельского поселения </w:t>
      </w:r>
      <w:r w:rsidRPr="006879E4">
        <w:rPr>
          <w:rFonts w:ascii="Times New Roman" w:eastAsia="Times New Roman" w:hAnsi="Times New Roman" w:cs="Times New Roman"/>
          <w:sz w:val="11"/>
          <w:szCs w:val="11"/>
          <w:lang w:val="uk-UA" w:eastAsia="ru-RU"/>
        </w:rPr>
        <w:t xml:space="preserve"> </w:t>
      </w:r>
      <w:r w:rsidRPr="006879E4">
        <w:rPr>
          <w:rFonts w:ascii="Times New Roman" w:eastAsia="Times New Roman" w:hAnsi="Times New Roman" w:cs="Times New Roman"/>
          <w:sz w:val="11"/>
          <w:szCs w:val="11"/>
          <w:lang w:eastAsia="ru-RU"/>
        </w:rPr>
        <w:t>Бахчисарайского района Республики Крым Григоряна В.Э</w:t>
      </w:r>
      <w:r w:rsidRPr="006879E4">
        <w:rPr>
          <w:rFonts w:ascii="Times New Roman" w:eastAsia="Calibri" w:hAnsi="Times New Roman" w:cs="Times New Roman"/>
          <w:sz w:val="11"/>
          <w:szCs w:val="11"/>
          <w:lang w:eastAsia="ru-RU"/>
        </w:rPr>
        <w:t xml:space="preserve">. </w:t>
      </w:r>
      <w:r w:rsidRPr="006879E4">
        <w:rPr>
          <w:rFonts w:ascii="Times New Roman" w:eastAsia="Newton-Regular" w:hAnsi="Times New Roman" w:cs="Times New Roman"/>
          <w:sz w:val="11"/>
          <w:szCs w:val="11"/>
        </w:rPr>
        <w:t>усматривается нарушение требований ч. 4 ст. 15.15.6 КоАП</w:t>
      </w:r>
      <w:r w:rsidRPr="006879E4">
        <w:rPr>
          <w:rFonts w:ascii="Times New Roman" w:eastAsia="Newton-Regular" w:hAnsi="Times New Roman" w:cs="Times New Roman"/>
          <w:sz w:val="11"/>
          <w:szCs w:val="11"/>
        </w:rPr>
        <w:t xml:space="preserve"> РФ -  г</w:t>
      </w:r>
      <w:r w:rsidRPr="006879E4">
        <w:rPr>
          <w:rFonts w:ascii="Times New Roman" w:hAnsi="Times New Roman" w:cs="Times New Roman"/>
          <w:sz w:val="11"/>
          <w:szCs w:val="11"/>
        </w:rPr>
        <w:t>рубое нарушение требований к бюджетному (бухгалтерскому) учету, в том числе к составлению и представлению бюджетной и бухгалтерской (финансовой) отчетности, такие действия не содержат уголовно наказуемого деяния.</w:t>
      </w:r>
    </w:p>
    <w:p w:rsidR="004E18A3" w:rsidRPr="006879E4" w:rsidP="004E18A3">
      <w:pPr>
        <w:pStyle w:val="ConsPlusNormal"/>
        <w:ind w:firstLine="539"/>
        <w:jc w:val="both"/>
        <w:rPr>
          <w:sz w:val="11"/>
          <w:szCs w:val="11"/>
        </w:rPr>
      </w:pPr>
      <w:r w:rsidRPr="006879E4">
        <w:rPr>
          <w:sz w:val="11"/>
          <w:szCs w:val="11"/>
        </w:rPr>
        <w:t xml:space="preserve"> </w:t>
      </w:r>
      <w:r w:rsidRPr="006879E4" w:rsidR="007E0462">
        <w:rPr>
          <w:sz w:val="11"/>
          <w:szCs w:val="11"/>
        </w:rPr>
        <w:t xml:space="preserve">  Из материалов дела усматривается, что </w:t>
      </w:r>
      <w:r w:rsidRPr="006879E4">
        <w:rPr>
          <w:sz w:val="11"/>
          <w:szCs w:val="11"/>
        </w:rPr>
        <w:t>Контрольно-с</w:t>
      </w:r>
      <w:r w:rsidRPr="006879E4">
        <w:rPr>
          <w:sz w:val="11"/>
          <w:szCs w:val="11"/>
        </w:rPr>
        <w:t xml:space="preserve">четной палатой </w:t>
      </w:r>
      <w:r w:rsidRPr="006879E4">
        <w:rPr>
          <w:sz w:val="11"/>
          <w:szCs w:val="11"/>
        </w:rPr>
        <w:t xml:space="preserve">Бахчисарайского района </w:t>
      </w:r>
      <w:r w:rsidRPr="006879E4">
        <w:rPr>
          <w:sz w:val="11"/>
          <w:szCs w:val="11"/>
        </w:rPr>
        <w:t>Республики Крым проведен</w:t>
      </w:r>
      <w:r w:rsidRPr="006879E4">
        <w:rPr>
          <w:sz w:val="11"/>
          <w:szCs w:val="11"/>
        </w:rPr>
        <w:t xml:space="preserve">а плановая документальная проверка отдельных вопросов законности и эффективности использования средств местного бюджета за 2021 год и завершенный период 2022 в Администрации </w:t>
      </w:r>
      <w:r w:rsidRPr="006879E4">
        <w:rPr>
          <w:sz w:val="11"/>
          <w:szCs w:val="11"/>
        </w:rPr>
        <w:t>Каштановского</w:t>
      </w:r>
      <w:r w:rsidRPr="006879E4">
        <w:rPr>
          <w:sz w:val="11"/>
          <w:szCs w:val="11"/>
        </w:rPr>
        <w:t xml:space="preserve"> сельского поселения Бахчисарайского района Республики Крым (</w:t>
      </w:r>
      <w:r w:rsidRPr="006879E4">
        <w:rPr>
          <w:rFonts w:eastAsia="Times New Roman"/>
          <w:sz w:val="11"/>
          <w:szCs w:val="11"/>
        </w:rPr>
        <w:t>Республики Крым</w:t>
      </w:r>
      <w:r w:rsidRPr="006879E4">
        <w:rPr>
          <w:sz w:val="11"/>
          <w:szCs w:val="11"/>
        </w:rPr>
        <w:t xml:space="preserve">, Бахчисарайский район, </w:t>
      </w:r>
      <w:r w:rsidRPr="006879E4">
        <w:rPr>
          <w:sz w:val="11"/>
          <w:szCs w:val="11"/>
        </w:rPr>
        <w:t>с</w:t>
      </w:r>
      <w:r w:rsidRPr="006879E4">
        <w:rPr>
          <w:sz w:val="11"/>
          <w:szCs w:val="11"/>
        </w:rPr>
        <w:t>.К</w:t>
      </w:r>
      <w:r w:rsidRPr="006879E4">
        <w:rPr>
          <w:sz w:val="11"/>
          <w:szCs w:val="11"/>
        </w:rPr>
        <w:t>аштаны</w:t>
      </w:r>
      <w:r w:rsidRPr="006879E4">
        <w:rPr>
          <w:sz w:val="11"/>
          <w:szCs w:val="11"/>
        </w:rPr>
        <w:t xml:space="preserve">, </w:t>
      </w:r>
      <w:r w:rsidRPr="006879E4">
        <w:rPr>
          <w:sz w:val="11"/>
          <w:szCs w:val="11"/>
        </w:rPr>
        <w:t>ул.Виноградная</w:t>
      </w:r>
      <w:r w:rsidRPr="006879E4">
        <w:rPr>
          <w:sz w:val="11"/>
          <w:szCs w:val="11"/>
        </w:rPr>
        <w:t>, 4), в частности проверка  своевременности исполнения контрактов</w:t>
      </w:r>
      <w:r w:rsidRPr="006879E4">
        <w:rPr>
          <w:spacing w:val="-1"/>
          <w:sz w:val="11"/>
          <w:szCs w:val="11"/>
        </w:rPr>
        <w:t xml:space="preserve"> </w:t>
      </w:r>
      <w:r w:rsidRPr="006879E4">
        <w:rPr>
          <w:sz w:val="11"/>
          <w:szCs w:val="11"/>
        </w:rPr>
        <w:t>и</w:t>
      </w:r>
      <w:r w:rsidRPr="006879E4">
        <w:rPr>
          <w:spacing w:val="-15"/>
          <w:sz w:val="11"/>
          <w:szCs w:val="11"/>
        </w:rPr>
        <w:t xml:space="preserve"> </w:t>
      </w:r>
      <w:r w:rsidRPr="006879E4">
        <w:rPr>
          <w:sz w:val="11"/>
          <w:szCs w:val="11"/>
        </w:rPr>
        <w:t>договоров</w:t>
      </w:r>
      <w:r w:rsidRPr="006879E4">
        <w:rPr>
          <w:spacing w:val="-3"/>
          <w:sz w:val="11"/>
          <w:szCs w:val="11"/>
        </w:rPr>
        <w:t xml:space="preserve"> </w:t>
      </w:r>
      <w:r w:rsidRPr="006879E4">
        <w:rPr>
          <w:sz w:val="11"/>
          <w:szCs w:val="11"/>
        </w:rPr>
        <w:t>на</w:t>
      </w:r>
      <w:r w:rsidRPr="006879E4">
        <w:rPr>
          <w:spacing w:val="-6"/>
          <w:sz w:val="11"/>
          <w:szCs w:val="11"/>
        </w:rPr>
        <w:t xml:space="preserve"> </w:t>
      </w:r>
      <w:r w:rsidRPr="006879E4">
        <w:rPr>
          <w:sz w:val="11"/>
          <w:szCs w:val="11"/>
        </w:rPr>
        <w:t>приобретение</w:t>
      </w:r>
      <w:r w:rsidRPr="006879E4">
        <w:rPr>
          <w:spacing w:val="-8"/>
          <w:sz w:val="11"/>
          <w:szCs w:val="11"/>
        </w:rPr>
        <w:t xml:space="preserve"> </w:t>
      </w:r>
      <w:r w:rsidRPr="006879E4">
        <w:rPr>
          <w:sz w:val="11"/>
          <w:szCs w:val="11"/>
        </w:rPr>
        <w:t>объектов</w:t>
      </w:r>
      <w:r w:rsidRPr="006879E4">
        <w:rPr>
          <w:spacing w:val="-10"/>
          <w:sz w:val="11"/>
          <w:szCs w:val="11"/>
        </w:rPr>
        <w:t xml:space="preserve"> </w:t>
      </w:r>
      <w:r w:rsidRPr="006879E4">
        <w:rPr>
          <w:sz w:val="11"/>
          <w:szCs w:val="11"/>
        </w:rPr>
        <w:t>основных средств, а также полноты оприходования в бюджетном (бухгалтерском) учете Администрации</w:t>
      </w:r>
      <w:r w:rsidRPr="006879E4">
        <w:rPr>
          <w:spacing w:val="16"/>
          <w:sz w:val="11"/>
          <w:szCs w:val="11"/>
        </w:rPr>
        <w:t xml:space="preserve"> </w:t>
      </w:r>
      <w:r w:rsidRPr="006879E4">
        <w:rPr>
          <w:sz w:val="11"/>
          <w:szCs w:val="11"/>
        </w:rPr>
        <w:t>поселения приобретенных</w:t>
      </w:r>
      <w:r w:rsidRPr="006879E4">
        <w:rPr>
          <w:spacing w:val="21"/>
          <w:sz w:val="11"/>
          <w:szCs w:val="11"/>
        </w:rPr>
        <w:t xml:space="preserve"> </w:t>
      </w:r>
      <w:r w:rsidRPr="006879E4">
        <w:rPr>
          <w:sz w:val="11"/>
          <w:szCs w:val="11"/>
        </w:rPr>
        <w:t>основных</w:t>
      </w:r>
      <w:r w:rsidRPr="006879E4">
        <w:rPr>
          <w:spacing w:val="10"/>
          <w:sz w:val="11"/>
          <w:szCs w:val="11"/>
        </w:rPr>
        <w:t xml:space="preserve"> </w:t>
      </w:r>
      <w:r w:rsidRPr="006879E4">
        <w:rPr>
          <w:sz w:val="11"/>
          <w:szCs w:val="11"/>
        </w:rPr>
        <w:t>средств (договор №</w:t>
      </w:r>
      <w:r w:rsidRPr="006879E4" w:rsidR="006879E4">
        <w:rPr>
          <w:sz w:val="11"/>
          <w:szCs w:val="11"/>
        </w:rPr>
        <w:t>…</w:t>
      </w:r>
      <w:r w:rsidRPr="006879E4">
        <w:rPr>
          <w:sz w:val="11"/>
          <w:szCs w:val="11"/>
        </w:rPr>
        <w:t xml:space="preserve">от 09.11.2021, заключенный Администрацией </w:t>
      </w:r>
      <w:r w:rsidRPr="006879E4">
        <w:rPr>
          <w:sz w:val="11"/>
          <w:szCs w:val="11"/>
        </w:rPr>
        <w:t>Каштановского</w:t>
      </w:r>
      <w:r w:rsidRPr="006879E4">
        <w:rPr>
          <w:sz w:val="11"/>
          <w:szCs w:val="11"/>
        </w:rPr>
        <w:t xml:space="preserve"> сельского поселения в лице председателя </w:t>
      </w:r>
      <w:r w:rsidRPr="006879E4">
        <w:rPr>
          <w:sz w:val="11"/>
          <w:szCs w:val="11"/>
        </w:rPr>
        <w:t>Каштановского</w:t>
      </w:r>
      <w:r w:rsidRPr="006879E4">
        <w:rPr>
          <w:sz w:val="11"/>
          <w:szCs w:val="11"/>
        </w:rPr>
        <w:t xml:space="preserve"> сельского совета — главы администрации </w:t>
      </w:r>
      <w:r w:rsidRPr="006879E4">
        <w:rPr>
          <w:sz w:val="11"/>
          <w:szCs w:val="11"/>
        </w:rPr>
        <w:t>Каштановского</w:t>
      </w:r>
      <w:r w:rsidRPr="006879E4">
        <w:rPr>
          <w:sz w:val="11"/>
          <w:szCs w:val="11"/>
        </w:rPr>
        <w:t xml:space="preserve"> сельского поселения Григоряна В.Э. с Муниципальным унитарным казенным предприятием «Каштан» в лице директора С</w:t>
      </w:r>
      <w:r w:rsidRPr="006879E4" w:rsidR="006879E4">
        <w:rPr>
          <w:sz w:val="11"/>
          <w:szCs w:val="11"/>
        </w:rPr>
        <w:t>.</w:t>
      </w:r>
      <w:r w:rsidRPr="006879E4">
        <w:rPr>
          <w:sz w:val="11"/>
          <w:szCs w:val="11"/>
        </w:rPr>
        <w:t>И.И. на выполнение работ по изготовлению и установке ограждения для детской площадки</w:t>
      </w:r>
      <w:r w:rsidRPr="006879E4">
        <w:rPr>
          <w:sz w:val="11"/>
          <w:szCs w:val="11"/>
        </w:rPr>
        <w:t xml:space="preserve"> </w:t>
      </w:r>
      <w:r w:rsidRPr="006879E4">
        <w:rPr>
          <w:sz w:val="11"/>
          <w:szCs w:val="11"/>
        </w:rPr>
        <w:t>в</w:t>
      </w:r>
      <w:r w:rsidRPr="006879E4">
        <w:rPr>
          <w:sz w:val="11"/>
          <w:szCs w:val="11"/>
        </w:rPr>
        <w:t xml:space="preserve"> </w:t>
      </w:r>
      <w:r w:rsidRPr="006879E4" w:rsidR="006879E4">
        <w:rPr>
          <w:sz w:val="11"/>
          <w:szCs w:val="11"/>
        </w:rPr>
        <w:t>…</w:t>
      </w:r>
      <w:r w:rsidRPr="006879E4">
        <w:rPr>
          <w:sz w:val="11"/>
          <w:szCs w:val="11"/>
        </w:rPr>
        <w:t>на</w:t>
      </w:r>
      <w:r w:rsidRPr="006879E4">
        <w:rPr>
          <w:sz w:val="11"/>
          <w:szCs w:val="11"/>
        </w:rPr>
        <w:t xml:space="preserve"> сумму </w:t>
      </w:r>
      <w:r w:rsidRPr="006879E4" w:rsidR="006879E4">
        <w:rPr>
          <w:sz w:val="11"/>
          <w:szCs w:val="11"/>
        </w:rPr>
        <w:t>…</w:t>
      </w:r>
      <w:r w:rsidRPr="006879E4">
        <w:rPr>
          <w:sz w:val="11"/>
          <w:szCs w:val="11"/>
        </w:rPr>
        <w:t xml:space="preserve"> руб., со сроком выполнения работ 60 дней с момента подписания договора</w:t>
      </w:r>
      <w:r w:rsidRPr="006879E4" w:rsidR="00A53F97">
        <w:rPr>
          <w:sz w:val="11"/>
          <w:szCs w:val="11"/>
        </w:rPr>
        <w:t>)</w:t>
      </w:r>
      <w:r w:rsidRPr="006879E4">
        <w:rPr>
          <w:sz w:val="11"/>
          <w:szCs w:val="11"/>
        </w:rPr>
        <w:t>.</w:t>
      </w:r>
    </w:p>
    <w:p w:rsidR="00A53F97" w:rsidRPr="006879E4" w:rsidP="00A53F97">
      <w:pPr>
        <w:pStyle w:val="ConsPlusNormal"/>
        <w:ind w:firstLine="539"/>
        <w:jc w:val="both"/>
        <w:rPr>
          <w:sz w:val="11"/>
          <w:szCs w:val="11"/>
        </w:rPr>
      </w:pPr>
      <w:r w:rsidRPr="006879E4">
        <w:rPr>
          <w:sz w:val="11"/>
          <w:szCs w:val="11"/>
        </w:rPr>
        <w:t xml:space="preserve">  С цел</w:t>
      </w:r>
      <w:r w:rsidRPr="006879E4" w:rsidR="001B7347">
        <w:rPr>
          <w:sz w:val="11"/>
          <w:szCs w:val="11"/>
        </w:rPr>
        <w:t>ью</w:t>
      </w:r>
      <w:r w:rsidRPr="006879E4">
        <w:rPr>
          <w:sz w:val="11"/>
          <w:szCs w:val="11"/>
        </w:rPr>
        <w:t xml:space="preserve"> подтверждения фактического исполнения вышеуказанного договора, в ходе проведения контрольного мероприятия, комиссией в составе должностных лиц Администрации в присутствии представителя Контрольно-счётной палаты, а также представителя подрядчика были проведены визуальные осмотры (обследования) выполненных </w:t>
      </w:r>
      <w:r w:rsidRPr="006879E4">
        <w:rPr>
          <w:sz w:val="11"/>
          <w:szCs w:val="11"/>
        </w:rPr>
        <w:t>pa</w:t>
      </w:r>
      <w:r w:rsidRPr="006879E4">
        <w:rPr>
          <w:sz w:val="11"/>
          <w:szCs w:val="11"/>
        </w:rPr>
        <w:t>б</w:t>
      </w:r>
      <w:r w:rsidRPr="006879E4">
        <w:rPr>
          <w:sz w:val="11"/>
          <w:szCs w:val="11"/>
        </w:rPr>
        <w:t>oт</w:t>
      </w:r>
      <w:r w:rsidRPr="006879E4">
        <w:rPr>
          <w:sz w:val="11"/>
          <w:szCs w:val="11"/>
        </w:rPr>
        <w:t xml:space="preserve"> (оказанных услуг).</w:t>
      </w:r>
    </w:p>
    <w:p w:rsidR="00A53F97" w:rsidRPr="006879E4" w:rsidP="00A53F97">
      <w:pPr>
        <w:pStyle w:val="ConsPlusNormal"/>
        <w:ind w:firstLine="539"/>
        <w:jc w:val="both"/>
        <w:rPr>
          <w:sz w:val="11"/>
          <w:szCs w:val="11"/>
        </w:rPr>
      </w:pPr>
      <w:r w:rsidRPr="006879E4">
        <w:rPr>
          <w:sz w:val="11"/>
          <w:szCs w:val="11"/>
        </w:rPr>
        <w:t xml:space="preserve"> </w:t>
      </w:r>
      <w:r w:rsidRPr="006879E4">
        <w:rPr>
          <w:sz w:val="11"/>
          <w:szCs w:val="11"/>
        </w:rPr>
        <w:t>Визуальным осмотром (обследованием) установлено завышение объема выполненных работ по договору №</w:t>
      </w:r>
      <w:r w:rsidRPr="006879E4" w:rsidR="006879E4">
        <w:rPr>
          <w:sz w:val="11"/>
          <w:szCs w:val="11"/>
        </w:rPr>
        <w:t>…</w:t>
      </w:r>
      <w:r w:rsidRPr="006879E4">
        <w:rPr>
          <w:sz w:val="11"/>
          <w:szCs w:val="11"/>
        </w:rPr>
        <w:t xml:space="preserve"> от 09.11.2021. Так, согласно Техническому заданию (Приложение № 1 к договору №</w:t>
      </w:r>
      <w:r w:rsidRPr="006879E4" w:rsidR="006879E4">
        <w:rPr>
          <w:sz w:val="11"/>
          <w:szCs w:val="11"/>
        </w:rPr>
        <w:t>…</w:t>
      </w:r>
      <w:r w:rsidRPr="006879E4">
        <w:rPr>
          <w:sz w:val="11"/>
          <w:szCs w:val="11"/>
        </w:rPr>
        <w:t xml:space="preserve"> от 09.11.2021) Исполнитель обязуется изготовить и установить ограждение металлическое секционное сварное протяженностью 160 м. Стоимость услуги составила </w:t>
      </w:r>
      <w:r w:rsidRPr="006879E4" w:rsidR="006879E4">
        <w:rPr>
          <w:sz w:val="11"/>
          <w:szCs w:val="11"/>
        </w:rPr>
        <w:t>…</w:t>
      </w:r>
      <w:r w:rsidRPr="006879E4">
        <w:rPr>
          <w:sz w:val="11"/>
          <w:szCs w:val="11"/>
        </w:rPr>
        <w:t xml:space="preserve"> руб. (160 м по цене </w:t>
      </w:r>
      <w:r w:rsidRPr="006879E4" w:rsidR="006879E4">
        <w:rPr>
          <w:sz w:val="11"/>
          <w:szCs w:val="11"/>
        </w:rPr>
        <w:t>…</w:t>
      </w:r>
      <w:r w:rsidRPr="006879E4">
        <w:rPr>
          <w:sz w:val="11"/>
          <w:szCs w:val="11"/>
        </w:rPr>
        <w:t xml:space="preserve"> руб. за 1 метр). Кроме этого, Техническим заданием предусмотрено выполнение работ по изготовлению и установке декоративной арки, стоимость услуги составила </w:t>
      </w:r>
      <w:r w:rsidRPr="006879E4" w:rsidR="006879E4">
        <w:rPr>
          <w:sz w:val="11"/>
          <w:szCs w:val="11"/>
        </w:rPr>
        <w:t>…</w:t>
      </w:r>
      <w:r w:rsidRPr="006879E4">
        <w:rPr>
          <w:sz w:val="11"/>
          <w:szCs w:val="11"/>
        </w:rPr>
        <w:t xml:space="preserve"> рублей.</w:t>
      </w:r>
    </w:p>
    <w:p w:rsidR="00A53F97" w:rsidRPr="006879E4" w:rsidP="00A53F97">
      <w:pPr>
        <w:pStyle w:val="ConsPlusNormal"/>
        <w:ind w:firstLine="539"/>
        <w:jc w:val="both"/>
        <w:rPr>
          <w:sz w:val="11"/>
          <w:szCs w:val="11"/>
        </w:rPr>
      </w:pPr>
      <w:r w:rsidRPr="006879E4">
        <w:rPr>
          <w:sz w:val="11"/>
          <w:szCs w:val="11"/>
        </w:rPr>
        <w:t xml:space="preserve"> </w:t>
      </w:r>
      <w:r w:rsidRPr="006879E4">
        <w:rPr>
          <w:sz w:val="11"/>
          <w:szCs w:val="11"/>
        </w:rPr>
        <w:t>В ходе проведения осмотра (обследования) установлено, что длина ограждения фактически составила 142 м, а в акте выполненных работ отражен объем 160м. Расхождение в объемах выполненных работ составило 18м. В ходе проведения контрольного мероприятия составлен расчет излишне оплаченной суммы по акту выполненных работ и по договору от 09.11.2021 №</w:t>
      </w:r>
      <w:r w:rsidRPr="006879E4" w:rsidR="006879E4">
        <w:rPr>
          <w:sz w:val="11"/>
          <w:szCs w:val="11"/>
        </w:rPr>
        <w:t>…</w:t>
      </w:r>
      <w:r w:rsidRPr="006879E4">
        <w:rPr>
          <w:sz w:val="11"/>
          <w:szCs w:val="11"/>
        </w:rPr>
        <w:t xml:space="preserve">, сумма которого составила </w:t>
      </w:r>
      <w:r w:rsidRPr="006879E4" w:rsidR="006879E4">
        <w:rPr>
          <w:sz w:val="11"/>
          <w:szCs w:val="11"/>
        </w:rPr>
        <w:t>…</w:t>
      </w:r>
      <w:r w:rsidRPr="006879E4">
        <w:rPr>
          <w:sz w:val="11"/>
          <w:szCs w:val="11"/>
        </w:rPr>
        <w:t xml:space="preserve"> руб. (18 м*</w:t>
      </w:r>
      <w:r w:rsidRPr="006879E4" w:rsidR="006879E4">
        <w:rPr>
          <w:sz w:val="11"/>
          <w:szCs w:val="11"/>
        </w:rPr>
        <w:t>…</w:t>
      </w:r>
      <w:r w:rsidRPr="006879E4">
        <w:rPr>
          <w:sz w:val="11"/>
          <w:szCs w:val="11"/>
        </w:rPr>
        <w:t xml:space="preserve"> руб./м= </w:t>
      </w:r>
      <w:r w:rsidRPr="006879E4" w:rsidR="006879E4">
        <w:rPr>
          <w:sz w:val="11"/>
          <w:szCs w:val="11"/>
        </w:rPr>
        <w:t>…</w:t>
      </w:r>
      <w:r w:rsidRPr="006879E4">
        <w:rPr>
          <w:sz w:val="11"/>
          <w:szCs w:val="11"/>
        </w:rPr>
        <w:t xml:space="preserve"> рублей).</w:t>
      </w:r>
    </w:p>
    <w:p w:rsidR="00A53F97" w:rsidRPr="006879E4" w:rsidP="00A53F97">
      <w:pPr>
        <w:pStyle w:val="ConsPlusNormal"/>
        <w:ind w:firstLine="539"/>
        <w:jc w:val="both"/>
        <w:rPr>
          <w:sz w:val="11"/>
          <w:szCs w:val="11"/>
        </w:rPr>
      </w:pPr>
      <w:r w:rsidRPr="006879E4">
        <w:rPr>
          <w:sz w:val="11"/>
          <w:szCs w:val="11"/>
        </w:rPr>
        <w:t xml:space="preserve"> </w:t>
      </w:r>
      <w:r w:rsidRPr="006879E4">
        <w:rPr>
          <w:sz w:val="11"/>
          <w:szCs w:val="11"/>
        </w:rPr>
        <w:t>Таким образом, в нарушение условий договора №</w:t>
      </w:r>
      <w:r w:rsidRPr="006879E4" w:rsidR="006879E4">
        <w:rPr>
          <w:sz w:val="11"/>
          <w:szCs w:val="11"/>
        </w:rPr>
        <w:t>…</w:t>
      </w:r>
      <w:r w:rsidRPr="006879E4">
        <w:rPr>
          <w:sz w:val="11"/>
          <w:szCs w:val="11"/>
        </w:rPr>
        <w:t xml:space="preserve"> от 09.11.2021, ст.94 Федерального закона «О контрактной системе в </w:t>
      </w:r>
      <w:r w:rsidRPr="006879E4">
        <w:rPr>
          <w:sz w:val="11"/>
          <w:szCs w:val="11"/>
        </w:rPr>
        <w:t>cфepe</w:t>
      </w:r>
      <w:r w:rsidRPr="006879E4">
        <w:rPr>
          <w:sz w:val="11"/>
          <w:szCs w:val="11"/>
        </w:rPr>
        <w:t xml:space="preserve"> закупок товаров, работ, услуг для обеспечения государственных и муниципальных нужд» от 05.04.2013 № 44-ФЗ ч.1 ст.9 Федерального закона «О бухгалтерском учете» от 06.12.2011 № 402-ФЗ, ст.309, ст.711, ст.720 ГК РФ, Администрацией </w:t>
      </w:r>
      <w:r w:rsidRPr="006879E4">
        <w:rPr>
          <w:sz w:val="11"/>
          <w:szCs w:val="11"/>
        </w:rPr>
        <w:t>Каштановского</w:t>
      </w:r>
      <w:r w:rsidRPr="006879E4">
        <w:rPr>
          <w:sz w:val="11"/>
          <w:szCs w:val="11"/>
        </w:rPr>
        <w:t xml:space="preserve"> сельского поселения приняты работы в завышенных объемах (о</w:t>
      </w:r>
      <w:r w:rsidRPr="006879E4">
        <w:rPr>
          <w:sz w:val="11"/>
          <w:szCs w:val="11"/>
        </w:rPr>
        <w:t xml:space="preserve"> которых при приемке не уведомили Исполнителя), вследствие чего в ноябре 2021 проведена регистрация в регистре бухгалтерского учет</w:t>
      </w:r>
      <w:r w:rsidRPr="006879E4">
        <w:rPr>
          <w:sz w:val="11"/>
          <w:szCs w:val="11"/>
        </w:rPr>
        <w:t>а-</w:t>
      </w:r>
      <w:r w:rsidRPr="006879E4">
        <w:rPr>
          <w:sz w:val="11"/>
          <w:szCs w:val="11"/>
        </w:rPr>
        <w:t xml:space="preserve"> </w:t>
      </w:r>
      <w:r w:rsidRPr="006879E4">
        <w:rPr>
          <w:sz w:val="11"/>
          <w:szCs w:val="11"/>
        </w:rPr>
        <w:t>оборотно</w:t>
      </w:r>
      <w:r w:rsidRPr="006879E4">
        <w:rPr>
          <w:sz w:val="11"/>
          <w:szCs w:val="11"/>
        </w:rPr>
        <w:t xml:space="preserve">-сальдовой ведомости по счету 101.00 «Основные средства» и соответственно в Главной книге Администрации объекта бухгалтерского учета — «Ограждение для детской площадки в с. Кочергино по ул. Панфилова» по завышенной стоимости </w:t>
      </w:r>
      <w:r w:rsidRPr="006879E4">
        <w:rPr>
          <w:sz w:val="11"/>
          <w:szCs w:val="11"/>
        </w:rPr>
        <w:t>и,соответственно</w:t>
      </w:r>
      <w:r w:rsidRPr="006879E4">
        <w:rPr>
          <w:sz w:val="11"/>
          <w:szCs w:val="11"/>
        </w:rPr>
        <w:t xml:space="preserve">, проведены избыточные (необоснованные) расходы средств местного бюджета на их оплату в сумме </w:t>
      </w:r>
      <w:r w:rsidRPr="006879E4" w:rsidR="006879E4">
        <w:rPr>
          <w:sz w:val="11"/>
          <w:szCs w:val="11"/>
        </w:rPr>
        <w:t>…</w:t>
      </w:r>
      <w:r w:rsidRPr="006879E4">
        <w:rPr>
          <w:sz w:val="11"/>
          <w:szCs w:val="11"/>
        </w:rPr>
        <w:t xml:space="preserve"> рублей.</w:t>
      </w:r>
    </w:p>
    <w:p w:rsidR="00A53F97" w:rsidRPr="006879E4" w:rsidP="00A53F97">
      <w:pPr>
        <w:pStyle w:val="ConsPlusNormal"/>
        <w:ind w:firstLine="539"/>
        <w:jc w:val="both"/>
        <w:rPr>
          <w:sz w:val="11"/>
          <w:szCs w:val="11"/>
        </w:rPr>
      </w:pPr>
      <w:r w:rsidRPr="006879E4">
        <w:rPr>
          <w:sz w:val="11"/>
          <w:szCs w:val="11"/>
        </w:rPr>
        <w:t xml:space="preserve"> </w:t>
      </w:r>
      <w:r w:rsidRPr="006879E4">
        <w:rPr>
          <w:sz w:val="11"/>
          <w:szCs w:val="11"/>
        </w:rPr>
        <w:t xml:space="preserve">Нарушение допущено председателем </w:t>
      </w:r>
      <w:r w:rsidRPr="006879E4">
        <w:rPr>
          <w:sz w:val="11"/>
          <w:szCs w:val="11"/>
        </w:rPr>
        <w:t>Каштановского</w:t>
      </w:r>
      <w:r w:rsidRPr="006879E4">
        <w:rPr>
          <w:sz w:val="11"/>
          <w:szCs w:val="11"/>
        </w:rPr>
        <w:t xml:space="preserve"> сельского </w:t>
      </w:r>
      <w:r w:rsidRPr="006879E4">
        <w:rPr>
          <w:sz w:val="11"/>
          <w:szCs w:val="11"/>
        </w:rPr>
        <w:t>совета-главой</w:t>
      </w:r>
      <w:r w:rsidRPr="006879E4">
        <w:rPr>
          <w:sz w:val="11"/>
          <w:szCs w:val="11"/>
        </w:rPr>
        <w:t xml:space="preserve"> администрации </w:t>
      </w:r>
      <w:r w:rsidRPr="006879E4">
        <w:rPr>
          <w:sz w:val="11"/>
          <w:szCs w:val="11"/>
        </w:rPr>
        <w:t>Каштановского</w:t>
      </w:r>
      <w:r w:rsidRPr="006879E4">
        <w:rPr>
          <w:sz w:val="11"/>
          <w:szCs w:val="11"/>
        </w:rPr>
        <w:t xml:space="preserve"> сельского поселения Григоряном В.Э, которым был подписан Акт выполненных работ на установку ограждения для детской площадки в селе Кочергино №</w:t>
      </w:r>
      <w:r w:rsidRPr="006879E4" w:rsidR="006879E4">
        <w:rPr>
          <w:sz w:val="11"/>
          <w:szCs w:val="11"/>
        </w:rPr>
        <w:t>…</w:t>
      </w:r>
      <w:r w:rsidRPr="006879E4">
        <w:rPr>
          <w:sz w:val="11"/>
          <w:szCs w:val="11"/>
        </w:rPr>
        <w:t xml:space="preserve"> от 16.11.2021 в завышенном объеме, а также подписано электронной подписью платежное поручение от 18.11.2021 №</w:t>
      </w:r>
      <w:r w:rsidRPr="006879E4" w:rsidR="006879E4">
        <w:rPr>
          <w:sz w:val="11"/>
          <w:szCs w:val="11"/>
        </w:rPr>
        <w:t>…</w:t>
      </w:r>
      <w:r w:rsidRPr="006879E4">
        <w:rPr>
          <w:sz w:val="11"/>
          <w:szCs w:val="11"/>
        </w:rPr>
        <w:t xml:space="preserve"> в сумме </w:t>
      </w:r>
      <w:r w:rsidRPr="006879E4" w:rsidR="006879E4">
        <w:rPr>
          <w:sz w:val="11"/>
          <w:szCs w:val="11"/>
        </w:rPr>
        <w:t>…</w:t>
      </w:r>
      <w:r w:rsidRPr="006879E4">
        <w:rPr>
          <w:sz w:val="11"/>
          <w:szCs w:val="11"/>
        </w:rPr>
        <w:t xml:space="preserve"> руб. на перечисление Исполнителю денежных средств.</w:t>
      </w:r>
    </w:p>
    <w:p w:rsidR="00A53F97" w:rsidRPr="006879E4" w:rsidP="00A53F97">
      <w:pPr>
        <w:pStyle w:val="ConsPlusNormal"/>
        <w:ind w:firstLine="539"/>
        <w:jc w:val="both"/>
        <w:rPr>
          <w:sz w:val="11"/>
          <w:szCs w:val="11"/>
        </w:rPr>
      </w:pPr>
      <w:r w:rsidRPr="006879E4">
        <w:rPr>
          <w:sz w:val="11"/>
          <w:szCs w:val="11"/>
        </w:rPr>
        <w:t xml:space="preserve"> </w:t>
      </w:r>
      <w:r w:rsidRPr="006879E4" w:rsidR="007E0462">
        <w:rPr>
          <w:sz w:val="11"/>
          <w:szCs w:val="11"/>
        </w:rPr>
        <w:t xml:space="preserve"> </w:t>
      </w:r>
      <w:r w:rsidRPr="006879E4">
        <w:rPr>
          <w:sz w:val="11"/>
          <w:szCs w:val="11"/>
        </w:rPr>
        <w:t>В ходе проведения мероприятия нарушение в части излишне перечисленных денежных средств устранено путем перечисления Муниципальным унитарным казенным предприятием «Каштан» на расчетный счет Администрации сре</w:t>
      </w:r>
      <w:r w:rsidRPr="006879E4">
        <w:rPr>
          <w:sz w:val="11"/>
          <w:szCs w:val="11"/>
        </w:rPr>
        <w:t>дств в с</w:t>
      </w:r>
      <w:r w:rsidRPr="006879E4">
        <w:rPr>
          <w:sz w:val="11"/>
          <w:szCs w:val="11"/>
        </w:rPr>
        <w:t xml:space="preserve">умме </w:t>
      </w:r>
      <w:r w:rsidRPr="006879E4" w:rsidR="006879E4">
        <w:rPr>
          <w:sz w:val="11"/>
          <w:szCs w:val="11"/>
        </w:rPr>
        <w:t>…</w:t>
      </w:r>
      <w:r w:rsidRPr="006879E4">
        <w:rPr>
          <w:sz w:val="11"/>
          <w:szCs w:val="11"/>
        </w:rPr>
        <w:t xml:space="preserve"> рублей.</w:t>
      </w:r>
    </w:p>
    <w:p w:rsidR="00F42627" w:rsidRPr="006879E4" w:rsidP="00F42627">
      <w:pPr>
        <w:pStyle w:val="ConsPlusNormal"/>
        <w:ind w:firstLine="539"/>
        <w:jc w:val="both"/>
        <w:rPr>
          <w:sz w:val="11"/>
          <w:szCs w:val="11"/>
        </w:rPr>
      </w:pPr>
      <w:r w:rsidRPr="006879E4">
        <w:rPr>
          <w:sz w:val="11"/>
          <w:szCs w:val="11"/>
        </w:rPr>
        <w:t xml:space="preserve"> </w:t>
      </w:r>
      <w:r w:rsidRPr="006879E4" w:rsidR="007E0462">
        <w:rPr>
          <w:sz w:val="11"/>
          <w:szCs w:val="11"/>
        </w:rPr>
        <w:t xml:space="preserve"> </w:t>
      </w:r>
      <w:r w:rsidRPr="006879E4">
        <w:rPr>
          <w:sz w:val="11"/>
          <w:szCs w:val="11"/>
        </w:rPr>
        <w:t>Таким образом, лицом, ответственным за оформление факта хозяйственной жизни Григоряном В.Э., не обеспечена достоверность данных в первичном учетном документ</w:t>
      </w:r>
      <w:r w:rsidRPr="006879E4">
        <w:rPr>
          <w:sz w:val="11"/>
          <w:szCs w:val="11"/>
        </w:rPr>
        <w:t>е-</w:t>
      </w:r>
      <w:r w:rsidRPr="006879E4">
        <w:rPr>
          <w:sz w:val="11"/>
          <w:szCs w:val="11"/>
        </w:rPr>
        <w:t xml:space="preserve"> акте выполненных работ №</w:t>
      </w:r>
      <w:r w:rsidRPr="006879E4" w:rsidR="006879E4">
        <w:rPr>
          <w:sz w:val="11"/>
          <w:szCs w:val="11"/>
        </w:rPr>
        <w:t>…</w:t>
      </w:r>
      <w:r w:rsidRPr="006879E4">
        <w:rPr>
          <w:sz w:val="11"/>
          <w:szCs w:val="11"/>
        </w:rPr>
        <w:t xml:space="preserve"> от 16.11.2021, вследствие чего допущено нарушение ч.3 ст.</w:t>
      </w:r>
    </w:p>
    <w:p w:rsidR="00F42627" w:rsidRPr="006879E4" w:rsidP="00F42627">
      <w:pPr>
        <w:pStyle w:val="ConsPlusNormal"/>
        <w:jc w:val="both"/>
        <w:rPr>
          <w:sz w:val="11"/>
          <w:szCs w:val="11"/>
        </w:rPr>
      </w:pPr>
      <w:r w:rsidRPr="006879E4">
        <w:rPr>
          <w:sz w:val="11"/>
          <w:szCs w:val="11"/>
        </w:rPr>
        <w:t xml:space="preserve">9 Федерального закона «О бухгалтерском учете› в части отражения первоначальной стоимости ограждения в учете по счету 101.00 «Основные средства» в завышенном размере на сумму </w:t>
      </w:r>
      <w:r w:rsidRPr="006879E4" w:rsidR="006879E4">
        <w:rPr>
          <w:sz w:val="11"/>
          <w:szCs w:val="11"/>
        </w:rPr>
        <w:t>…</w:t>
      </w:r>
      <w:r w:rsidRPr="006879E4">
        <w:rPr>
          <w:sz w:val="11"/>
          <w:szCs w:val="11"/>
        </w:rPr>
        <w:t xml:space="preserve"> </w:t>
      </w:r>
      <w:r w:rsidRPr="006879E4">
        <w:rPr>
          <w:sz w:val="11"/>
          <w:szCs w:val="11"/>
        </w:rPr>
        <w:t>pyб</w:t>
      </w:r>
      <w:r w:rsidRPr="006879E4">
        <w:rPr>
          <w:sz w:val="11"/>
          <w:szCs w:val="11"/>
        </w:rPr>
        <w:t xml:space="preserve">. и дальнейшей регистрации недостоверных данных в регистрах бухгалтерского учета, в том числе: в </w:t>
      </w:r>
      <w:r w:rsidRPr="006879E4">
        <w:rPr>
          <w:sz w:val="11"/>
          <w:szCs w:val="11"/>
        </w:rPr>
        <w:t>оборотн</w:t>
      </w:r>
      <w:r w:rsidRPr="006879E4">
        <w:rPr>
          <w:sz w:val="11"/>
          <w:szCs w:val="11"/>
        </w:rPr>
        <w:t>о</w:t>
      </w:r>
      <w:r w:rsidRPr="006879E4">
        <w:rPr>
          <w:sz w:val="11"/>
          <w:szCs w:val="11"/>
        </w:rPr>
        <w:t>-</w:t>
      </w:r>
      <w:r w:rsidRPr="006879E4">
        <w:rPr>
          <w:sz w:val="11"/>
          <w:szCs w:val="11"/>
        </w:rPr>
        <w:t xml:space="preserve"> сальдовой ведомости по счету 101.00 «Основные средства» и Главной книге за ноябрь 2021 года.</w:t>
      </w:r>
    </w:p>
    <w:p w:rsidR="008D11F2" w:rsidRPr="006879E4" w:rsidP="00F42627">
      <w:pPr>
        <w:pStyle w:val="ConsPlusNormal"/>
        <w:ind w:firstLine="539"/>
        <w:jc w:val="both"/>
        <w:rPr>
          <w:sz w:val="11"/>
          <w:szCs w:val="11"/>
        </w:rPr>
      </w:pPr>
      <w:r w:rsidRPr="006879E4">
        <w:rPr>
          <w:sz w:val="11"/>
          <w:szCs w:val="11"/>
        </w:rPr>
        <w:t xml:space="preserve"> </w:t>
      </w:r>
      <w:r w:rsidRPr="006879E4" w:rsidR="00F42627">
        <w:rPr>
          <w:sz w:val="11"/>
          <w:szCs w:val="11"/>
        </w:rPr>
        <w:t xml:space="preserve"> </w:t>
      </w:r>
      <w:r w:rsidRPr="006879E4" w:rsidR="00F42627">
        <w:rPr>
          <w:sz w:val="11"/>
          <w:szCs w:val="11"/>
        </w:rPr>
        <w:t xml:space="preserve">Данное нарушение привело к искажению бюджетного (бухгалтерского) учета и бюджетной бухгалтерской (финансовой) отчетности не более чем на 1%, в части завышения показателя строки 010 «Основные средства» по графе 6 «бюджетная деятельность» и соответственно показателя по итоговой строке 190 по графе 6 «бюджетная деятельность» на сумму </w:t>
      </w:r>
      <w:r w:rsidRPr="006879E4" w:rsidR="006879E4">
        <w:rPr>
          <w:sz w:val="11"/>
          <w:szCs w:val="11"/>
        </w:rPr>
        <w:t>…</w:t>
      </w:r>
      <w:r w:rsidRPr="006879E4" w:rsidR="00F42627">
        <w:rPr>
          <w:sz w:val="11"/>
          <w:szCs w:val="11"/>
        </w:rPr>
        <w:t xml:space="preserve"> руб. (отчетный показатель строки 190 составил </w:t>
      </w:r>
      <w:r w:rsidRPr="006879E4" w:rsidR="006879E4">
        <w:rPr>
          <w:sz w:val="11"/>
          <w:szCs w:val="11"/>
        </w:rPr>
        <w:t>….</w:t>
      </w:r>
      <w:r w:rsidRPr="006879E4" w:rsidR="00F42627">
        <w:rPr>
          <w:sz w:val="11"/>
          <w:szCs w:val="11"/>
        </w:rPr>
        <w:t xml:space="preserve"> руб.) и по графе 8 «итого» на сумму </w:t>
      </w:r>
      <w:r w:rsidRPr="006879E4" w:rsidR="006879E4">
        <w:rPr>
          <w:sz w:val="11"/>
          <w:szCs w:val="11"/>
        </w:rPr>
        <w:t>…</w:t>
      </w:r>
      <w:r w:rsidRPr="006879E4" w:rsidR="00F42627">
        <w:rPr>
          <w:sz w:val="11"/>
          <w:szCs w:val="11"/>
        </w:rPr>
        <w:t xml:space="preserve"> руб</w:t>
      </w:r>
      <w:r w:rsidRPr="006879E4" w:rsidR="00F42627">
        <w:rPr>
          <w:sz w:val="11"/>
          <w:szCs w:val="11"/>
        </w:rPr>
        <w:t>. (</w:t>
      </w:r>
      <w:r w:rsidRPr="006879E4" w:rsidR="00F42627">
        <w:rPr>
          <w:sz w:val="11"/>
          <w:szCs w:val="11"/>
        </w:rPr>
        <w:t xml:space="preserve">ответный показатель строки 190 составил </w:t>
      </w:r>
      <w:r w:rsidRPr="006879E4" w:rsidR="006879E4">
        <w:rPr>
          <w:sz w:val="11"/>
          <w:szCs w:val="11"/>
        </w:rPr>
        <w:t>…</w:t>
      </w:r>
      <w:r w:rsidRPr="006879E4" w:rsidR="00F42627">
        <w:rPr>
          <w:sz w:val="11"/>
          <w:szCs w:val="11"/>
        </w:rPr>
        <w:t xml:space="preserve"> руб.) раздела 1 «Нефинансовые активы»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на 1 января 2022 года (ф.0503130), который в соответствии с пп.11.1 п.11 Инструкции о порядке составления и представления годовой, квартальной и месячной отчетности об исполнении бюджетов бюджетной системы Российской</w:t>
      </w:r>
      <w:r w:rsidRPr="006879E4" w:rsidR="00F42627">
        <w:rPr>
          <w:sz w:val="11"/>
          <w:szCs w:val="11"/>
        </w:rPr>
        <w:t xml:space="preserve"> Федерации, утвержденной Приказом Минфина РФ от 28.12.2010 №191 н, является частью бюджетной отчетности.</w:t>
      </w:r>
    </w:p>
    <w:p w:rsidR="00014433" w:rsidRPr="006879E4" w:rsidP="008D11F2">
      <w:pPr>
        <w:widowControl w:val="0"/>
        <w:spacing w:after="0" w:line="240" w:lineRule="auto"/>
        <w:ind w:firstLine="709"/>
        <w:jc w:val="both"/>
        <w:rPr>
          <w:rFonts w:ascii="Times New Roman" w:eastAsia="Times New Roman" w:hAnsi="Times New Roman" w:cs="Times New Roman"/>
          <w:sz w:val="11"/>
          <w:szCs w:val="11"/>
          <w:lang w:eastAsia="ru-RU"/>
        </w:rPr>
      </w:pPr>
      <w:r w:rsidRPr="006879E4">
        <w:rPr>
          <w:rFonts w:ascii="Times New Roman" w:eastAsia="Times New Roman" w:hAnsi="Times New Roman" w:cs="Times New Roman"/>
          <w:sz w:val="11"/>
          <w:szCs w:val="11"/>
          <w:lang w:eastAsia="ru-RU"/>
        </w:rPr>
        <w:t xml:space="preserve">Таким образом, должностным лицом —  председателем </w:t>
      </w:r>
      <w:r w:rsidRPr="006879E4">
        <w:rPr>
          <w:rFonts w:ascii="Times New Roman" w:eastAsia="Times New Roman" w:hAnsi="Times New Roman" w:cs="Times New Roman"/>
          <w:sz w:val="11"/>
          <w:szCs w:val="11"/>
          <w:lang w:eastAsia="ru-RU"/>
        </w:rPr>
        <w:t>Каштановского</w:t>
      </w:r>
      <w:r w:rsidRPr="006879E4">
        <w:rPr>
          <w:rFonts w:ascii="Times New Roman" w:eastAsia="Times New Roman" w:hAnsi="Times New Roman" w:cs="Times New Roman"/>
          <w:sz w:val="11"/>
          <w:szCs w:val="11"/>
          <w:lang w:eastAsia="ru-RU"/>
        </w:rPr>
        <w:t xml:space="preserve"> сельского совета - главой администрации </w:t>
      </w:r>
      <w:r w:rsidRPr="006879E4">
        <w:rPr>
          <w:rFonts w:ascii="Times New Roman" w:eastAsia="Times New Roman" w:hAnsi="Times New Roman" w:cs="Times New Roman"/>
          <w:sz w:val="11"/>
          <w:szCs w:val="11"/>
          <w:lang w:eastAsia="ru-RU"/>
        </w:rPr>
        <w:t>Каштановского</w:t>
      </w:r>
      <w:r w:rsidRPr="006879E4">
        <w:rPr>
          <w:rFonts w:ascii="Times New Roman" w:eastAsia="Times New Roman" w:hAnsi="Times New Roman" w:cs="Times New Roman"/>
          <w:sz w:val="11"/>
          <w:szCs w:val="11"/>
          <w:lang w:eastAsia="ru-RU"/>
        </w:rPr>
        <w:t xml:space="preserve"> сельского поселения Григоряном В.Э. допущено грубое нарушение требований к </w:t>
      </w:r>
      <w:r w:rsidRPr="006879E4">
        <w:rPr>
          <w:rFonts w:ascii="Times New Roman" w:eastAsia="Times New Roman" w:hAnsi="Times New Roman" w:cs="Times New Roman"/>
          <w:sz w:val="11"/>
          <w:szCs w:val="11"/>
          <w:lang w:eastAsia="ru-RU"/>
        </w:rPr>
        <w:t>бюджетномv</w:t>
      </w:r>
      <w:r w:rsidRPr="006879E4">
        <w:rPr>
          <w:rFonts w:ascii="Times New Roman" w:eastAsia="Times New Roman" w:hAnsi="Times New Roman" w:cs="Times New Roman"/>
          <w:sz w:val="11"/>
          <w:szCs w:val="11"/>
          <w:lang w:eastAsia="ru-RU"/>
        </w:rPr>
        <w:t xml:space="preserve"> (бухгалтерскому) счету (регистрация в регистрах бухгалтерского учета мнимого объекта </w:t>
      </w:r>
      <w:r w:rsidRPr="006879E4">
        <w:rPr>
          <w:rFonts w:ascii="Times New Roman" w:eastAsia="Times New Roman" w:hAnsi="Times New Roman" w:cs="Times New Roman"/>
          <w:sz w:val="11"/>
          <w:szCs w:val="11"/>
          <w:lang w:eastAsia="ru-RU"/>
        </w:rPr>
        <w:t>б</w:t>
      </w:r>
      <w:r w:rsidRPr="006879E4">
        <w:rPr>
          <w:rFonts w:ascii="Times New Roman" w:eastAsia="Times New Roman" w:hAnsi="Times New Roman" w:cs="Times New Roman"/>
          <w:sz w:val="11"/>
          <w:szCs w:val="11"/>
          <w:lang w:eastAsia="ru-RU"/>
        </w:rPr>
        <w:t>yx</w:t>
      </w:r>
      <w:r w:rsidRPr="006879E4">
        <w:rPr>
          <w:rFonts w:ascii="Times New Roman" w:eastAsia="Times New Roman" w:hAnsi="Times New Roman" w:cs="Times New Roman"/>
          <w:sz w:val="11"/>
          <w:szCs w:val="11"/>
          <w:lang w:eastAsia="ru-RU"/>
        </w:rPr>
        <w:t>галтерского</w:t>
      </w:r>
      <w:r w:rsidRPr="006879E4">
        <w:rPr>
          <w:rFonts w:ascii="Times New Roman" w:eastAsia="Times New Roman" w:hAnsi="Times New Roman" w:cs="Times New Roman"/>
          <w:sz w:val="11"/>
          <w:szCs w:val="11"/>
          <w:lang w:eastAsia="ru-RU"/>
        </w:rPr>
        <w:t xml:space="preserve"> учета (в том числе неосуществленных расходов, не имевших мест фактов хозяйственной жизни) в том числе к составлению и предоставлению бюджетной отчетности, а именно, отражение в </w:t>
      </w:r>
      <w:r w:rsidRPr="006879E4">
        <w:rPr>
          <w:rFonts w:ascii="Times New Roman" w:eastAsia="Times New Roman" w:hAnsi="Times New Roman" w:cs="Times New Roman"/>
          <w:sz w:val="11"/>
          <w:szCs w:val="11"/>
          <w:lang w:eastAsia="ru-RU"/>
        </w:rPr>
        <w:t>оборотно</w:t>
      </w:r>
      <w:r w:rsidRPr="006879E4">
        <w:rPr>
          <w:rFonts w:ascii="Times New Roman" w:eastAsia="Times New Roman" w:hAnsi="Times New Roman" w:cs="Times New Roman"/>
          <w:sz w:val="11"/>
          <w:szCs w:val="11"/>
          <w:lang w:eastAsia="ru-RU"/>
        </w:rPr>
        <w:t xml:space="preserve">-сальдовой ведомости по счету 101.00 «Основные средства» и Главной книге за 2021 год объекта основных средств по завышенной стоимости вследствие подписания Акта выполненный работ № </w:t>
      </w:r>
      <w:r w:rsidRPr="006879E4" w:rsidR="006879E4">
        <w:rPr>
          <w:rFonts w:ascii="Times New Roman" w:eastAsia="Times New Roman" w:hAnsi="Times New Roman" w:cs="Times New Roman"/>
          <w:sz w:val="11"/>
          <w:szCs w:val="11"/>
          <w:lang w:eastAsia="ru-RU"/>
        </w:rPr>
        <w:t>…</w:t>
      </w:r>
      <w:r w:rsidRPr="006879E4">
        <w:rPr>
          <w:rFonts w:ascii="Times New Roman" w:eastAsia="Times New Roman" w:hAnsi="Times New Roman" w:cs="Times New Roman"/>
          <w:sz w:val="11"/>
          <w:szCs w:val="11"/>
          <w:lang w:eastAsia="ru-RU"/>
        </w:rPr>
        <w:t xml:space="preserve"> от 16.11.2021 с завышением объемов работ.</w:t>
      </w:r>
    </w:p>
    <w:p w:rsidR="007E0462" w:rsidRPr="006879E4" w:rsidP="007E0462">
      <w:pPr>
        <w:tabs>
          <w:tab w:val="left" w:pos="1418"/>
        </w:tabs>
        <w:spacing w:after="0" w:line="240" w:lineRule="auto"/>
        <w:ind w:firstLine="568"/>
        <w:jc w:val="both"/>
        <w:rPr>
          <w:rFonts w:ascii="Times New Roman" w:hAnsi="Times New Roman" w:cs="Times New Roman"/>
          <w:sz w:val="11"/>
          <w:szCs w:val="11"/>
        </w:rPr>
      </w:pPr>
      <w:r w:rsidRPr="006879E4">
        <w:rPr>
          <w:rFonts w:ascii="Times New Roman" w:eastAsia="Newton-Regular" w:hAnsi="Times New Roman" w:cs="Times New Roman"/>
          <w:sz w:val="11"/>
          <w:szCs w:val="11"/>
        </w:rPr>
        <w:t xml:space="preserve">    </w:t>
      </w:r>
      <w:r w:rsidRPr="006879E4">
        <w:rPr>
          <w:rFonts w:ascii="Times New Roman" w:hAnsi="Times New Roman" w:cs="Times New Roman"/>
          <w:sz w:val="11"/>
          <w:szCs w:val="11"/>
        </w:rPr>
        <w:t>В силу части 2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E0462" w:rsidRPr="006879E4" w:rsidP="007E0462">
      <w:pPr>
        <w:pStyle w:val="ConsPlusNormal"/>
        <w:ind w:firstLine="568"/>
        <w:jc w:val="both"/>
        <w:rPr>
          <w:sz w:val="11"/>
          <w:szCs w:val="11"/>
        </w:rPr>
      </w:pPr>
      <w:r w:rsidRPr="006879E4">
        <w:rPr>
          <w:sz w:val="11"/>
          <w:szCs w:val="11"/>
        </w:rPr>
        <w:t xml:space="preserve">    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w:t>
      </w:r>
    </w:p>
    <w:p w:rsidR="00B55817" w:rsidRPr="006879E4" w:rsidP="007E0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11"/>
          <w:szCs w:val="11"/>
          <w:lang w:eastAsia="ru-RU"/>
        </w:rPr>
      </w:pPr>
      <w:r w:rsidRPr="006879E4">
        <w:rPr>
          <w:rFonts w:ascii="Times New Roman" w:eastAsia="Times New Roman" w:hAnsi="Times New Roman" w:cs="Times New Roman"/>
          <w:sz w:val="11"/>
          <w:szCs w:val="11"/>
          <w:lang w:eastAsia="ru-RU"/>
        </w:rPr>
        <w:t xml:space="preserve">    В примечании к ст. 2.4 КоАП РФ определено понятие должностного лица в настоящем кодексе - лицо, постоянно, временно или в соответствии со специальными полномочиями </w:t>
      </w:r>
      <w:r w:rsidRPr="006879E4">
        <w:rPr>
          <w:rFonts w:ascii="Times New Roman" w:eastAsia="Times New Roman" w:hAnsi="Times New Roman" w:cs="Times New Roman"/>
          <w:sz w:val="11"/>
          <w:szCs w:val="11"/>
          <w:lang w:eastAsia="ru-RU"/>
        </w:rPr>
        <w:t>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w:t>
      </w:r>
      <w:r w:rsidRPr="006879E4">
        <w:rPr>
          <w:rFonts w:ascii="Times New Roman" w:eastAsia="Times New Roman" w:hAnsi="Times New Roman" w:cs="Times New Roman"/>
          <w:sz w:val="11"/>
          <w:szCs w:val="11"/>
          <w:lang w:eastAsia="ru-RU"/>
        </w:rPr>
        <w:t xml:space="preserve"> Федерации.</w:t>
      </w:r>
    </w:p>
    <w:p w:rsidR="00E01AEC" w:rsidRPr="006879E4" w:rsidP="00B73C64">
      <w:pPr>
        <w:widowControl w:val="0"/>
        <w:spacing w:after="0" w:line="240" w:lineRule="auto"/>
        <w:ind w:firstLine="709"/>
        <w:jc w:val="both"/>
        <w:rPr>
          <w:rFonts w:ascii="Times New Roman" w:eastAsia="Times New Roman" w:hAnsi="Times New Roman" w:cs="Times New Roman"/>
          <w:sz w:val="11"/>
          <w:szCs w:val="11"/>
          <w:lang w:eastAsia="ru-RU"/>
        </w:rPr>
      </w:pPr>
      <w:r w:rsidRPr="006879E4">
        <w:rPr>
          <w:rFonts w:ascii="Times New Roman" w:eastAsia="Times New Roman" w:hAnsi="Times New Roman" w:cs="Times New Roman"/>
          <w:color w:val="000000"/>
          <w:sz w:val="11"/>
          <w:szCs w:val="11"/>
          <w:lang w:eastAsia="ru-RU"/>
        </w:rPr>
        <w:t xml:space="preserve">Решением 1 сессии 2-го созыва </w:t>
      </w:r>
      <w:r w:rsidRPr="006879E4">
        <w:rPr>
          <w:rFonts w:ascii="Times New Roman" w:eastAsia="Times New Roman" w:hAnsi="Times New Roman" w:cs="Times New Roman"/>
          <w:color w:val="000000"/>
          <w:sz w:val="11"/>
          <w:szCs w:val="11"/>
          <w:lang w:eastAsia="ru-RU"/>
        </w:rPr>
        <w:t>К</w:t>
      </w:r>
      <w:r w:rsidRPr="006879E4" w:rsidR="008D11F2">
        <w:rPr>
          <w:rFonts w:ascii="Times New Roman" w:eastAsia="Times New Roman" w:hAnsi="Times New Roman" w:cs="Times New Roman"/>
          <w:color w:val="000000"/>
          <w:sz w:val="11"/>
          <w:szCs w:val="11"/>
          <w:lang w:eastAsia="ru-RU"/>
        </w:rPr>
        <w:t>а</w:t>
      </w:r>
      <w:r w:rsidRPr="006879E4">
        <w:rPr>
          <w:rFonts w:ascii="Times New Roman" w:eastAsia="Times New Roman" w:hAnsi="Times New Roman" w:cs="Times New Roman"/>
          <w:color w:val="000000"/>
          <w:sz w:val="11"/>
          <w:szCs w:val="11"/>
          <w:lang w:eastAsia="ru-RU"/>
        </w:rPr>
        <w:t>шт</w:t>
      </w:r>
      <w:r w:rsidRPr="006879E4" w:rsidR="008D11F2">
        <w:rPr>
          <w:rFonts w:ascii="Times New Roman" w:eastAsia="Times New Roman" w:hAnsi="Times New Roman" w:cs="Times New Roman"/>
          <w:color w:val="000000"/>
          <w:sz w:val="11"/>
          <w:szCs w:val="11"/>
          <w:lang w:eastAsia="ru-RU"/>
        </w:rPr>
        <w:t>ан</w:t>
      </w:r>
      <w:r w:rsidRPr="006879E4">
        <w:rPr>
          <w:rFonts w:ascii="Times New Roman" w:eastAsia="Times New Roman" w:hAnsi="Times New Roman" w:cs="Times New Roman"/>
          <w:color w:val="000000"/>
          <w:sz w:val="11"/>
          <w:szCs w:val="11"/>
          <w:lang w:eastAsia="ru-RU"/>
        </w:rPr>
        <w:t>овского</w:t>
      </w:r>
      <w:r w:rsidRPr="006879E4">
        <w:rPr>
          <w:rFonts w:ascii="Times New Roman" w:eastAsia="Times New Roman" w:hAnsi="Times New Roman" w:cs="Times New Roman"/>
          <w:color w:val="000000"/>
          <w:sz w:val="11"/>
          <w:szCs w:val="11"/>
          <w:lang w:eastAsia="ru-RU"/>
        </w:rPr>
        <w:t xml:space="preserve"> сельского с</w:t>
      </w:r>
      <w:r w:rsidRPr="006879E4" w:rsidR="008D11F2">
        <w:rPr>
          <w:rFonts w:ascii="Times New Roman" w:eastAsia="Times New Roman" w:hAnsi="Times New Roman" w:cs="Times New Roman"/>
          <w:color w:val="000000"/>
          <w:sz w:val="11"/>
          <w:szCs w:val="11"/>
          <w:lang w:eastAsia="ru-RU"/>
        </w:rPr>
        <w:t>о</w:t>
      </w:r>
      <w:r w:rsidRPr="006879E4">
        <w:rPr>
          <w:rFonts w:ascii="Times New Roman" w:eastAsia="Times New Roman" w:hAnsi="Times New Roman" w:cs="Times New Roman"/>
          <w:color w:val="000000"/>
          <w:sz w:val="11"/>
          <w:szCs w:val="11"/>
          <w:lang w:eastAsia="ru-RU"/>
        </w:rPr>
        <w:t>в</w:t>
      </w:r>
      <w:r w:rsidRPr="006879E4" w:rsidR="008D11F2">
        <w:rPr>
          <w:rFonts w:ascii="Times New Roman" w:eastAsia="Times New Roman" w:hAnsi="Times New Roman" w:cs="Times New Roman"/>
          <w:color w:val="000000"/>
          <w:sz w:val="11"/>
          <w:szCs w:val="11"/>
          <w:lang w:eastAsia="ru-RU"/>
        </w:rPr>
        <w:t>е</w:t>
      </w:r>
      <w:r w:rsidRPr="006879E4">
        <w:rPr>
          <w:rFonts w:ascii="Times New Roman" w:eastAsia="Times New Roman" w:hAnsi="Times New Roman" w:cs="Times New Roman"/>
          <w:color w:val="000000"/>
          <w:sz w:val="11"/>
          <w:szCs w:val="11"/>
          <w:lang w:eastAsia="ru-RU"/>
        </w:rPr>
        <w:t>та Бахчисарайского района Республики Крым от 25</w:t>
      </w:r>
      <w:r w:rsidRPr="006879E4" w:rsidR="008D11F2">
        <w:rPr>
          <w:rFonts w:ascii="Times New Roman" w:eastAsia="Times New Roman" w:hAnsi="Times New Roman" w:cs="Times New Roman"/>
          <w:color w:val="000000"/>
          <w:sz w:val="11"/>
          <w:szCs w:val="11"/>
          <w:lang w:eastAsia="ru-RU"/>
        </w:rPr>
        <w:t>.09.20</w:t>
      </w:r>
      <w:r w:rsidRPr="006879E4">
        <w:rPr>
          <w:rFonts w:ascii="Times New Roman" w:eastAsia="Times New Roman" w:hAnsi="Times New Roman" w:cs="Times New Roman"/>
          <w:color w:val="000000"/>
          <w:sz w:val="11"/>
          <w:szCs w:val="11"/>
          <w:lang w:eastAsia="ru-RU"/>
        </w:rPr>
        <w:t>19</w:t>
      </w:r>
      <w:r w:rsidRPr="006879E4" w:rsidR="008D11F2">
        <w:rPr>
          <w:rFonts w:ascii="Times New Roman" w:eastAsia="Times New Roman" w:hAnsi="Times New Roman" w:cs="Times New Roman"/>
          <w:color w:val="000000"/>
          <w:sz w:val="11"/>
          <w:szCs w:val="11"/>
          <w:lang w:eastAsia="ru-RU"/>
        </w:rPr>
        <w:t xml:space="preserve"> № 0</w:t>
      </w:r>
      <w:r w:rsidRPr="006879E4">
        <w:rPr>
          <w:rFonts w:ascii="Times New Roman" w:eastAsia="Times New Roman" w:hAnsi="Times New Roman" w:cs="Times New Roman"/>
          <w:color w:val="000000"/>
          <w:sz w:val="11"/>
          <w:szCs w:val="11"/>
          <w:lang w:eastAsia="ru-RU"/>
        </w:rPr>
        <w:t xml:space="preserve">4 Григорян В.Э. избран главой муниципального образования </w:t>
      </w:r>
      <w:r w:rsidRPr="006879E4">
        <w:rPr>
          <w:rFonts w:ascii="Times New Roman" w:eastAsia="Times New Roman" w:hAnsi="Times New Roman" w:cs="Times New Roman"/>
          <w:color w:val="000000"/>
          <w:sz w:val="11"/>
          <w:szCs w:val="11"/>
          <w:lang w:eastAsia="ru-RU"/>
        </w:rPr>
        <w:t>Каштановское</w:t>
      </w:r>
      <w:r w:rsidRPr="006879E4">
        <w:rPr>
          <w:rFonts w:ascii="Times New Roman" w:eastAsia="Times New Roman" w:hAnsi="Times New Roman" w:cs="Times New Roman"/>
          <w:color w:val="000000"/>
          <w:sz w:val="11"/>
          <w:szCs w:val="11"/>
          <w:lang w:eastAsia="ru-RU"/>
        </w:rPr>
        <w:t xml:space="preserve"> сельское поселение Бахчисарайского района Республики Крым – главой администрации </w:t>
      </w:r>
      <w:r w:rsidRPr="006879E4">
        <w:rPr>
          <w:rFonts w:ascii="Times New Roman" w:eastAsia="Times New Roman" w:hAnsi="Times New Roman" w:cs="Times New Roman"/>
          <w:color w:val="000000"/>
          <w:sz w:val="11"/>
          <w:szCs w:val="11"/>
          <w:lang w:eastAsia="ru-RU"/>
        </w:rPr>
        <w:t>Каштановского</w:t>
      </w:r>
      <w:r w:rsidRPr="006879E4">
        <w:rPr>
          <w:rFonts w:ascii="Times New Roman" w:eastAsia="Times New Roman" w:hAnsi="Times New Roman" w:cs="Times New Roman"/>
          <w:color w:val="000000"/>
          <w:sz w:val="11"/>
          <w:szCs w:val="11"/>
          <w:lang w:eastAsia="ru-RU"/>
        </w:rPr>
        <w:t xml:space="preserve"> сельского поселения Бахчисарайского района Республики Крым.</w:t>
      </w:r>
    </w:p>
    <w:p w:rsidR="008D11F2" w:rsidRPr="006879E4" w:rsidP="008D11F2">
      <w:pPr>
        <w:autoSpaceDE w:val="0"/>
        <w:autoSpaceDN w:val="0"/>
        <w:adjustRightInd w:val="0"/>
        <w:spacing w:after="0" w:line="240" w:lineRule="auto"/>
        <w:ind w:firstLine="720"/>
        <w:jc w:val="both"/>
        <w:rPr>
          <w:rFonts w:ascii="Times New Roman" w:eastAsia="Calibri" w:hAnsi="Times New Roman" w:cs="Times New Roman"/>
          <w:color w:val="000000"/>
          <w:sz w:val="11"/>
          <w:szCs w:val="11"/>
        </w:rPr>
      </w:pPr>
      <w:r w:rsidRPr="006879E4">
        <w:rPr>
          <w:rFonts w:ascii="Times New Roman" w:eastAsia="Calibri" w:hAnsi="Times New Roman" w:cs="Times New Roman"/>
          <w:color w:val="000000"/>
          <w:sz w:val="11"/>
          <w:szCs w:val="11"/>
        </w:rPr>
        <w:t xml:space="preserve">Вина </w:t>
      </w:r>
      <w:r w:rsidRPr="006879E4" w:rsidR="000F530C">
        <w:rPr>
          <w:rFonts w:ascii="Times New Roman" w:eastAsia="Calibri" w:hAnsi="Times New Roman" w:cs="Times New Roman"/>
          <w:color w:val="000000"/>
          <w:sz w:val="11"/>
          <w:szCs w:val="11"/>
        </w:rPr>
        <w:t xml:space="preserve">должностного лица - </w:t>
      </w:r>
      <w:r w:rsidRPr="006879E4" w:rsidR="00E01AEC">
        <w:rPr>
          <w:rFonts w:ascii="Times New Roman" w:eastAsia="Calibri" w:hAnsi="Times New Roman" w:cs="Times New Roman"/>
          <w:color w:val="000000"/>
          <w:sz w:val="11"/>
          <w:szCs w:val="11"/>
        </w:rPr>
        <w:t xml:space="preserve">председателя </w:t>
      </w:r>
      <w:r w:rsidRPr="006879E4" w:rsidR="00E01AEC">
        <w:rPr>
          <w:rFonts w:ascii="Times New Roman" w:eastAsia="Calibri" w:hAnsi="Times New Roman" w:cs="Times New Roman"/>
          <w:color w:val="000000"/>
          <w:sz w:val="11"/>
          <w:szCs w:val="11"/>
        </w:rPr>
        <w:t>Каштановского</w:t>
      </w:r>
      <w:r w:rsidRPr="006879E4" w:rsidR="00E01AEC">
        <w:rPr>
          <w:rFonts w:ascii="Times New Roman" w:eastAsia="Calibri" w:hAnsi="Times New Roman" w:cs="Times New Roman"/>
          <w:color w:val="000000"/>
          <w:sz w:val="11"/>
          <w:szCs w:val="11"/>
        </w:rPr>
        <w:t xml:space="preserve"> сельского совета - главы администрации </w:t>
      </w:r>
      <w:r w:rsidRPr="006879E4" w:rsidR="00E01AEC">
        <w:rPr>
          <w:rFonts w:ascii="Times New Roman" w:eastAsia="Calibri" w:hAnsi="Times New Roman" w:cs="Times New Roman"/>
          <w:color w:val="000000"/>
          <w:sz w:val="11"/>
          <w:szCs w:val="11"/>
        </w:rPr>
        <w:t>Каштановского</w:t>
      </w:r>
      <w:r w:rsidRPr="006879E4" w:rsidR="00E01AEC">
        <w:rPr>
          <w:rFonts w:ascii="Times New Roman" w:eastAsia="Calibri" w:hAnsi="Times New Roman" w:cs="Times New Roman"/>
          <w:color w:val="000000"/>
          <w:sz w:val="11"/>
          <w:szCs w:val="11"/>
        </w:rPr>
        <w:t xml:space="preserve"> сельского поселения </w:t>
      </w:r>
      <w:r w:rsidRPr="006879E4" w:rsidR="00E01AEC">
        <w:rPr>
          <w:rFonts w:ascii="Times New Roman" w:eastAsia="Calibri" w:hAnsi="Times New Roman" w:cs="Times New Roman"/>
          <w:color w:val="000000"/>
          <w:sz w:val="11"/>
          <w:szCs w:val="11"/>
          <w:lang w:val="uk-UA"/>
        </w:rPr>
        <w:t xml:space="preserve"> </w:t>
      </w:r>
      <w:r w:rsidRPr="006879E4" w:rsidR="00E01AEC">
        <w:rPr>
          <w:rFonts w:ascii="Times New Roman" w:eastAsia="Calibri" w:hAnsi="Times New Roman" w:cs="Times New Roman"/>
          <w:color w:val="000000"/>
          <w:sz w:val="11"/>
          <w:szCs w:val="11"/>
        </w:rPr>
        <w:t>Бахчисарайского района Республики Крым Григоряна В.Э</w:t>
      </w:r>
      <w:r w:rsidRPr="006879E4">
        <w:rPr>
          <w:rFonts w:ascii="Times New Roman" w:eastAsia="Calibri" w:hAnsi="Times New Roman" w:cs="Times New Roman"/>
          <w:color w:val="000000"/>
          <w:sz w:val="11"/>
          <w:szCs w:val="11"/>
        </w:rPr>
        <w:t>.</w:t>
      </w:r>
      <w:r w:rsidRPr="006879E4">
        <w:rPr>
          <w:rFonts w:ascii="Times New Roman" w:eastAsia="Newton-Regular" w:hAnsi="Times New Roman" w:cs="Times New Roman"/>
          <w:sz w:val="11"/>
          <w:szCs w:val="11"/>
        </w:rPr>
        <w:t xml:space="preserve"> в совершении </w:t>
      </w:r>
      <w:r w:rsidRPr="006879E4">
        <w:rPr>
          <w:rFonts w:ascii="Times New Roman" w:eastAsia="Calibri" w:hAnsi="Times New Roman" w:cs="Times New Roman"/>
          <w:color w:val="000000"/>
          <w:sz w:val="11"/>
          <w:szCs w:val="11"/>
        </w:rPr>
        <w:t>административного правонарушения подтверждается собранными и исследованными, в порядке ст.</w:t>
      </w:r>
      <w:r w:rsidRPr="006879E4">
        <w:rPr>
          <w:color w:val="000000"/>
          <w:sz w:val="11"/>
          <w:szCs w:val="11"/>
        </w:rPr>
        <w:t xml:space="preserve"> </w:t>
      </w:r>
      <w:r w:rsidRPr="006879E4">
        <w:rPr>
          <w:rFonts w:ascii="Times New Roman" w:hAnsi="Times New Roman" w:cs="Times New Roman"/>
          <w:color w:val="000000"/>
          <w:sz w:val="11"/>
          <w:szCs w:val="11"/>
        </w:rPr>
        <w:t>26.11 КоАП РФ</w:t>
      </w:r>
      <w:r w:rsidRPr="006879E4">
        <w:rPr>
          <w:rFonts w:ascii="Times New Roman" w:eastAsia="Calibri" w:hAnsi="Times New Roman" w:cs="Times New Roman"/>
          <w:color w:val="000000"/>
          <w:sz w:val="11"/>
          <w:szCs w:val="11"/>
        </w:rPr>
        <w:t xml:space="preserve"> доказательствами: </w:t>
      </w:r>
      <w:r w:rsidRPr="006879E4">
        <w:rPr>
          <w:rFonts w:ascii="Times New Roman" w:eastAsia="Newton-Regular" w:hAnsi="Times New Roman" w:cs="Times New Roman"/>
          <w:sz w:val="11"/>
          <w:szCs w:val="11"/>
        </w:rPr>
        <w:t xml:space="preserve">протоколом об административном правонарушении № </w:t>
      </w:r>
      <w:r w:rsidRPr="006879E4" w:rsidR="006879E4">
        <w:rPr>
          <w:rFonts w:ascii="Times New Roman" w:eastAsia="Newton-Regular" w:hAnsi="Times New Roman" w:cs="Times New Roman"/>
          <w:sz w:val="11"/>
          <w:szCs w:val="11"/>
        </w:rPr>
        <w:t>…</w:t>
      </w:r>
      <w:r w:rsidRPr="006879E4">
        <w:rPr>
          <w:rFonts w:ascii="Times New Roman" w:eastAsia="Newton-Regular" w:hAnsi="Times New Roman" w:cs="Times New Roman"/>
          <w:sz w:val="11"/>
          <w:szCs w:val="11"/>
        </w:rPr>
        <w:t xml:space="preserve"> от 2</w:t>
      </w:r>
      <w:r w:rsidRPr="006879E4" w:rsidR="00C11E93">
        <w:rPr>
          <w:rFonts w:ascii="Times New Roman" w:eastAsia="Newton-Regular" w:hAnsi="Times New Roman" w:cs="Times New Roman"/>
          <w:sz w:val="11"/>
          <w:szCs w:val="11"/>
        </w:rPr>
        <w:t>6</w:t>
      </w:r>
      <w:r w:rsidRPr="006879E4">
        <w:rPr>
          <w:rFonts w:ascii="Times New Roman" w:eastAsia="Newton-Regular" w:hAnsi="Times New Roman" w:cs="Times New Roman"/>
          <w:sz w:val="11"/>
          <w:szCs w:val="11"/>
        </w:rPr>
        <w:t>.0</w:t>
      </w:r>
      <w:r w:rsidRPr="006879E4" w:rsidR="00C11E93">
        <w:rPr>
          <w:rFonts w:ascii="Times New Roman" w:eastAsia="Newton-Regular" w:hAnsi="Times New Roman" w:cs="Times New Roman"/>
          <w:sz w:val="11"/>
          <w:szCs w:val="11"/>
        </w:rPr>
        <w:t>8</w:t>
      </w:r>
      <w:r w:rsidRPr="006879E4">
        <w:rPr>
          <w:rFonts w:ascii="Times New Roman" w:eastAsia="Newton-Regular" w:hAnsi="Times New Roman" w:cs="Times New Roman"/>
          <w:sz w:val="11"/>
          <w:szCs w:val="11"/>
        </w:rPr>
        <w:t>.202</w:t>
      </w:r>
      <w:r w:rsidRPr="006879E4" w:rsidR="00C11E93">
        <w:rPr>
          <w:rFonts w:ascii="Times New Roman" w:eastAsia="Newton-Regular" w:hAnsi="Times New Roman" w:cs="Times New Roman"/>
          <w:sz w:val="11"/>
          <w:szCs w:val="11"/>
        </w:rPr>
        <w:t>2 года (</w:t>
      </w:r>
      <w:r w:rsidRPr="006879E4" w:rsidR="00C11E93">
        <w:rPr>
          <w:rFonts w:ascii="Times New Roman" w:eastAsia="Newton-Regular" w:hAnsi="Times New Roman" w:cs="Times New Roman"/>
          <w:sz w:val="11"/>
          <w:szCs w:val="11"/>
        </w:rPr>
        <w:t>л.д</w:t>
      </w:r>
      <w:r w:rsidRPr="006879E4" w:rsidR="00C11E93">
        <w:rPr>
          <w:rFonts w:ascii="Times New Roman" w:eastAsia="Newton-Regular" w:hAnsi="Times New Roman" w:cs="Times New Roman"/>
          <w:sz w:val="11"/>
          <w:szCs w:val="11"/>
        </w:rPr>
        <w:t>. 1-7</w:t>
      </w:r>
      <w:r w:rsidRPr="006879E4">
        <w:rPr>
          <w:rFonts w:ascii="Times New Roman" w:eastAsia="Newton-Regular" w:hAnsi="Times New Roman" w:cs="Times New Roman"/>
          <w:sz w:val="11"/>
          <w:szCs w:val="11"/>
        </w:rPr>
        <w:t>);</w:t>
      </w:r>
      <w:r w:rsidRPr="006879E4">
        <w:rPr>
          <w:rFonts w:ascii="Times New Roman" w:eastAsia="Calibri" w:hAnsi="Times New Roman" w:cs="Times New Roman"/>
          <w:color w:val="000000"/>
          <w:sz w:val="11"/>
          <w:szCs w:val="11"/>
        </w:rPr>
        <w:t xml:space="preserve"> </w:t>
      </w:r>
      <w:r w:rsidRPr="006879E4" w:rsidR="00C11E93">
        <w:rPr>
          <w:rFonts w:ascii="Times New Roman" w:eastAsia="Calibri" w:hAnsi="Times New Roman" w:cs="Times New Roman"/>
          <w:color w:val="000000"/>
          <w:sz w:val="11"/>
          <w:szCs w:val="11"/>
        </w:rPr>
        <w:t xml:space="preserve">выпиской из </w:t>
      </w:r>
      <w:r w:rsidRPr="006879E4">
        <w:rPr>
          <w:rFonts w:ascii="Times New Roman" w:eastAsia="Newton-Regular" w:hAnsi="Times New Roman" w:cs="Times New Roman"/>
          <w:sz w:val="11"/>
          <w:szCs w:val="11"/>
        </w:rPr>
        <w:t>акт</w:t>
      </w:r>
      <w:r w:rsidRPr="006879E4" w:rsidR="00C11E93">
        <w:rPr>
          <w:rFonts w:ascii="Times New Roman" w:eastAsia="Newton-Regular" w:hAnsi="Times New Roman" w:cs="Times New Roman"/>
          <w:sz w:val="11"/>
          <w:szCs w:val="11"/>
        </w:rPr>
        <w:t xml:space="preserve">а </w:t>
      </w:r>
      <w:r w:rsidRPr="006879E4">
        <w:rPr>
          <w:rFonts w:ascii="Times New Roman" w:eastAsia="Newton-Regular" w:hAnsi="Times New Roman" w:cs="Times New Roman"/>
          <w:sz w:val="11"/>
          <w:szCs w:val="11"/>
        </w:rPr>
        <w:t>проверки №</w:t>
      </w:r>
      <w:r w:rsidRPr="006879E4" w:rsidR="006879E4">
        <w:rPr>
          <w:rFonts w:ascii="Times New Roman" w:eastAsia="Newton-Regular" w:hAnsi="Times New Roman" w:cs="Times New Roman"/>
          <w:sz w:val="11"/>
          <w:szCs w:val="11"/>
        </w:rPr>
        <w:t>…</w:t>
      </w:r>
      <w:r w:rsidRPr="006879E4">
        <w:rPr>
          <w:rFonts w:ascii="Times New Roman" w:eastAsia="Newton-Regular" w:hAnsi="Times New Roman" w:cs="Times New Roman"/>
          <w:sz w:val="11"/>
          <w:szCs w:val="11"/>
        </w:rPr>
        <w:t xml:space="preserve"> от 1</w:t>
      </w:r>
      <w:r w:rsidRPr="006879E4" w:rsidR="00C11E93">
        <w:rPr>
          <w:rFonts w:ascii="Times New Roman" w:eastAsia="Newton-Regular" w:hAnsi="Times New Roman" w:cs="Times New Roman"/>
          <w:sz w:val="11"/>
          <w:szCs w:val="11"/>
        </w:rPr>
        <w:t>7</w:t>
      </w:r>
      <w:r w:rsidRPr="006879E4">
        <w:rPr>
          <w:rFonts w:ascii="Times New Roman" w:eastAsia="Newton-Regular" w:hAnsi="Times New Roman" w:cs="Times New Roman"/>
          <w:sz w:val="11"/>
          <w:szCs w:val="11"/>
        </w:rPr>
        <w:t>.</w:t>
      </w:r>
      <w:r w:rsidRPr="006879E4" w:rsidR="00C11E93">
        <w:rPr>
          <w:rFonts w:ascii="Times New Roman" w:eastAsia="Newton-Regular" w:hAnsi="Times New Roman" w:cs="Times New Roman"/>
          <w:sz w:val="11"/>
          <w:szCs w:val="11"/>
        </w:rPr>
        <w:t>08</w:t>
      </w:r>
      <w:r w:rsidRPr="006879E4">
        <w:rPr>
          <w:rFonts w:ascii="Times New Roman" w:eastAsia="Newton-Regular" w:hAnsi="Times New Roman" w:cs="Times New Roman"/>
          <w:sz w:val="11"/>
          <w:szCs w:val="11"/>
        </w:rPr>
        <w:t>.202</w:t>
      </w:r>
      <w:r w:rsidRPr="006879E4" w:rsidR="00C11E93">
        <w:rPr>
          <w:rFonts w:ascii="Times New Roman" w:eastAsia="Newton-Regular" w:hAnsi="Times New Roman" w:cs="Times New Roman"/>
          <w:sz w:val="11"/>
          <w:szCs w:val="11"/>
        </w:rPr>
        <w:t>2</w:t>
      </w:r>
      <w:r w:rsidRPr="006879E4">
        <w:rPr>
          <w:rFonts w:ascii="Times New Roman" w:eastAsia="Newton-Regular" w:hAnsi="Times New Roman" w:cs="Times New Roman"/>
          <w:sz w:val="11"/>
          <w:szCs w:val="11"/>
        </w:rPr>
        <w:t xml:space="preserve"> </w:t>
      </w:r>
      <w:r w:rsidRPr="006879E4" w:rsidR="00C11E93">
        <w:rPr>
          <w:rFonts w:ascii="Times New Roman" w:eastAsia="Newton-Regular" w:hAnsi="Times New Roman" w:cs="Times New Roman"/>
          <w:sz w:val="11"/>
          <w:szCs w:val="11"/>
        </w:rPr>
        <w:t>и материалами к нем</w:t>
      </w:r>
      <w:r w:rsidRPr="006879E4" w:rsidR="00C11E93">
        <w:rPr>
          <w:rFonts w:ascii="Times New Roman" w:eastAsia="Newton-Regular" w:hAnsi="Times New Roman" w:cs="Times New Roman"/>
          <w:sz w:val="11"/>
          <w:szCs w:val="11"/>
        </w:rPr>
        <w:t>у</w:t>
      </w:r>
      <w:r w:rsidRPr="006879E4">
        <w:rPr>
          <w:rFonts w:ascii="Times New Roman" w:eastAsia="Newton-Regular" w:hAnsi="Times New Roman" w:cs="Times New Roman"/>
          <w:sz w:val="11"/>
          <w:szCs w:val="11"/>
        </w:rPr>
        <w:t>(</w:t>
      </w:r>
      <w:r w:rsidRPr="006879E4">
        <w:rPr>
          <w:rFonts w:ascii="Times New Roman" w:eastAsia="Newton-Regular" w:hAnsi="Times New Roman" w:cs="Times New Roman"/>
          <w:sz w:val="11"/>
          <w:szCs w:val="11"/>
        </w:rPr>
        <w:t>л.д.1</w:t>
      </w:r>
      <w:r w:rsidRPr="006879E4" w:rsidR="00C11E93">
        <w:rPr>
          <w:rFonts w:ascii="Times New Roman" w:eastAsia="Newton-Regular" w:hAnsi="Times New Roman" w:cs="Times New Roman"/>
          <w:sz w:val="11"/>
          <w:szCs w:val="11"/>
        </w:rPr>
        <w:t>0</w:t>
      </w:r>
      <w:r w:rsidRPr="006879E4">
        <w:rPr>
          <w:rFonts w:ascii="Times New Roman" w:eastAsia="Newton-Regular" w:hAnsi="Times New Roman" w:cs="Times New Roman"/>
          <w:sz w:val="11"/>
          <w:szCs w:val="11"/>
        </w:rPr>
        <w:t>-</w:t>
      </w:r>
      <w:r w:rsidRPr="006879E4" w:rsidR="00C11E93">
        <w:rPr>
          <w:rFonts w:ascii="Times New Roman" w:eastAsia="Newton-Regular" w:hAnsi="Times New Roman" w:cs="Times New Roman"/>
          <w:sz w:val="11"/>
          <w:szCs w:val="11"/>
        </w:rPr>
        <w:t>46</w:t>
      </w:r>
      <w:r w:rsidRPr="006879E4">
        <w:rPr>
          <w:rFonts w:ascii="Times New Roman" w:eastAsia="Newton-Regular" w:hAnsi="Times New Roman" w:cs="Times New Roman"/>
          <w:sz w:val="11"/>
          <w:szCs w:val="11"/>
        </w:rPr>
        <w:t>); иными материалами дела.</w:t>
      </w:r>
    </w:p>
    <w:p w:rsidR="008D11F2" w:rsidRPr="006879E4" w:rsidP="008D11F2">
      <w:pPr>
        <w:spacing w:after="0" w:line="240" w:lineRule="auto"/>
        <w:ind w:firstLine="709"/>
        <w:jc w:val="both"/>
        <w:rPr>
          <w:rFonts w:ascii="Times New Roman" w:eastAsia="Newton-Regular" w:hAnsi="Times New Roman" w:cs="Times New Roman"/>
          <w:sz w:val="11"/>
          <w:szCs w:val="11"/>
        </w:rPr>
      </w:pPr>
      <w:r w:rsidRPr="006879E4">
        <w:rPr>
          <w:rFonts w:ascii="Times New Roman" w:eastAsia="Newton-Regular" w:hAnsi="Times New Roman" w:cs="Times New Roman"/>
          <w:sz w:val="11"/>
          <w:szCs w:val="11"/>
        </w:rPr>
        <w:t>Административное правонарушение совершено 1</w:t>
      </w:r>
      <w:r w:rsidRPr="006879E4" w:rsidR="00E01AEC">
        <w:rPr>
          <w:rFonts w:ascii="Times New Roman" w:eastAsia="Newton-Regular" w:hAnsi="Times New Roman" w:cs="Times New Roman"/>
          <w:sz w:val="11"/>
          <w:szCs w:val="11"/>
        </w:rPr>
        <w:t>8</w:t>
      </w:r>
      <w:r w:rsidRPr="006879E4">
        <w:rPr>
          <w:rFonts w:ascii="Times New Roman" w:eastAsia="Newton-Regular" w:hAnsi="Times New Roman" w:cs="Times New Roman"/>
          <w:sz w:val="11"/>
          <w:szCs w:val="11"/>
        </w:rPr>
        <w:t>.</w:t>
      </w:r>
      <w:r w:rsidRPr="006879E4" w:rsidR="00E01AEC">
        <w:rPr>
          <w:rFonts w:ascii="Times New Roman" w:eastAsia="Newton-Regular" w:hAnsi="Times New Roman" w:cs="Times New Roman"/>
          <w:sz w:val="11"/>
          <w:szCs w:val="11"/>
        </w:rPr>
        <w:t>11</w:t>
      </w:r>
      <w:r w:rsidRPr="006879E4">
        <w:rPr>
          <w:rFonts w:ascii="Times New Roman" w:eastAsia="Newton-Regular" w:hAnsi="Times New Roman" w:cs="Times New Roman"/>
          <w:sz w:val="11"/>
          <w:szCs w:val="11"/>
        </w:rPr>
        <w:t>.2021.</w:t>
      </w:r>
    </w:p>
    <w:p w:rsidR="008D11F2" w:rsidRPr="006879E4" w:rsidP="008D11F2">
      <w:pPr>
        <w:spacing w:after="0" w:line="240" w:lineRule="auto"/>
        <w:ind w:firstLine="709"/>
        <w:jc w:val="both"/>
        <w:rPr>
          <w:rFonts w:ascii="Times New Roman" w:eastAsia="Newton-Regular" w:hAnsi="Times New Roman" w:cs="Times New Roman"/>
          <w:sz w:val="11"/>
          <w:szCs w:val="11"/>
        </w:rPr>
      </w:pPr>
      <w:r w:rsidRPr="006879E4">
        <w:rPr>
          <w:rFonts w:ascii="Times New Roman" w:eastAsia="Newton-Regular" w:hAnsi="Times New Roman" w:cs="Times New Roman"/>
          <w:sz w:val="11"/>
          <w:szCs w:val="11"/>
        </w:rPr>
        <w:t xml:space="preserve">В соответствии со </w:t>
      </w:r>
      <w:hyperlink r:id="rId5" w:history="1">
        <w:r w:rsidRPr="006879E4">
          <w:rPr>
            <w:rStyle w:val="Hyperlink"/>
            <w:rFonts w:ascii="Times New Roman" w:eastAsia="Newton-Regular" w:hAnsi="Times New Roman" w:cs="Times New Roman"/>
            <w:sz w:val="11"/>
            <w:szCs w:val="11"/>
          </w:rPr>
          <w:t>ст. 28.2</w:t>
        </w:r>
      </w:hyperlink>
      <w:r w:rsidRPr="006879E4">
        <w:rPr>
          <w:rFonts w:ascii="Times New Roman" w:eastAsia="Newton-Regular" w:hAnsi="Times New Roman" w:cs="Times New Roman"/>
          <w:sz w:val="11"/>
          <w:szCs w:val="11"/>
        </w:rPr>
        <w:t xml:space="preserve"> КоАП РФ протокол об административном правонарушении составлен уполномоченным должностным лицом,  подписан лицом, </w:t>
      </w:r>
      <w:r w:rsidRPr="006879E4">
        <w:rPr>
          <w:rFonts w:ascii="Times New Roman" w:eastAsia="Calibri" w:hAnsi="Times New Roman" w:cs="Times New Roman"/>
          <w:sz w:val="11"/>
          <w:szCs w:val="11"/>
        </w:rPr>
        <w:t>его составившим, а также лицом, в отношении которого он составлен. В</w:t>
      </w:r>
      <w:r w:rsidRPr="006879E4">
        <w:rPr>
          <w:rFonts w:ascii="Times New Roman" w:eastAsia="Newton-Regular" w:hAnsi="Times New Roman" w:cs="Times New Roman"/>
          <w:sz w:val="11"/>
          <w:szCs w:val="11"/>
        </w:rPr>
        <w:t xml:space="preserve"> нем отражены все сведения, необходимые для разрешения дела.</w:t>
      </w:r>
    </w:p>
    <w:p w:rsidR="008D11F2" w:rsidRPr="006879E4" w:rsidP="008D11F2">
      <w:pPr>
        <w:autoSpaceDE w:val="0"/>
        <w:autoSpaceDN w:val="0"/>
        <w:adjustRightInd w:val="0"/>
        <w:spacing w:after="0" w:line="240" w:lineRule="auto"/>
        <w:ind w:firstLine="709"/>
        <w:jc w:val="both"/>
        <w:rPr>
          <w:rFonts w:ascii="Times New Roman" w:eastAsia="Newton-Regular" w:hAnsi="Times New Roman" w:cs="Times New Roman"/>
          <w:sz w:val="11"/>
          <w:szCs w:val="11"/>
        </w:rPr>
      </w:pPr>
      <w:r w:rsidRPr="006879E4">
        <w:rPr>
          <w:rFonts w:ascii="Times New Roman" w:eastAsia="Newton-Regular" w:hAnsi="Times New Roman" w:cs="Times New Roman"/>
          <w:sz w:val="11"/>
          <w:szCs w:val="11"/>
        </w:rPr>
        <w:t>И</w:t>
      </w:r>
      <w:r w:rsidRPr="006879E4">
        <w:rPr>
          <w:rFonts w:ascii="Times New Roman" w:eastAsia="Calibri" w:hAnsi="Times New Roman" w:cs="Times New Roman"/>
          <w:sz w:val="11"/>
          <w:szCs w:val="11"/>
        </w:rPr>
        <w:t xml:space="preserve">сследовав материалы дела, оценив все доказательства в их совокупности на предмет допустимости, достоверности и достаточности в соответствии с требованиями </w:t>
      </w:r>
      <w:hyperlink r:id="rId6" w:history="1">
        <w:r w:rsidRPr="006879E4">
          <w:rPr>
            <w:rStyle w:val="Hyperlink"/>
            <w:rFonts w:ascii="Times New Roman" w:eastAsia="Calibri" w:hAnsi="Times New Roman" w:cs="Times New Roman"/>
            <w:sz w:val="11"/>
            <w:szCs w:val="11"/>
          </w:rPr>
          <w:t>статьи 26.11</w:t>
        </w:r>
      </w:hyperlink>
      <w:r w:rsidRPr="006879E4">
        <w:rPr>
          <w:rFonts w:ascii="Times New Roman" w:eastAsia="Calibri" w:hAnsi="Times New Roman" w:cs="Times New Roman"/>
          <w:sz w:val="11"/>
          <w:szCs w:val="11"/>
        </w:rPr>
        <w:t xml:space="preserve"> Кодекса Российской Федерации об административных правонарушениях, </w:t>
      </w:r>
      <w:r w:rsidRPr="006879E4">
        <w:rPr>
          <w:rFonts w:ascii="Times New Roman" w:eastAsia="Newton-Regular" w:hAnsi="Times New Roman" w:cs="Times New Roman"/>
          <w:sz w:val="11"/>
          <w:szCs w:val="11"/>
        </w:rPr>
        <w:t xml:space="preserve">мировой судья приходит к выводу о виновности должностного лица - </w:t>
      </w:r>
      <w:r w:rsidRPr="006879E4" w:rsidR="00E01AEC">
        <w:rPr>
          <w:rFonts w:ascii="Times New Roman" w:eastAsia="Times New Roman" w:hAnsi="Times New Roman" w:cs="Times New Roman"/>
          <w:sz w:val="11"/>
          <w:szCs w:val="11"/>
          <w:lang w:eastAsia="ru-RU"/>
        </w:rPr>
        <w:t xml:space="preserve">председателя </w:t>
      </w:r>
      <w:r w:rsidRPr="006879E4" w:rsidR="00E01AEC">
        <w:rPr>
          <w:rFonts w:ascii="Times New Roman" w:eastAsia="Times New Roman" w:hAnsi="Times New Roman" w:cs="Times New Roman"/>
          <w:sz w:val="11"/>
          <w:szCs w:val="11"/>
          <w:lang w:eastAsia="ru-RU"/>
        </w:rPr>
        <w:t>Каштановского</w:t>
      </w:r>
      <w:r w:rsidRPr="006879E4" w:rsidR="00E01AEC">
        <w:rPr>
          <w:rFonts w:ascii="Times New Roman" w:eastAsia="Times New Roman" w:hAnsi="Times New Roman" w:cs="Times New Roman"/>
          <w:sz w:val="11"/>
          <w:szCs w:val="11"/>
          <w:lang w:eastAsia="ru-RU"/>
        </w:rPr>
        <w:t xml:space="preserve"> сельского совета - главы администрации </w:t>
      </w:r>
      <w:r w:rsidRPr="006879E4" w:rsidR="00E01AEC">
        <w:rPr>
          <w:rFonts w:ascii="Times New Roman" w:eastAsia="Times New Roman" w:hAnsi="Times New Roman" w:cs="Times New Roman"/>
          <w:sz w:val="11"/>
          <w:szCs w:val="11"/>
          <w:lang w:eastAsia="ru-RU"/>
        </w:rPr>
        <w:t>Каштановского</w:t>
      </w:r>
      <w:r w:rsidRPr="006879E4" w:rsidR="00E01AEC">
        <w:rPr>
          <w:rFonts w:ascii="Times New Roman" w:eastAsia="Times New Roman" w:hAnsi="Times New Roman" w:cs="Times New Roman"/>
          <w:sz w:val="11"/>
          <w:szCs w:val="11"/>
          <w:lang w:eastAsia="ru-RU"/>
        </w:rPr>
        <w:t xml:space="preserve"> сельского поселения </w:t>
      </w:r>
      <w:r w:rsidRPr="006879E4" w:rsidR="00E01AEC">
        <w:rPr>
          <w:rFonts w:ascii="Times New Roman" w:eastAsia="Times New Roman" w:hAnsi="Times New Roman" w:cs="Times New Roman"/>
          <w:sz w:val="11"/>
          <w:szCs w:val="11"/>
          <w:lang w:val="uk-UA" w:eastAsia="ru-RU"/>
        </w:rPr>
        <w:t xml:space="preserve"> </w:t>
      </w:r>
      <w:r w:rsidRPr="006879E4" w:rsidR="00E01AEC">
        <w:rPr>
          <w:rFonts w:ascii="Times New Roman" w:eastAsia="Times New Roman" w:hAnsi="Times New Roman" w:cs="Times New Roman"/>
          <w:sz w:val="11"/>
          <w:szCs w:val="11"/>
          <w:lang w:eastAsia="ru-RU"/>
        </w:rPr>
        <w:t>Бахчисарайского района Республики Крым Григоряна В.Э.</w:t>
      </w:r>
      <w:r w:rsidRPr="006879E4">
        <w:rPr>
          <w:rFonts w:ascii="Times New Roman" w:eastAsia="Calibri" w:hAnsi="Times New Roman" w:cs="Times New Roman"/>
          <w:sz w:val="11"/>
          <w:szCs w:val="11"/>
          <w:lang w:eastAsia="ru-RU"/>
        </w:rPr>
        <w:t xml:space="preserve"> </w:t>
      </w:r>
      <w:r w:rsidRPr="006879E4">
        <w:rPr>
          <w:rFonts w:ascii="Times New Roman" w:eastAsia="Newton-Regular" w:hAnsi="Times New Roman" w:cs="Times New Roman"/>
          <w:sz w:val="11"/>
          <w:szCs w:val="11"/>
        </w:rPr>
        <w:t>в совершении административного правонарушения, предусмотренного ч.4 ст</w:t>
      </w:r>
      <w:r w:rsidRPr="006879E4">
        <w:rPr>
          <w:rFonts w:ascii="Times New Roman" w:eastAsia="Newton-Regular" w:hAnsi="Times New Roman" w:cs="Times New Roman"/>
          <w:sz w:val="11"/>
          <w:szCs w:val="11"/>
        </w:rPr>
        <w:t>.15.15.6 КоАП РФ.</w:t>
      </w:r>
    </w:p>
    <w:p w:rsidR="008D11F2" w:rsidRPr="006879E4" w:rsidP="008D11F2">
      <w:pPr>
        <w:autoSpaceDE w:val="0"/>
        <w:autoSpaceDN w:val="0"/>
        <w:adjustRightInd w:val="0"/>
        <w:spacing w:after="0" w:line="240" w:lineRule="auto"/>
        <w:ind w:firstLine="709"/>
        <w:jc w:val="both"/>
        <w:rPr>
          <w:rFonts w:ascii="Times New Roman" w:eastAsia="Newton-Regular" w:hAnsi="Times New Roman" w:cs="Times New Roman"/>
          <w:sz w:val="11"/>
          <w:szCs w:val="11"/>
        </w:rPr>
      </w:pPr>
      <w:r w:rsidRPr="006879E4">
        <w:rPr>
          <w:rFonts w:ascii="Times New Roman" w:eastAsia="Newton-Regular" w:hAnsi="Times New Roman" w:cs="Times New Roman"/>
          <w:sz w:val="11"/>
          <w:szCs w:val="11"/>
        </w:rPr>
        <w:t xml:space="preserve">К обстоятельствам, смягчающим административную ответственность на основании ч.2 </w:t>
      </w:r>
      <w:hyperlink r:id="rId7" w:history="1">
        <w:r w:rsidRPr="006879E4">
          <w:rPr>
            <w:rStyle w:val="Hyperlink"/>
            <w:rFonts w:ascii="Times New Roman" w:eastAsia="Newton-Regular" w:hAnsi="Times New Roman" w:cs="Times New Roman"/>
            <w:sz w:val="11"/>
            <w:szCs w:val="11"/>
          </w:rPr>
          <w:t>ст. 4.2 КоАП РФ</w:t>
        </w:r>
      </w:hyperlink>
      <w:r w:rsidRPr="006879E4">
        <w:rPr>
          <w:rFonts w:ascii="Times New Roman" w:eastAsia="Newton-Regular" w:hAnsi="Times New Roman" w:cs="Times New Roman"/>
          <w:sz w:val="11"/>
          <w:szCs w:val="11"/>
        </w:rPr>
        <w:t>, мировой судья относит совершение правонарушения  впервые, признание вины.</w:t>
      </w:r>
    </w:p>
    <w:p w:rsidR="008D11F2" w:rsidRPr="006879E4" w:rsidP="008D11F2">
      <w:pPr>
        <w:autoSpaceDE w:val="0"/>
        <w:autoSpaceDN w:val="0"/>
        <w:adjustRightInd w:val="0"/>
        <w:spacing w:after="0" w:line="240" w:lineRule="auto"/>
        <w:ind w:firstLine="709"/>
        <w:jc w:val="both"/>
        <w:rPr>
          <w:rFonts w:ascii="Times New Roman" w:eastAsia="Newton-Regular" w:hAnsi="Times New Roman" w:cs="Times New Roman"/>
          <w:sz w:val="11"/>
          <w:szCs w:val="11"/>
        </w:rPr>
      </w:pPr>
      <w:r w:rsidRPr="006879E4">
        <w:rPr>
          <w:rFonts w:ascii="Times New Roman" w:eastAsia="Newton-Regular" w:hAnsi="Times New Roman" w:cs="Times New Roman"/>
          <w:sz w:val="11"/>
          <w:szCs w:val="11"/>
        </w:rPr>
        <w:t>Отягчающих административную ответственность обстоятельств не установлено.</w:t>
      </w:r>
    </w:p>
    <w:p w:rsidR="00FD24EB" w:rsidRPr="006879E4" w:rsidP="00FD24EB">
      <w:pPr>
        <w:spacing w:after="0" w:line="240" w:lineRule="auto"/>
        <w:ind w:firstLine="709"/>
        <w:jc w:val="both"/>
        <w:rPr>
          <w:rFonts w:ascii="Times New Roman" w:eastAsia="Times New Roman" w:hAnsi="Times New Roman" w:cs="Times New Roman"/>
          <w:color w:val="000000"/>
          <w:sz w:val="11"/>
          <w:szCs w:val="11"/>
          <w:lang w:eastAsia="ru-RU"/>
        </w:rPr>
      </w:pPr>
      <w:r w:rsidRPr="006879E4">
        <w:rPr>
          <w:rFonts w:ascii="Times New Roman" w:eastAsia="Times New Roman" w:hAnsi="Times New Roman" w:cs="Times New Roman"/>
          <w:color w:val="000000"/>
          <w:sz w:val="11"/>
          <w:szCs w:val="11"/>
          <w:lang w:eastAsia="ru-RU"/>
        </w:rPr>
        <w:t>В силу ч. 1 ст.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w:t>
      </w:r>
      <w:r w:rsidRPr="006879E4">
        <w:rPr>
          <w:rFonts w:ascii="Times New Roman" w:eastAsia="Times New Roman" w:hAnsi="Times New Roman" w:cs="Times New Roman"/>
          <w:color w:val="000000"/>
          <w:sz w:val="11"/>
          <w:szCs w:val="11"/>
          <w:lang w:eastAsia="ru-RU"/>
        </w:rPr>
        <w:t xml:space="preserve">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FD24EB" w:rsidRPr="006879E4" w:rsidP="00FD24EB">
      <w:pPr>
        <w:spacing w:after="0" w:line="240" w:lineRule="auto"/>
        <w:ind w:firstLine="709"/>
        <w:jc w:val="both"/>
        <w:rPr>
          <w:rFonts w:ascii="Times New Roman" w:eastAsia="Times New Roman" w:hAnsi="Times New Roman" w:cs="Times New Roman"/>
          <w:color w:val="000000"/>
          <w:sz w:val="11"/>
          <w:szCs w:val="11"/>
          <w:lang w:eastAsia="ru-RU"/>
        </w:rPr>
      </w:pPr>
      <w:r w:rsidRPr="006879E4">
        <w:rPr>
          <w:rFonts w:ascii="Times New Roman" w:eastAsia="Times New Roman" w:hAnsi="Times New Roman" w:cs="Times New Roman"/>
          <w:color w:val="000000"/>
          <w:sz w:val="11"/>
          <w:szCs w:val="11"/>
          <w:lang w:eastAsia="ru-RU"/>
        </w:rPr>
        <w:t xml:space="preserve">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РФ, безопасности государства, угрозы чрезвычайных ситуаций природного и техногенного характера, а также при отсутствии имущественного ущерба. </w:t>
      </w:r>
    </w:p>
    <w:p w:rsidR="00FD24EB" w:rsidRPr="006879E4" w:rsidP="00FD24EB">
      <w:pPr>
        <w:spacing w:after="0" w:line="240" w:lineRule="auto"/>
        <w:ind w:firstLine="709"/>
        <w:jc w:val="both"/>
        <w:rPr>
          <w:rFonts w:ascii="Times New Roman" w:eastAsia="Times New Roman" w:hAnsi="Times New Roman" w:cs="Times New Roman"/>
          <w:color w:val="000000"/>
          <w:sz w:val="11"/>
          <w:szCs w:val="11"/>
          <w:lang w:eastAsia="ru-RU"/>
        </w:rPr>
      </w:pPr>
      <w:r w:rsidRPr="006879E4">
        <w:rPr>
          <w:rFonts w:ascii="Times New Roman" w:eastAsia="Times New Roman" w:hAnsi="Times New Roman" w:cs="Times New Roman"/>
          <w:color w:val="000000"/>
          <w:sz w:val="11"/>
          <w:szCs w:val="11"/>
          <w:lang w:eastAsia="ru-RU"/>
        </w:rPr>
        <w:t xml:space="preserve">Учитывая изложенное, принимая во внимание, что Григорян В.Э. впервые привлекается к административной ответственности, вред безопасности государства и имущественный ущерб действиями должностного лица не причинен, ч. 4 ст. 15.15.6 КоАП РФ не включена в исчерпывающий перечень статей, исключающих возможность применения ст. 4.1.1 КоАП РФ, мировой судья считает возможным заменить Григоряну В.Э. наказание в виде административного штрафа на предупреждение. </w:t>
      </w:r>
    </w:p>
    <w:p w:rsidR="008D11F2" w:rsidRPr="006879E4" w:rsidP="008D11F2">
      <w:pPr>
        <w:spacing w:after="0" w:line="240" w:lineRule="auto"/>
        <w:ind w:firstLine="709"/>
        <w:jc w:val="both"/>
        <w:rPr>
          <w:rFonts w:ascii="Times New Roman" w:eastAsia="Times New Roman" w:hAnsi="Times New Roman" w:cs="Times New Roman"/>
          <w:sz w:val="11"/>
          <w:szCs w:val="11"/>
          <w:lang w:eastAsia="ru-RU"/>
        </w:rPr>
      </w:pPr>
      <w:r w:rsidRPr="006879E4">
        <w:rPr>
          <w:rFonts w:ascii="Times New Roman" w:eastAsia="Times New Roman" w:hAnsi="Times New Roman" w:cs="Times New Roman"/>
          <w:sz w:val="11"/>
          <w:szCs w:val="11"/>
          <w:lang w:eastAsia="ru-RU"/>
        </w:rPr>
        <w:t xml:space="preserve">На основании изложенного, руководствуясь  </w:t>
      </w:r>
      <w:r w:rsidRPr="006879E4" w:rsidR="00FD24EB">
        <w:rPr>
          <w:rFonts w:ascii="Times New Roman" w:eastAsia="Times New Roman" w:hAnsi="Times New Roman" w:cs="Times New Roman"/>
          <w:sz w:val="11"/>
          <w:szCs w:val="11"/>
          <w:lang w:eastAsia="ru-RU"/>
        </w:rPr>
        <w:t xml:space="preserve">ст. 4.1.1, </w:t>
      </w:r>
      <w:r w:rsidRPr="006879E4">
        <w:rPr>
          <w:rFonts w:ascii="Times New Roman" w:eastAsia="Times New Roman" w:hAnsi="Times New Roman" w:cs="Times New Roman"/>
          <w:sz w:val="11"/>
          <w:szCs w:val="11"/>
          <w:lang w:eastAsia="ru-RU"/>
        </w:rPr>
        <w:t xml:space="preserve">ч. 4 ст. 15.15.6, </w:t>
      </w:r>
      <w:r w:rsidRPr="006879E4" w:rsidR="00FD24EB">
        <w:rPr>
          <w:rFonts w:ascii="Times New Roman" w:eastAsia="Times New Roman" w:hAnsi="Times New Roman" w:cs="Times New Roman"/>
          <w:sz w:val="11"/>
          <w:szCs w:val="11"/>
          <w:lang w:eastAsia="ru-RU"/>
        </w:rPr>
        <w:t>ст.ст.</w:t>
      </w:r>
      <w:r w:rsidRPr="006879E4">
        <w:rPr>
          <w:rFonts w:ascii="Times New Roman" w:eastAsia="Times New Roman" w:hAnsi="Times New Roman" w:cs="Times New Roman"/>
          <w:sz w:val="11"/>
          <w:szCs w:val="11"/>
          <w:lang w:eastAsia="ru-RU"/>
        </w:rPr>
        <w:t xml:space="preserve">29.9, 29.10 Кодекса РФ об административных правонарушениях, </w:t>
      </w:r>
    </w:p>
    <w:p w:rsidR="008D11F2" w:rsidRPr="006879E4" w:rsidP="008D11F2">
      <w:pPr>
        <w:spacing w:after="0" w:line="240" w:lineRule="auto"/>
        <w:jc w:val="both"/>
        <w:rPr>
          <w:rFonts w:ascii="Times New Roman" w:eastAsia="Times New Roman" w:hAnsi="Times New Roman" w:cs="Times New Roman"/>
          <w:sz w:val="11"/>
          <w:szCs w:val="11"/>
          <w:lang w:eastAsia="ru-RU"/>
        </w:rPr>
      </w:pPr>
      <w:r w:rsidRPr="006879E4">
        <w:rPr>
          <w:rFonts w:ascii="Times New Roman" w:eastAsia="Times New Roman" w:hAnsi="Times New Roman" w:cs="Times New Roman"/>
          <w:sz w:val="11"/>
          <w:szCs w:val="11"/>
          <w:lang w:eastAsia="ru-RU"/>
        </w:rPr>
        <w:t xml:space="preserve">                                                            ПОСТАНОВИЛ:</w:t>
      </w:r>
    </w:p>
    <w:p w:rsidR="008D11F2" w:rsidRPr="006879E4" w:rsidP="008D11F2">
      <w:pPr>
        <w:spacing w:after="0" w:line="240" w:lineRule="auto"/>
        <w:ind w:firstLine="709"/>
        <w:jc w:val="both"/>
        <w:rPr>
          <w:rFonts w:ascii="Times New Roman" w:eastAsia="Times New Roman" w:hAnsi="Times New Roman" w:cs="Times New Roman"/>
          <w:sz w:val="11"/>
          <w:szCs w:val="11"/>
          <w:lang w:eastAsia="ru-RU"/>
        </w:rPr>
      </w:pPr>
      <w:r w:rsidRPr="006879E4">
        <w:rPr>
          <w:rFonts w:ascii="Times New Roman" w:eastAsia="Times New Roman" w:hAnsi="Times New Roman" w:cs="Times New Roman"/>
          <w:sz w:val="11"/>
          <w:szCs w:val="11"/>
          <w:lang w:eastAsia="ru-RU"/>
        </w:rPr>
        <w:t xml:space="preserve">Признать  должностное лицо - </w:t>
      </w:r>
      <w:r w:rsidRPr="006879E4" w:rsidR="00E01AEC">
        <w:rPr>
          <w:rFonts w:ascii="Times New Roman" w:eastAsia="Times New Roman" w:hAnsi="Times New Roman" w:cs="Times New Roman"/>
          <w:sz w:val="11"/>
          <w:szCs w:val="11"/>
          <w:lang w:eastAsia="ru-RU"/>
        </w:rPr>
        <w:t xml:space="preserve">председателя </w:t>
      </w:r>
      <w:r w:rsidRPr="006879E4" w:rsidR="00E01AEC">
        <w:rPr>
          <w:rFonts w:ascii="Times New Roman" w:eastAsia="Times New Roman" w:hAnsi="Times New Roman" w:cs="Times New Roman"/>
          <w:sz w:val="11"/>
          <w:szCs w:val="11"/>
          <w:lang w:eastAsia="ru-RU"/>
        </w:rPr>
        <w:t>Каштановского</w:t>
      </w:r>
      <w:r w:rsidRPr="006879E4" w:rsidR="00E01AEC">
        <w:rPr>
          <w:rFonts w:ascii="Times New Roman" w:eastAsia="Times New Roman" w:hAnsi="Times New Roman" w:cs="Times New Roman"/>
          <w:sz w:val="11"/>
          <w:szCs w:val="11"/>
          <w:lang w:eastAsia="ru-RU"/>
        </w:rPr>
        <w:t xml:space="preserve"> сельского совета - главу администрации </w:t>
      </w:r>
      <w:r w:rsidRPr="006879E4" w:rsidR="00E01AEC">
        <w:rPr>
          <w:rFonts w:ascii="Times New Roman" w:eastAsia="Times New Roman" w:hAnsi="Times New Roman" w:cs="Times New Roman"/>
          <w:sz w:val="11"/>
          <w:szCs w:val="11"/>
          <w:lang w:eastAsia="ru-RU"/>
        </w:rPr>
        <w:t>Каштановского</w:t>
      </w:r>
      <w:r w:rsidRPr="006879E4" w:rsidR="00E01AEC">
        <w:rPr>
          <w:rFonts w:ascii="Times New Roman" w:eastAsia="Times New Roman" w:hAnsi="Times New Roman" w:cs="Times New Roman"/>
          <w:sz w:val="11"/>
          <w:szCs w:val="11"/>
          <w:lang w:eastAsia="ru-RU"/>
        </w:rPr>
        <w:t xml:space="preserve"> сельского поселения </w:t>
      </w:r>
      <w:r w:rsidRPr="006879E4" w:rsidR="00E01AEC">
        <w:rPr>
          <w:rFonts w:ascii="Times New Roman" w:eastAsia="Times New Roman" w:hAnsi="Times New Roman" w:cs="Times New Roman"/>
          <w:sz w:val="11"/>
          <w:szCs w:val="11"/>
          <w:lang w:val="uk-UA" w:eastAsia="ru-RU"/>
        </w:rPr>
        <w:t xml:space="preserve"> </w:t>
      </w:r>
      <w:r w:rsidRPr="006879E4" w:rsidR="00E01AEC">
        <w:rPr>
          <w:rFonts w:ascii="Times New Roman" w:eastAsia="Times New Roman" w:hAnsi="Times New Roman" w:cs="Times New Roman"/>
          <w:sz w:val="11"/>
          <w:szCs w:val="11"/>
          <w:lang w:eastAsia="ru-RU"/>
        </w:rPr>
        <w:t>Бахчисарайского района Республики Крым Григоряна В</w:t>
      </w:r>
      <w:r w:rsidRPr="006879E4" w:rsidR="006879E4">
        <w:rPr>
          <w:rFonts w:ascii="Times New Roman" w:eastAsia="Times New Roman" w:hAnsi="Times New Roman" w:cs="Times New Roman"/>
          <w:sz w:val="11"/>
          <w:szCs w:val="11"/>
          <w:lang w:eastAsia="ru-RU"/>
        </w:rPr>
        <w:t>.</w:t>
      </w:r>
      <w:r w:rsidRPr="006879E4" w:rsidR="00E01AEC">
        <w:rPr>
          <w:rFonts w:ascii="Times New Roman" w:eastAsia="Times New Roman" w:hAnsi="Times New Roman" w:cs="Times New Roman"/>
          <w:sz w:val="11"/>
          <w:szCs w:val="11"/>
          <w:lang w:eastAsia="ru-RU"/>
        </w:rPr>
        <w:t xml:space="preserve"> Э</w:t>
      </w:r>
      <w:r w:rsidRPr="006879E4" w:rsidR="006879E4">
        <w:rPr>
          <w:rFonts w:ascii="Times New Roman" w:eastAsia="Times New Roman" w:hAnsi="Times New Roman" w:cs="Times New Roman"/>
          <w:sz w:val="11"/>
          <w:szCs w:val="11"/>
          <w:lang w:eastAsia="ru-RU"/>
        </w:rPr>
        <w:t>.</w:t>
      </w:r>
      <w:r w:rsidRPr="006879E4">
        <w:rPr>
          <w:rFonts w:ascii="Times New Roman" w:eastAsia="Times New Roman" w:hAnsi="Times New Roman" w:cs="Times New Roman"/>
          <w:sz w:val="11"/>
          <w:szCs w:val="11"/>
          <w:lang w:eastAsia="ru-RU"/>
        </w:rPr>
        <w:t>, виновн</w:t>
      </w:r>
      <w:r w:rsidRPr="006879E4" w:rsidR="00E01AEC">
        <w:rPr>
          <w:rFonts w:ascii="Times New Roman" w:eastAsia="Times New Roman" w:hAnsi="Times New Roman" w:cs="Times New Roman"/>
          <w:sz w:val="11"/>
          <w:szCs w:val="11"/>
          <w:lang w:eastAsia="ru-RU"/>
        </w:rPr>
        <w:t>ым</w:t>
      </w:r>
      <w:r w:rsidRPr="006879E4">
        <w:rPr>
          <w:rFonts w:ascii="Times New Roman" w:eastAsia="Times New Roman" w:hAnsi="Times New Roman" w:cs="Times New Roman"/>
          <w:b/>
          <w:sz w:val="11"/>
          <w:szCs w:val="11"/>
          <w:lang w:eastAsia="ru-RU"/>
        </w:rPr>
        <w:t xml:space="preserve"> </w:t>
      </w:r>
      <w:r w:rsidRPr="006879E4">
        <w:rPr>
          <w:rFonts w:ascii="Times New Roman" w:eastAsia="Times New Roman" w:hAnsi="Times New Roman" w:cs="Times New Roman"/>
          <w:sz w:val="11"/>
          <w:szCs w:val="11"/>
          <w:lang w:eastAsia="ru-RU"/>
        </w:rPr>
        <w:t>в совершении административного правонарушения, предусмотренного  ч. 4 ст. 15.15.6  КоАП РФ и назначить е</w:t>
      </w:r>
      <w:r w:rsidRPr="006879E4" w:rsidR="00E01AEC">
        <w:rPr>
          <w:rFonts w:ascii="Times New Roman" w:eastAsia="Times New Roman" w:hAnsi="Times New Roman" w:cs="Times New Roman"/>
          <w:sz w:val="11"/>
          <w:szCs w:val="11"/>
          <w:lang w:eastAsia="ru-RU"/>
        </w:rPr>
        <w:t>му</w:t>
      </w:r>
      <w:r w:rsidRPr="006879E4">
        <w:rPr>
          <w:rFonts w:ascii="Times New Roman" w:eastAsia="Times New Roman" w:hAnsi="Times New Roman" w:cs="Times New Roman"/>
          <w:sz w:val="11"/>
          <w:szCs w:val="11"/>
          <w:lang w:eastAsia="ru-RU"/>
        </w:rPr>
        <w:t xml:space="preserve"> административное наказание </w:t>
      </w:r>
      <w:r w:rsidRPr="006879E4" w:rsidR="00FD24EB">
        <w:rPr>
          <w:rFonts w:ascii="Times New Roman" w:eastAsia="Times New Roman" w:hAnsi="Times New Roman" w:cs="Times New Roman"/>
          <w:sz w:val="11"/>
          <w:szCs w:val="11"/>
          <w:lang w:eastAsia="ru-RU"/>
        </w:rPr>
        <w:t>с учетом положений ст. 4.1.1 КоАП РФ в виде  предупреждения</w:t>
      </w:r>
      <w:r w:rsidRPr="006879E4">
        <w:rPr>
          <w:rFonts w:ascii="Times New Roman" w:eastAsia="Times New Roman" w:hAnsi="Times New Roman" w:cs="Times New Roman"/>
          <w:sz w:val="11"/>
          <w:szCs w:val="11"/>
          <w:lang w:eastAsia="ru-RU"/>
        </w:rPr>
        <w:t>.</w:t>
      </w:r>
    </w:p>
    <w:p w:rsidR="008D11F2" w:rsidRPr="006879E4" w:rsidP="008D11F2">
      <w:pPr>
        <w:spacing w:after="0" w:line="240" w:lineRule="auto"/>
        <w:ind w:firstLine="709"/>
        <w:jc w:val="both"/>
        <w:rPr>
          <w:rFonts w:ascii="Times New Roman" w:eastAsia="Newton-Regular" w:hAnsi="Times New Roman" w:cs="Times New Roman"/>
          <w:sz w:val="11"/>
          <w:szCs w:val="11"/>
          <w:lang w:eastAsia="ru-RU"/>
        </w:rPr>
      </w:pPr>
      <w:r w:rsidRPr="006879E4">
        <w:rPr>
          <w:rFonts w:ascii="Times New Roman" w:eastAsia="Newton-Regular" w:hAnsi="Times New Roman" w:cs="Times New Roman"/>
          <w:sz w:val="11"/>
          <w:szCs w:val="11"/>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8D11F2" w:rsidRPr="006879E4" w:rsidP="008D11F2">
      <w:pPr>
        <w:spacing w:after="0" w:line="240" w:lineRule="auto"/>
        <w:ind w:firstLine="708"/>
        <w:jc w:val="both"/>
        <w:rPr>
          <w:rFonts w:ascii="Times New Roman" w:eastAsia="Newton-Regular" w:hAnsi="Times New Roman" w:cs="Times New Roman"/>
          <w:sz w:val="11"/>
          <w:szCs w:val="11"/>
          <w:lang w:eastAsia="ru-RU"/>
        </w:rPr>
      </w:pPr>
    </w:p>
    <w:p w:rsidR="008D11F2" w:rsidRPr="006879E4" w:rsidP="008D11F2">
      <w:pPr>
        <w:rPr>
          <w:sz w:val="11"/>
          <w:szCs w:val="11"/>
        </w:rPr>
      </w:pPr>
      <w:r w:rsidRPr="006879E4">
        <w:rPr>
          <w:rFonts w:ascii="Times New Roman" w:eastAsia="Times New Roman" w:hAnsi="Times New Roman" w:cs="Times New Roman"/>
          <w:sz w:val="11"/>
          <w:szCs w:val="11"/>
          <w:lang w:eastAsia="ru-RU"/>
        </w:rPr>
        <w:t xml:space="preserve">Мировой судья                                                                                                    </w:t>
      </w:r>
      <w:r w:rsidRPr="006879E4">
        <w:rPr>
          <w:rFonts w:ascii="Times New Roman" w:eastAsia="Times New Roman" w:hAnsi="Times New Roman" w:cs="Times New Roman"/>
          <w:sz w:val="11"/>
          <w:szCs w:val="11"/>
          <w:lang w:eastAsia="ru-RU"/>
        </w:rPr>
        <w:t>Е.Н.Андрухова</w:t>
      </w:r>
    </w:p>
    <w:p w:rsidR="008D11F2" w:rsidP="008D11F2">
      <w:pPr>
        <w:rPr>
          <w:sz w:val="24"/>
          <w:szCs w:val="24"/>
        </w:rPr>
      </w:pPr>
    </w:p>
    <w:p w:rsidR="00F85C82"/>
    <w:sectPr w:rsidSect="008D11F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35"/>
    <w:rsid w:val="00014433"/>
    <w:rsid w:val="000F530C"/>
    <w:rsid w:val="001357B9"/>
    <w:rsid w:val="001B7347"/>
    <w:rsid w:val="00241535"/>
    <w:rsid w:val="004E18A3"/>
    <w:rsid w:val="00665A35"/>
    <w:rsid w:val="006879E4"/>
    <w:rsid w:val="00707FAF"/>
    <w:rsid w:val="0072424F"/>
    <w:rsid w:val="007E0462"/>
    <w:rsid w:val="008D11F2"/>
    <w:rsid w:val="00A53F97"/>
    <w:rsid w:val="00B55817"/>
    <w:rsid w:val="00B73C64"/>
    <w:rsid w:val="00C11E93"/>
    <w:rsid w:val="00C345B4"/>
    <w:rsid w:val="00E01AEC"/>
    <w:rsid w:val="00E07C39"/>
    <w:rsid w:val="00F42627"/>
    <w:rsid w:val="00F85C82"/>
    <w:rsid w:val="00FD24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D11F2"/>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a">
    <w:name w:val="Основной текст_"/>
    <w:basedOn w:val="DefaultParagraphFont"/>
    <w:link w:val="1"/>
    <w:locked/>
    <w:rsid w:val="008D11F2"/>
    <w:rPr>
      <w:rFonts w:ascii="Times New Roman" w:eastAsia="Times New Roman" w:hAnsi="Times New Roman" w:cs="Times New Roman"/>
      <w:sz w:val="28"/>
      <w:szCs w:val="28"/>
      <w:shd w:val="clear" w:color="auto" w:fill="FFFFFF"/>
    </w:rPr>
  </w:style>
  <w:style w:type="paragraph" w:customStyle="1" w:styleId="1">
    <w:name w:val="Основной текст1"/>
    <w:basedOn w:val="Normal"/>
    <w:link w:val="a"/>
    <w:rsid w:val="008D11F2"/>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8D11F2"/>
    <w:rPr>
      <w:color w:val="0000FF"/>
      <w:u w:val="single"/>
    </w:rPr>
  </w:style>
  <w:style w:type="paragraph" w:styleId="BodyText">
    <w:name w:val="Body Text"/>
    <w:basedOn w:val="Normal"/>
    <w:link w:val="a0"/>
    <w:uiPriority w:val="99"/>
    <w:semiHidden/>
    <w:unhideWhenUsed/>
    <w:rsid w:val="004E18A3"/>
    <w:pPr>
      <w:spacing w:after="120"/>
    </w:pPr>
  </w:style>
  <w:style w:type="character" w:customStyle="1" w:styleId="a0">
    <w:name w:val="Основной текст Знак"/>
    <w:basedOn w:val="DefaultParagraphFont"/>
    <w:link w:val="BodyText"/>
    <w:uiPriority w:val="99"/>
    <w:semiHidden/>
    <w:rsid w:val="004E18A3"/>
  </w:style>
  <w:style w:type="paragraph" w:styleId="BalloonText">
    <w:name w:val="Balloon Text"/>
    <w:basedOn w:val="Normal"/>
    <w:link w:val="a1"/>
    <w:uiPriority w:val="99"/>
    <w:semiHidden/>
    <w:unhideWhenUsed/>
    <w:rsid w:val="006879E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87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cons/cgi/online.cgi?req=doc&amp;base=LAW&amp;n=201182&amp;rnd=244973.3047527435&amp;dst=102588&amp;fld=134" TargetMode="External" /><Relationship Id="rId6" Type="http://schemas.openxmlformats.org/officeDocument/2006/relationships/hyperlink" Target="http://www.consultant.ru/cons/cgi/online.cgi?req=doc&amp;base=LAW&amp;n=170514&amp;rnd=244973.55532508&amp;dst=102445&amp;fld=134" TargetMode="External" /><Relationship Id="rId7" Type="http://schemas.openxmlformats.org/officeDocument/2006/relationships/hyperlink" Target="https://rospravosudie.com/law/%D0%A1%D1%82%D0%B0%D1%82%D1%8C%D1%8F_4.2_%D0%9A%D0%BE%D0%90%D0%9F_%D0%A0%D0%A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10FAA-CEF4-4F92-BCBC-A06445E7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