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D5026" w:rsidP="001D5026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Дело № 5-26-328/2026</w:t>
      </w:r>
    </w:p>
    <w:p w:rsidR="001D5026" w:rsidP="001D5026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1D5026" w:rsidP="001D5026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1D5026" w:rsidP="001D5026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21 июля 2026 года                                                                          г. Бахчисарай</w:t>
      </w:r>
    </w:p>
    <w:p w:rsidR="001D5026" w:rsidP="001D5026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D5026" w:rsidP="001D5026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Мировой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судья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участка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№ 26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района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(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Бахчисарайский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район)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Республики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Крым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 (298400, г. Бахчисарай, 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ул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. </w:t>
      </w:r>
      <w:r>
        <w:rPr>
          <w:rFonts w:ascii="Times New Roman" w:eastAsia="Newton-Regular" w:hAnsi="Times New Roman" w:cs="Times New Roman"/>
          <w:sz w:val="26"/>
          <w:szCs w:val="26"/>
          <w:lang w:eastAsia="ar-SA"/>
        </w:rPr>
        <w:t>Фрунзе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,</w:t>
      </w:r>
      <w:r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36в</w:t>
      </w:r>
      <w:r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) Андрухова Е.Н.,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рассмотрев  дело об административном правонарушении в отношении </w:t>
      </w:r>
      <w:r w:rsidR="003A682B"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3A682B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r w:rsidR="003A682B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hAnsi="Times New Roman" w:cs="Times New Roman"/>
          <w:sz w:val="26"/>
          <w:szCs w:val="26"/>
        </w:rPr>
        <w:t xml:space="preserve">, зарегистрированной по адресу: </w:t>
      </w:r>
      <w:r w:rsidR="003A682B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hAnsi="Times New Roman" w:cs="Times New Roman"/>
          <w:sz w:val="26"/>
          <w:szCs w:val="26"/>
        </w:rPr>
        <w:t>, в совершении административного правонарушения, предусмотренного ч.1 ст. 20.25 Кодекса РФ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1D5026" w:rsidP="001D5026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которой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вступившего  в законную силу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уплатила  указанный штраф в срок, установленный ч.1 ст. 32.2  КоАП РФ.   </w:t>
      </w:r>
    </w:p>
    <w:p w:rsidR="001D5026" w:rsidP="00A9656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совершила административное правонарушение, предусмотренное  ч.1 ст. 20.25 КоАП РФ. </w:t>
      </w:r>
    </w:p>
    <w:p w:rsidR="001D5026" w:rsidP="00A9656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рассмотрени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дела об административном правонарушении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A965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не явил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</w:t>
      </w:r>
      <w:r w:rsidRPr="00A965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ь</w:t>
      </w:r>
      <w:r w:rsidRPr="00A965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о времени и месте рассмотрения дела </w:t>
      </w:r>
      <w:r w:rsidRPr="00A965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извещен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</w:t>
      </w:r>
      <w:r w:rsidRPr="00A965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надлежащим образом по адресу указанному в протоколе.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1D5026" w:rsidP="00A9656F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сследовав материалы дела об административном правонарушении, считаю, что в действиях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усматривается состав административного правонарушения, предусмотренного  ч.1 ст.20.25 КоАП РФ. </w:t>
      </w:r>
    </w:p>
    <w:p w:rsidR="001D5026" w:rsidRP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правонарушении, а именно:</w:t>
      </w:r>
      <w:r w:rsidRPr="001D502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протоколом об административном правонарушении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копией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постановления 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иными материалами дела 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административного правонарушения, личность правонарушителя, ее имущественное положение, а также обстоятельства, смягчающие и отягчающие административную ответственность.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штрафа.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D502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года рождения,  виновной в совершении административного правонарушения, предусмотренного ч.1 ст.20.25 Кодекса РФ об административных правонарушениях, и назначить административное наказание в виде административного штрафа в размере </w:t>
      </w:r>
      <w:r w:rsidR="003A682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рублей. 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соответствии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частью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статьи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32.2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Кодекса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Российской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Федерации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административный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штраф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должен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быть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уплачен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лицом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привлеченным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административной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не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позднее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шестидесяти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дня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вступления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постановления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наложении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законную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силу на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следующие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реквизиты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: </w:t>
      </w:r>
      <w:r w:rsidR="003A682B">
        <w:rPr>
          <w:rFonts w:ascii="Times New Roman" w:hAnsi="Times New Roman" w:cs="Times New Roman"/>
          <w:sz w:val="26"/>
          <w:szCs w:val="26"/>
        </w:rPr>
        <w:t>****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hAnsi="Times New Roman" w:cs="Times New Roman"/>
          <w:sz w:val="26"/>
          <w:szCs w:val="26"/>
        </w:rPr>
        <w:t>каб</w:t>
      </w:r>
      <w:r>
        <w:rPr>
          <w:rFonts w:ascii="Times New Roman" w:hAnsi="Times New Roman" w:cs="Times New Roman"/>
          <w:sz w:val="26"/>
          <w:szCs w:val="26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При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неуплате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к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указанному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сроку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подлежит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передаче в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подразделение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Управления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Федеральной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службы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судебных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приставов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для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взыскания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суммы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административного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штрафа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принудительном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порядке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1D5026" w:rsidP="001D5026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Постановление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может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быть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обжаловано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районный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суд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путем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подачи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жалобы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через мирового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судью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участка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№ 26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судебного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района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(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Бахчисарайский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район) 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Республики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Крым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в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течение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десяти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дней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со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дня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вручения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или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получения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копии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постановления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.</w:t>
      </w:r>
    </w:p>
    <w:p w:rsidR="001D5026" w:rsidP="001D5026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</w:p>
    <w:p w:rsidR="001D5026" w:rsidP="001D5026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  <w:t xml:space="preserve">  </w:t>
      </w:r>
    </w:p>
    <w:p w:rsidR="001D5026" w:rsidP="001D5026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Мировой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судья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                                                           </w:t>
      </w: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    </w:t>
      </w:r>
      <w:r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Е.Н. Андрухова  </w:t>
      </w:r>
    </w:p>
    <w:p w:rsidR="00877423"/>
    <w:sectPr w:rsidSect="00A63AC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E3"/>
    <w:rsid w:val="001D5026"/>
    <w:rsid w:val="003A682B"/>
    <w:rsid w:val="007E7BE3"/>
    <w:rsid w:val="00877423"/>
    <w:rsid w:val="00A63ACD"/>
    <w:rsid w:val="00A965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C01C4-0AA9-4D41-A97D-EB4EC545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