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9F1" w:rsidP="000619F1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 Дело № 5-26-329/2019</w:t>
      </w:r>
    </w:p>
    <w:p w:rsidR="000619F1" w:rsidP="000619F1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0619F1" w:rsidP="009511DB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0619F1" w:rsidP="000619F1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ноября 2019 года                                                                        г. Бахчисарай</w:t>
      </w:r>
    </w:p>
    <w:p w:rsidR="000619F1" w:rsidP="000619F1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0619F1" w:rsidP="000619F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>» Туганова В</w:t>
      </w:r>
      <w:r w:rsidR="00A4444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A4444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44442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A44442"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A44442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A44442">
        <w:rPr>
          <w:sz w:val="28"/>
          <w:szCs w:val="28"/>
        </w:rPr>
        <w:t>***</w:t>
      </w:r>
      <w:r>
        <w:rPr>
          <w:sz w:val="28"/>
          <w:szCs w:val="28"/>
        </w:rPr>
        <w:t xml:space="preserve"> (ИНН </w:t>
      </w:r>
      <w:r w:rsidR="00A44442">
        <w:rPr>
          <w:sz w:val="28"/>
          <w:szCs w:val="28"/>
        </w:rPr>
        <w:t>***</w:t>
      </w:r>
      <w:r>
        <w:rPr>
          <w:sz w:val="28"/>
          <w:szCs w:val="28"/>
        </w:rPr>
        <w:t xml:space="preserve">),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0619F1" w:rsidP="000619F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Туганов В.А., являясь генеральным директором ООО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>» 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01.03.2019 г. отчет СЗВ-СТАЖ за 2018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0619F1" w:rsidP="000619F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 2018 года  предоставлен 19.04.2019.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619F1">
        <w:rPr>
          <w:sz w:val="28"/>
          <w:szCs w:val="28"/>
        </w:rPr>
        <w:t>Туганов В.А</w:t>
      </w:r>
      <w:r>
        <w:rPr>
          <w:sz w:val="28"/>
          <w:szCs w:val="28"/>
        </w:rPr>
        <w:t>. вину в совершенном правонарушении признал, каких-либо заявлений не предоставил.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 w:rsidRPr="000619F1">
        <w:rPr>
          <w:sz w:val="28"/>
          <w:szCs w:val="28"/>
        </w:rPr>
        <w:t>Туганов</w:t>
      </w:r>
      <w:r>
        <w:rPr>
          <w:sz w:val="28"/>
          <w:szCs w:val="28"/>
        </w:rPr>
        <w:t>а</w:t>
      </w:r>
      <w:r w:rsidRPr="000619F1">
        <w:rPr>
          <w:sz w:val="28"/>
          <w:szCs w:val="28"/>
        </w:rPr>
        <w:t xml:space="preserve"> В.А</w:t>
      </w:r>
      <w:r>
        <w:rPr>
          <w:sz w:val="28"/>
          <w:szCs w:val="28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Вина </w:t>
      </w:r>
      <w:r w:rsidRPr="000619F1">
        <w:rPr>
          <w:sz w:val="28"/>
          <w:szCs w:val="28"/>
        </w:rPr>
        <w:t>Туганов</w:t>
      </w:r>
      <w:r>
        <w:rPr>
          <w:sz w:val="28"/>
          <w:szCs w:val="28"/>
        </w:rPr>
        <w:t>а</w:t>
      </w:r>
      <w:r w:rsidRPr="000619F1">
        <w:rPr>
          <w:sz w:val="28"/>
          <w:szCs w:val="28"/>
        </w:rPr>
        <w:t xml:space="preserve"> В.А</w:t>
      </w:r>
      <w:r w:rsidR="00A92F4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>:п</w:t>
      </w:r>
      <w:r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об админ</w:t>
      </w:r>
      <w:r w:rsidR="00046F02">
        <w:rPr>
          <w:sz w:val="28"/>
          <w:szCs w:val="28"/>
        </w:rPr>
        <w:t xml:space="preserve">истративном правонарушении № 211  от </w:t>
      </w:r>
      <w:r>
        <w:rPr>
          <w:sz w:val="28"/>
          <w:szCs w:val="28"/>
        </w:rPr>
        <w:t>0</w:t>
      </w:r>
      <w:r w:rsidR="00046F02">
        <w:rPr>
          <w:sz w:val="28"/>
          <w:szCs w:val="28"/>
        </w:rPr>
        <w:t>8</w:t>
      </w:r>
      <w:r>
        <w:rPr>
          <w:sz w:val="28"/>
          <w:szCs w:val="28"/>
        </w:rPr>
        <w:t>.10.2019 (л.д.1),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046F02">
        <w:rPr>
          <w:sz w:val="28"/>
          <w:szCs w:val="28"/>
        </w:rPr>
        <w:t>4,6</w:t>
      </w:r>
      <w:r>
        <w:rPr>
          <w:sz w:val="28"/>
          <w:szCs w:val="28"/>
        </w:rPr>
        <w:t>); выпиской из ЕГРЮЛ (л.д.</w:t>
      </w:r>
      <w:r w:rsidR="00046F02">
        <w:rPr>
          <w:sz w:val="28"/>
          <w:szCs w:val="28"/>
        </w:rPr>
        <w:t>8-</w:t>
      </w:r>
      <w:r>
        <w:rPr>
          <w:sz w:val="28"/>
          <w:szCs w:val="28"/>
        </w:rPr>
        <w:t xml:space="preserve">9); извещением о доставке </w:t>
      </w:r>
      <w:r w:rsidR="00046F02">
        <w:rPr>
          <w:sz w:val="28"/>
          <w:szCs w:val="28"/>
        </w:rPr>
        <w:t>(л.д.11</w:t>
      </w:r>
      <w:r>
        <w:rPr>
          <w:sz w:val="28"/>
          <w:szCs w:val="28"/>
        </w:rPr>
        <w:t xml:space="preserve">), копией выписки из журнала приема сведений о застрахованных лицах (л.д.15).              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При назначении административного наказания учитывается характер совершенного </w:t>
      </w:r>
      <w:r w:rsidRPr="000619F1">
        <w:rPr>
          <w:sz w:val="28"/>
          <w:szCs w:val="28"/>
        </w:rPr>
        <w:t>Туганов</w:t>
      </w:r>
      <w:r>
        <w:rPr>
          <w:sz w:val="28"/>
          <w:szCs w:val="28"/>
        </w:rPr>
        <w:t>ым</w:t>
      </w:r>
      <w:r w:rsidRPr="000619F1">
        <w:rPr>
          <w:sz w:val="28"/>
          <w:szCs w:val="28"/>
        </w:rPr>
        <w:t xml:space="preserve"> В.А</w:t>
      </w:r>
      <w:r>
        <w:rPr>
          <w:sz w:val="28"/>
          <w:szCs w:val="28"/>
        </w:rPr>
        <w:t xml:space="preserve">. административного правонарушения, личность правонарушителя, его имущественное положение, обстоятельства </w:t>
      </w:r>
      <w:r>
        <w:rPr>
          <w:sz w:val="28"/>
          <w:szCs w:val="28"/>
        </w:rPr>
        <w:t>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 w:rsidRPr="000619F1">
        <w:rPr>
          <w:sz w:val="28"/>
          <w:szCs w:val="28"/>
        </w:rPr>
        <w:t>Туганов</w:t>
      </w:r>
      <w:r>
        <w:rPr>
          <w:sz w:val="28"/>
          <w:szCs w:val="28"/>
        </w:rPr>
        <w:t>у</w:t>
      </w:r>
      <w:r w:rsidRPr="000619F1">
        <w:rPr>
          <w:sz w:val="28"/>
          <w:szCs w:val="28"/>
        </w:rPr>
        <w:t xml:space="preserve"> В.А</w:t>
      </w:r>
      <w:r>
        <w:rPr>
          <w:sz w:val="28"/>
          <w:szCs w:val="28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</w:p>
    <w:p w:rsidR="000619F1" w:rsidP="000619F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0619F1" w:rsidP="000619F1">
      <w:pPr>
        <w:pStyle w:val="BodyTextIndent"/>
        <w:rPr>
          <w:sz w:val="28"/>
          <w:szCs w:val="28"/>
        </w:rPr>
      </w:pP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</w:t>
      </w:r>
      <w:r w:rsidRPr="000619F1">
        <w:rPr>
          <w:sz w:val="28"/>
          <w:szCs w:val="28"/>
        </w:rPr>
        <w:t>генерального директор</w:t>
      </w:r>
      <w:r w:rsidRPr="000619F1">
        <w:rPr>
          <w:sz w:val="28"/>
          <w:szCs w:val="28"/>
        </w:rPr>
        <w:t>а ООО</w:t>
      </w:r>
      <w:r w:rsidRPr="000619F1">
        <w:rPr>
          <w:sz w:val="28"/>
          <w:szCs w:val="28"/>
        </w:rPr>
        <w:t xml:space="preserve"> «</w:t>
      </w:r>
      <w:r w:rsidRPr="000619F1">
        <w:rPr>
          <w:sz w:val="28"/>
          <w:szCs w:val="28"/>
        </w:rPr>
        <w:t>Еврохолод</w:t>
      </w:r>
      <w:r w:rsidRPr="000619F1">
        <w:rPr>
          <w:sz w:val="28"/>
          <w:szCs w:val="28"/>
        </w:rPr>
        <w:t>» Туганова В</w:t>
      </w:r>
      <w:r w:rsidR="00A44442">
        <w:rPr>
          <w:sz w:val="28"/>
          <w:szCs w:val="28"/>
        </w:rPr>
        <w:t>.</w:t>
      </w:r>
      <w:r w:rsidRPr="000619F1">
        <w:rPr>
          <w:sz w:val="28"/>
          <w:szCs w:val="28"/>
        </w:rPr>
        <w:t xml:space="preserve"> А</w:t>
      </w:r>
      <w:r w:rsidR="00A44442">
        <w:rPr>
          <w:sz w:val="28"/>
          <w:szCs w:val="28"/>
        </w:rPr>
        <w:t>.</w:t>
      </w:r>
      <w:r w:rsidRPr="000619F1">
        <w:rPr>
          <w:sz w:val="28"/>
          <w:szCs w:val="28"/>
        </w:rPr>
        <w:t xml:space="preserve">, </w:t>
      </w:r>
      <w:r w:rsidR="00A44442">
        <w:rPr>
          <w:sz w:val="28"/>
          <w:szCs w:val="28"/>
        </w:rPr>
        <w:t>***</w:t>
      </w:r>
      <w:r w:rsidRPr="00061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</w:t>
      </w:r>
      <w:r w:rsidRPr="000619F1">
        <w:rPr>
          <w:sz w:val="28"/>
          <w:szCs w:val="28"/>
        </w:rPr>
        <w:t>Туганов</w:t>
      </w:r>
      <w:r>
        <w:rPr>
          <w:sz w:val="28"/>
          <w:szCs w:val="28"/>
        </w:rPr>
        <w:t>у</w:t>
      </w:r>
      <w:r w:rsidRPr="000619F1">
        <w:rPr>
          <w:sz w:val="28"/>
          <w:szCs w:val="28"/>
        </w:rPr>
        <w:t xml:space="preserve"> В.А</w:t>
      </w:r>
      <w:r>
        <w:rPr>
          <w:sz w:val="28"/>
          <w:szCs w:val="28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A44442">
        <w:rPr>
          <w:sz w:val="28"/>
          <w:szCs w:val="28"/>
        </w:rPr>
        <w:t xml:space="preserve"> Реквизиты</w:t>
      </w:r>
    </w:p>
    <w:p w:rsidR="000619F1" w:rsidP="000619F1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619F1" w:rsidP="000619F1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0619F1" w:rsidP="000619F1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0619F1" w:rsidP="000619F1">
      <w:pPr>
        <w:rPr>
          <w:szCs w:val="28"/>
        </w:rPr>
      </w:pPr>
    </w:p>
    <w:p w:rsidR="00A261DE"/>
    <w:p w:rsidR="00A44442"/>
    <w:p w:rsidR="00A44442"/>
    <w:p w:rsidR="00A44442"/>
    <w:p w:rsidR="00A44442"/>
    <w:p w:rsidR="00A44442"/>
    <w:p w:rsidR="00A44442" w:rsidRPr="00A44442" w:rsidP="00A44442">
      <w:pPr>
        <w:ind w:firstLine="709"/>
        <w:jc w:val="right"/>
        <w:rPr>
          <w:b w:val="0"/>
          <w:sz w:val="24"/>
          <w:szCs w:val="24"/>
        </w:rPr>
      </w:pPr>
      <w:r w:rsidRPr="00A44442">
        <w:rPr>
          <w:b w:val="0"/>
          <w:sz w:val="24"/>
          <w:szCs w:val="24"/>
        </w:rPr>
        <w:t>ДЕПЕРСОНИФИКАЦИЮ</w:t>
      </w:r>
    </w:p>
    <w:p w:rsidR="00A44442" w:rsidRPr="00A44442" w:rsidP="00A44442">
      <w:pPr>
        <w:ind w:firstLine="709"/>
        <w:jc w:val="right"/>
        <w:rPr>
          <w:b w:val="0"/>
          <w:sz w:val="24"/>
          <w:szCs w:val="24"/>
        </w:rPr>
      </w:pPr>
      <w:r w:rsidRPr="00A44442">
        <w:rPr>
          <w:b w:val="0"/>
          <w:sz w:val="24"/>
          <w:szCs w:val="24"/>
        </w:rPr>
        <w:t>Лингвистический контроль произвел</w:t>
      </w:r>
    </w:p>
    <w:p w:rsidR="00A44442" w:rsidRPr="00A44442" w:rsidP="00A44442">
      <w:pPr>
        <w:ind w:firstLine="709"/>
        <w:jc w:val="right"/>
        <w:rPr>
          <w:b w:val="0"/>
          <w:sz w:val="24"/>
          <w:szCs w:val="24"/>
        </w:rPr>
      </w:pPr>
      <w:r w:rsidRPr="00A44442">
        <w:rPr>
          <w:b w:val="0"/>
          <w:sz w:val="24"/>
          <w:szCs w:val="24"/>
        </w:rPr>
        <w:t xml:space="preserve">Помощник судьи  _______________ В.В. </w:t>
      </w:r>
      <w:r w:rsidRPr="00A44442">
        <w:rPr>
          <w:b w:val="0"/>
          <w:sz w:val="24"/>
          <w:szCs w:val="24"/>
        </w:rPr>
        <w:t>Жуган</w:t>
      </w:r>
    </w:p>
    <w:p w:rsidR="00A44442" w:rsidRPr="00A44442" w:rsidP="00A44442">
      <w:pPr>
        <w:ind w:firstLine="709"/>
        <w:jc w:val="right"/>
        <w:rPr>
          <w:b w:val="0"/>
          <w:sz w:val="24"/>
          <w:szCs w:val="24"/>
        </w:rPr>
      </w:pPr>
      <w:r w:rsidRPr="00A44442">
        <w:rPr>
          <w:b w:val="0"/>
          <w:sz w:val="24"/>
          <w:szCs w:val="24"/>
        </w:rPr>
        <w:t>СОГЛАСОВАНО</w:t>
      </w:r>
    </w:p>
    <w:p w:rsidR="00A44442" w:rsidRPr="00A44442" w:rsidP="00A44442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A44442">
        <w:rPr>
          <w:b w:val="0"/>
          <w:sz w:val="24"/>
          <w:szCs w:val="24"/>
        </w:rPr>
        <w:t xml:space="preserve">Мировой судья __________________Е.Н. </w:t>
      </w:r>
      <w:r w:rsidRPr="00A44442">
        <w:rPr>
          <w:b w:val="0"/>
          <w:sz w:val="24"/>
          <w:szCs w:val="24"/>
        </w:rPr>
        <w:t>Андрухова</w:t>
      </w:r>
    </w:p>
    <w:p w:rsidR="00A44442" w:rsidRPr="00A44442" w:rsidP="00A44442"/>
    <w:p w:rsidR="00A444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E"/>
    <w:rsid w:val="00046F02"/>
    <w:rsid w:val="000619F1"/>
    <w:rsid w:val="006C4ACE"/>
    <w:rsid w:val="00787EBE"/>
    <w:rsid w:val="009511DB"/>
    <w:rsid w:val="00A261DE"/>
    <w:rsid w:val="00A44442"/>
    <w:rsid w:val="00A92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F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619F1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619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06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