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17F5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Pr="00417F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</w:t>
      </w:r>
      <w:r w:rsidRPr="00417F54" w:rsidR="003D4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417F54" w:rsidR="00852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350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417F54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17F54" w:rsidR="00005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F402CB" w:rsidRPr="00417F5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417F5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816F61" w:rsidRPr="00417F5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417F5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417F54" w:rsidR="00D01C3E">
        <w:rPr>
          <w:rFonts w:ascii="Times New Roman" w:eastAsia="Times New Roman" w:hAnsi="Times New Roman" w:cs="Times New Roman"/>
          <w:sz w:val="20"/>
          <w:szCs w:val="20"/>
          <w:lang w:eastAsia="ar-SA"/>
        </w:rPr>
        <w:t>22 сентября</w:t>
      </w:r>
      <w:r w:rsidRPr="00417F54" w:rsidR="00B24D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Pr="00417F54" w:rsidR="00005E2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417F54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г. Бахчисарай</w:t>
      </w:r>
    </w:p>
    <w:p w:rsidR="00816F61" w:rsidRPr="00417F5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02CB" w:rsidRPr="00417F5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417F54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417F54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417F54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417F54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7F54" w:rsidR="00D01C3E">
        <w:rPr>
          <w:rFonts w:ascii="Times New Roman" w:hAnsi="Times New Roman" w:cs="Times New Roman"/>
          <w:sz w:val="20"/>
          <w:szCs w:val="20"/>
        </w:rPr>
        <w:t>Хиясидинова</w:t>
      </w:r>
      <w:r w:rsidRPr="00417F54" w:rsidR="00D01C3E">
        <w:rPr>
          <w:rFonts w:ascii="Times New Roman" w:hAnsi="Times New Roman" w:cs="Times New Roman"/>
          <w:sz w:val="20"/>
          <w:szCs w:val="20"/>
        </w:rPr>
        <w:t xml:space="preserve"> Р</w:t>
      </w:r>
      <w:r w:rsidRPr="00417F54" w:rsidR="00417F54">
        <w:rPr>
          <w:rFonts w:ascii="Times New Roman" w:hAnsi="Times New Roman" w:cs="Times New Roman"/>
          <w:sz w:val="20"/>
          <w:szCs w:val="20"/>
        </w:rPr>
        <w:t>.</w:t>
      </w:r>
      <w:r w:rsidRPr="00417F54" w:rsidR="00D01C3E">
        <w:rPr>
          <w:rFonts w:ascii="Times New Roman" w:hAnsi="Times New Roman" w:cs="Times New Roman"/>
          <w:sz w:val="20"/>
          <w:szCs w:val="20"/>
        </w:rPr>
        <w:t xml:space="preserve"> К</w:t>
      </w:r>
      <w:r w:rsidRPr="00417F54" w:rsidR="00417F54">
        <w:rPr>
          <w:rFonts w:ascii="Times New Roman" w:hAnsi="Times New Roman" w:cs="Times New Roman"/>
          <w:sz w:val="20"/>
          <w:szCs w:val="20"/>
        </w:rPr>
        <w:t>.</w:t>
      </w:r>
      <w:r w:rsidRPr="00417F54" w:rsidR="00D01C3E">
        <w:rPr>
          <w:rFonts w:ascii="Times New Roman" w:hAnsi="Times New Roman" w:cs="Times New Roman"/>
          <w:sz w:val="20"/>
          <w:szCs w:val="20"/>
        </w:rPr>
        <w:t xml:space="preserve">, </w:t>
      </w:r>
      <w:r w:rsidRPr="00417F54" w:rsidR="00417F54">
        <w:rPr>
          <w:rFonts w:ascii="Times New Roman" w:hAnsi="Times New Roman" w:cs="Times New Roman"/>
          <w:sz w:val="20"/>
          <w:szCs w:val="20"/>
        </w:rPr>
        <w:t>…</w:t>
      </w:r>
      <w:r w:rsidRPr="00417F54" w:rsidR="00B24DA3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417F54" w:rsidR="00417F54">
        <w:rPr>
          <w:rFonts w:ascii="Times New Roman" w:hAnsi="Times New Roman" w:cs="Times New Roman"/>
          <w:sz w:val="20"/>
          <w:szCs w:val="20"/>
        </w:rPr>
        <w:t>…</w:t>
      </w:r>
      <w:r w:rsidRPr="00417F54" w:rsidR="00B24DA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417F54" w:rsidR="003315BF">
        <w:rPr>
          <w:rFonts w:ascii="Times New Roman" w:hAnsi="Times New Roman" w:cs="Times New Roman"/>
          <w:sz w:val="20"/>
          <w:szCs w:val="20"/>
        </w:rPr>
        <w:t>го</w:t>
      </w:r>
      <w:r w:rsidRPr="00417F54" w:rsidR="00B24DA3">
        <w:rPr>
          <w:rFonts w:ascii="Times New Roman" w:hAnsi="Times New Roman" w:cs="Times New Roman"/>
          <w:sz w:val="20"/>
          <w:szCs w:val="20"/>
        </w:rPr>
        <w:t xml:space="preserve"> и фактически проживающе</w:t>
      </w:r>
      <w:r w:rsidRPr="00417F54" w:rsidR="003315BF">
        <w:rPr>
          <w:rFonts w:ascii="Times New Roman" w:hAnsi="Times New Roman" w:cs="Times New Roman"/>
          <w:sz w:val="20"/>
          <w:szCs w:val="20"/>
        </w:rPr>
        <w:t>го</w:t>
      </w:r>
      <w:r w:rsidRPr="00417F54" w:rsidR="00B24D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17F54" w:rsidR="00417F54">
        <w:rPr>
          <w:rFonts w:ascii="Times New Roman" w:hAnsi="Times New Roman" w:cs="Times New Roman"/>
          <w:sz w:val="20"/>
          <w:szCs w:val="20"/>
        </w:rPr>
        <w:t>…</w:t>
      </w:r>
      <w:r w:rsidRPr="00417F54" w:rsidR="00005E2F">
        <w:rPr>
          <w:rFonts w:ascii="Times New Roman" w:hAnsi="Times New Roman" w:cs="Times New Roman"/>
          <w:sz w:val="20"/>
          <w:szCs w:val="20"/>
        </w:rPr>
        <w:t xml:space="preserve">, </w:t>
      </w:r>
      <w:r w:rsidRPr="00417F54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417F5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417F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</w:t>
      </w:r>
      <w:r w:rsidRPr="00417F54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417F54" w:rsidR="00CF0B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417F54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рублей по постановлению</w:t>
      </w:r>
      <w:r w:rsidRPr="00417F54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Pr="00417F54" w:rsid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417F54" w:rsidR="00005E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.05</w:t>
      </w:r>
      <w:r w:rsidRPr="00417F54" w:rsidR="00005E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</w:t>
      </w:r>
      <w:r w:rsidRPr="00417F54" w:rsidR="009D1D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г., вступившего  в законную силу</w:t>
      </w:r>
      <w:r w:rsidRPr="00417F54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.05</w:t>
      </w:r>
      <w:r w:rsidRPr="00417F54" w:rsidR="002D4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</w:t>
      </w:r>
      <w:r w:rsidRPr="00417F54" w:rsidR="00484C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17F54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 </w:t>
      </w:r>
      <w:r w:rsidRPr="00417F54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ативное правонарушение, предусмотренное  ч.1 ст. 20.25 КоАП РФ. 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417F54" w:rsid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</w:t>
      </w:r>
      <w:r w:rsidRPr="00417F54" w:rsid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совершении указанного административного правонарушения </w:t>
      </w:r>
      <w:r w:rsidRPr="00417F54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417F54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с протоколом </w:t>
      </w:r>
      <w:r w:rsidRPr="00417F54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</w:t>
      </w:r>
      <w:r w:rsidRPr="00417F54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417F54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417F54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417F54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Хиясидинова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Хиясидинова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Хиясидинова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Хиясидиновым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417F54" w:rsidR="002C64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Хиясидинову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Р.К.</w:t>
      </w:r>
      <w:r w:rsidRPr="00417F54" w:rsidR="00DA34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FE4DA7" w:rsidRPr="00417F5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Хиясидинова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</w:t>
      </w:r>
      <w:r w:rsidRPr="00417F54" w:rsid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</w:t>
      </w:r>
      <w:r w:rsidRPr="00417F54" w:rsid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417F54" w:rsid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417F54" w:rsidR="00D01C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417F54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417F54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417F54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417F54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 (</w:t>
      </w:r>
      <w:r w:rsidRPr="00417F54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одна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тысяч</w:t>
      </w:r>
      <w:r w:rsidRPr="00417F54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417F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) рублей. </w:t>
      </w:r>
    </w:p>
    <w:p w:rsidR="00FB45EC" w:rsidRPr="00417F5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417F5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417F54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7F54" w:rsidR="00417F54">
        <w:rPr>
          <w:rFonts w:ascii="Times New Roman" w:hAnsi="Times New Roman" w:cs="Times New Roman"/>
          <w:sz w:val="20"/>
          <w:szCs w:val="20"/>
        </w:rPr>
        <w:t>…</w:t>
      </w:r>
    </w:p>
    <w:p w:rsidR="00F402CB" w:rsidRPr="00417F5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417F5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D13C25" w:rsidRPr="00417F5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F402CB" w:rsidRPr="00417F5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417F54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417F5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417F54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</w:t>
      </w:r>
      <w:r w:rsidRPr="00417F54" w:rsidR="00A71CF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417F54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Е.Н.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417F5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17F54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95E8F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01C3E"/>
    <w:rsid w:val="00D13C25"/>
    <w:rsid w:val="00D60802"/>
    <w:rsid w:val="00D60F2C"/>
    <w:rsid w:val="00D73C99"/>
    <w:rsid w:val="00DA340E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EE52FE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