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A33B4" w:rsidP="00BA33B4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Дело № 5-26-359/2026</w:t>
      </w:r>
    </w:p>
    <w:p w:rsidR="00BA33B4" w:rsidP="00BA33B4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BA33B4" w:rsidP="00BA33B4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делу об административном правонарушении </w:t>
      </w:r>
    </w:p>
    <w:p w:rsidR="00BA33B4" w:rsidP="00BA33B4">
      <w:pPr>
        <w:tabs>
          <w:tab w:val="center" w:pos="4686"/>
        </w:tabs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16 июля 2026 года                                                                                        г. Бахчисарай</w:t>
      </w:r>
    </w:p>
    <w:p w:rsidR="00BA33B4" w:rsidP="00BA3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Мировой судья судебного участка № 26 Бахчисарайского судебного района (Бахчисарайский район) Республики Крым (</w:t>
      </w:r>
      <w:r>
        <w:rPr>
          <w:rFonts w:ascii="Times New Roman" w:eastAsia="Times New Roman" w:hAnsi="Times New Roman" w:cs="Times New Roman"/>
          <w:sz w:val="24"/>
          <w:szCs w:val="24"/>
        </w:rPr>
        <w:t>298400, г. Бахчисарай, ул. Фрунзе, 36в) Андрухова Е.Н.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, рассмотрев дело об административном правонарушении в отношении </w:t>
      </w:r>
      <w:r w:rsidR="00C95892">
        <w:rPr>
          <w:rFonts w:ascii="Times New Roman" w:eastAsia="Newton-Regular" w:hAnsi="Times New Roman" w:cs="Times New Roman"/>
          <w:sz w:val="24"/>
          <w:szCs w:val="24"/>
        </w:rPr>
        <w:t>****</w:t>
      </w:r>
      <w:r w:rsidRPr="00BA33B4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 w:rsidR="00C95892"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BA33B4">
        <w:rPr>
          <w:rFonts w:ascii="Times New Roman" w:eastAsia="Newton-Regular" w:hAnsi="Times New Roman" w:cs="Times New Roman"/>
          <w:sz w:val="24"/>
          <w:szCs w:val="24"/>
        </w:rPr>
        <w:t xml:space="preserve"> года рождения, уроженца </w:t>
      </w:r>
      <w:r w:rsidR="00C95892"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BA33B4">
        <w:rPr>
          <w:rFonts w:ascii="Times New Roman" w:eastAsia="Newton-Regular" w:hAnsi="Times New Roman" w:cs="Times New Roman"/>
          <w:sz w:val="24"/>
          <w:szCs w:val="24"/>
        </w:rPr>
        <w:t xml:space="preserve">,  зарегистрированного и фактически проживающего </w:t>
      </w:r>
      <w:r>
        <w:rPr>
          <w:rFonts w:ascii="Times New Roman" w:eastAsia="Newton-Regular" w:hAnsi="Times New Roman" w:cs="Times New Roman"/>
          <w:sz w:val="24"/>
          <w:szCs w:val="24"/>
        </w:rPr>
        <w:t>п</w:t>
      </w:r>
      <w:r w:rsidRPr="00BA33B4">
        <w:rPr>
          <w:rFonts w:ascii="Times New Roman" w:eastAsia="Newton-Regular" w:hAnsi="Times New Roman" w:cs="Times New Roman"/>
          <w:sz w:val="24"/>
          <w:szCs w:val="24"/>
        </w:rPr>
        <w:t xml:space="preserve">о адресу: </w:t>
      </w:r>
      <w:r w:rsidR="00C95892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совершении административного правонарушения, предусмотренного ч. 4 ст. 12.7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КоАП РФ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A33B4" w:rsidP="00BA33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УСТАНОВИЛ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:rsidR="00BA33B4" w:rsidP="00BA3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2026 в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ин. по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Pr="00BA33B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</w:t>
      </w:r>
      <w:r w:rsidRPr="00BA33B4">
        <w:rPr>
          <w:rFonts w:ascii="Times New Roman" w:eastAsia="Newton-Regular" w:hAnsi="Times New Roman" w:cs="Times New Roman"/>
          <w:sz w:val="24"/>
          <w:szCs w:val="24"/>
        </w:rPr>
        <w:t xml:space="preserve">правлял транспортным средством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 w:rsidRPr="00BA33B4">
        <w:rPr>
          <w:rFonts w:ascii="Times New Roman" w:eastAsia="Newton-Regular" w:hAnsi="Times New Roman" w:cs="Times New Roman"/>
          <w:sz w:val="24"/>
          <w:szCs w:val="24"/>
        </w:rPr>
        <w:t xml:space="preserve"> государственный регистрационный знак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будучи лишенным права управления транспортными средствами.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Данное правонарушение совершено повторно, ранее привлекался к административной ответственности по ч. 2 ст. 12.7 КоАП РФ на основании постановления мирового судьи судебного участка № 26 </w:t>
      </w:r>
      <w:r w:rsidRPr="00BA33B4">
        <w:rPr>
          <w:rFonts w:ascii="Times New Roman" w:eastAsia="Times New Roman" w:hAnsi="Times New Roman" w:cs="Times New Roman"/>
          <w:sz w:val="24"/>
          <w:szCs w:val="24"/>
          <w:lang w:eastAsia="uk-UA"/>
        </w:rPr>
        <w:t>Бахчисарайского судебного района (Бахчисарайский район) Республики Крым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делу 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(вступившего в законную силу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) с назначением наказания в виде административного штрафа в размере 30000,00 руб. Штраф не оплачен.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Действия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содержат уголовно наказуемого деяния.</w:t>
      </w:r>
    </w:p>
    <w:p w:rsidR="00BA33B4" w:rsidP="00BA3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 рассмотрении дела об административном правонарушении 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свою вину признал в полном объеме, раскаялся, просил назначить наказания в виде штрафа.</w:t>
      </w:r>
    </w:p>
    <w:p w:rsidR="00BA33B4" w:rsidP="00BA3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Заслушав пояснения лица, привлекаемого к административной ответственности, исследовав материалы дела об административном правонарушении, мировой судья приходит к выводу, что в действиях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766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усматривается наличие признаков состава административного правонарушения, вследствие чего он подлежит признанию виновным в совершении административного правонарушения, предусмотренного ч. 4 статьи 12.7 КоАП РФ.</w:t>
      </w:r>
    </w:p>
    <w:p w:rsidR="00BA33B4" w:rsidP="007462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Вина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766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совершении административного правонарушения, предусмотренного ч. 4 ст. 12.7 КоАП РФ, подтверждается пояснениями самого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а также доказательствами, имеющимися в материалах дела, которые оценены мировым судьей в их совокупности и принимаются в качестве доказательств его вины, а именно: протоколом об административном правонарушении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766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копией протокола об отстранении от управления транспортным средством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766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766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копией протокола</w:t>
      </w:r>
      <w:r w:rsidR="00766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 направлении на медицинское освидетельствование  на</w:t>
      </w:r>
      <w:r w:rsidR="00766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66F23">
        <w:rPr>
          <w:rFonts w:ascii="Times New Roman" w:eastAsia="Times New Roman" w:hAnsi="Times New Roman" w:cs="Times New Roman"/>
          <w:sz w:val="24"/>
          <w:szCs w:val="24"/>
          <w:lang w:eastAsia="uk-UA"/>
        </w:rPr>
        <w:t>состояние опьянения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</w:t>
      </w:r>
      <w:r w:rsidR="00766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протоколом о доставлении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766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видеоматериалами, постановлением о прекращении производства по делу об административном правонарушении от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766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рапортом ИДПС отделения ДПС Госавтоинспекции ОМВД России по Бахчисарайскому району  от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766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справкой начальника отделения Государственной инспекции безопасности дорожного движения ОМВД России по Бахчисарайскому району от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****</w:t>
      </w:r>
      <w:r w:rsidR="00766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выпиской о правонарушениях  в отношении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****</w:t>
      </w:r>
      <w:r w:rsidR="00766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766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рождения, постановлением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766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766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постановлением 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766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766F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74629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постановлением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74629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74629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постановлением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74629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746298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A33B4" w:rsidP="00BA3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Частью 4 ст. 12.7 КоАП РФ предусмотрено, что повторное совершение административного правонарушения, предусмотренного частью 2 настоящей статьи, если такое действие не содержит признаков уголовно наказуемого деяния, 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часов.</w:t>
      </w:r>
    </w:p>
    <w:p w:rsidR="00BA33B4" w:rsidP="00B91B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 назначении административного наказания мировым судьей принимается во внимание характер совершенного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74629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правонарушения,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личность правонарушителя, его имущественное положение, признание им вины в совершении данного правонарушения, что в соответствии с ч.1 ст. 4.2 КоАП РФ является обстоятельством, смягчающим административную ответственность.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Обстоятельств, отягчающих административную ответственность, не установлено.</w:t>
      </w:r>
    </w:p>
    <w:p w:rsidR="00BA33B4" w:rsidP="00BA3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С учетом изложенного, мировой судья считает достаточным применение </w:t>
      </w:r>
      <w:r>
        <w:rPr>
          <w:rFonts w:ascii="Times New Roman" w:eastAsia="Newton-Regular" w:hAnsi="Times New Roman" w:cs="Times New Roman"/>
          <w:sz w:val="24"/>
          <w:szCs w:val="24"/>
        </w:rPr>
        <w:t>к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C95892"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74629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>
        <w:rPr>
          <w:rFonts w:ascii="Times New Roman" w:eastAsia="Newton-Regular" w:hAnsi="Times New Roman" w:cs="Times New Roman"/>
          <w:sz w:val="24"/>
          <w:szCs w:val="24"/>
        </w:rPr>
        <w:t>меры наказания в виде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административного штрафа.</w:t>
      </w:r>
    </w:p>
    <w:p w:rsidR="00BA33B4" w:rsidP="00B91B8E">
      <w:pPr>
        <w:tabs>
          <w:tab w:val="left" w:pos="8228"/>
        </w:tabs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Руководствуясь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ст.ст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12.7 ч.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29.9, 29.10, 29.11 КоАП РФ, мировой судья</w:t>
      </w:r>
    </w:p>
    <w:p w:rsidR="00BA33B4" w:rsidP="00BA33B4">
      <w:pPr>
        <w:tabs>
          <w:tab w:val="left" w:pos="8228"/>
        </w:tabs>
        <w:suppressAutoHyphens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ПОСТАНОВИЛ: </w:t>
      </w:r>
    </w:p>
    <w:p w:rsidR="00BA33B4" w:rsidP="00B91B8E">
      <w:pPr>
        <w:tabs>
          <w:tab w:val="left" w:pos="1560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Признать </w:t>
      </w:r>
      <w:r w:rsidR="00C95892"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BA33B4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 w:rsidR="00C95892"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BA33B4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года рождения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4"/>
          <w:szCs w:val="24"/>
        </w:rPr>
        <w:t>ч. 4 ст.12.7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КоАП 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и назначить ему административное наказание в виде административного штрафа в размере </w:t>
      </w:r>
      <w:r w:rsidR="00C958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рублей.</w:t>
      </w:r>
    </w:p>
    <w:p w:rsidR="00BA33B4" w:rsidP="00B91B8E">
      <w:pPr>
        <w:tabs>
          <w:tab w:val="left" w:pos="1560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Штраф перечислять по следующим реквизитам: </w:t>
      </w:r>
      <w:r w:rsidR="00C95892">
        <w:rPr>
          <w:rFonts w:ascii="Times New Roman" w:hAnsi="Times New Roman"/>
          <w:color w:val="000000"/>
          <w:sz w:val="24"/>
          <w:szCs w:val="24"/>
          <w:lang w:eastAsia="uk-UA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 </w:t>
      </w:r>
    </w:p>
    <w:p w:rsidR="00BA33B4" w:rsidP="00B91B8E">
      <w:pPr>
        <w:tabs>
          <w:tab w:val="left" w:pos="1560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Подлинник квитанции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9), как документ, подтверждающий исполнение постановления, но не позднее 60 (шестидесяти) дней со дня вступления постановления в законную силу.   </w:t>
      </w:r>
    </w:p>
    <w:p w:rsidR="00BA33B4" w:rsidP="00B91B8E">
      <w:pPr>
        <w:tabs>
          <w:tab w:val="left" w:pos="1560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При отсутствии документа, свидетельствующего об уплате административного штрафа, по истечении срока, указанного в части 1 статьи 32.2 КоАП РФ, судья, орган, должностное лицо, вынесшие постановление, направляют соответствующие материалы судебному приставу-исполнителю для взыскания суммы административного штрафа в порядке, предусмотренном федеральным законодательством. </w:t>
      </w:r>
    </w:p>
    <w:p w:rsidR="00BA33B4" w:rsidP="00B91B8E">
      <w:pPr>
        <w:tabs>
          <w:tab w:val="left" w:pos="1560"/>
          <w:tab w:val="left" w:pos="8789"/>
        </w:tabs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Newton-Regular" w:hAnsi="Times New Roman" w:cs="Times New Roman"/>
          <w:sz w:val="24"/>
          <w:szCs w:val="24"/>
        </w:rPr>
        <w:t>Постановление может быть обжаловано в Бахчисарайский районный суд Республики Крым через мирового судью судебного участка № 26 Бахчисарайского судебного района Республики Крым в течение десяти дней со дня вручения или получения копии постановления.</w:t>
      </w:r>
    </w:p>
    <w:p w:rsidR="00BA33B4" w:rsidP="00BA33B4">
      <w:pPr>
        <w:spacing w:after="0" w:line="240" w:lineRule="auto"/>
        <w:jc w:val="both"/>
        <w:rPr>
          <w:rFonts w:ascii="Times New Roman" w:eastAsia="Newton-Regular" w:hAnsi="Times New Roman" w:cs="Times New Roman"/>
          <w:i/>
          <w:sz w:val="24"/>
          <w:szCs w:val="24"/>
        </w:rPr>
      </w:pPr>
    </w:p>
    <w:p w:rsidR="00BA33B4" w:rsidP="00BA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Мировой судья                                                                                                    </w:t>
      </w:r>
      <w:r>
        <w:rPr>
          <w:rFonts w:ascii="Times New Roman" w:eastAsia="Newton-Regular" w:hAnsi="Times New Roman" w:cs="Times New Roman"/>
          <w:sz w:val="24"/>
          <w:szCs w:val="24"/>
        </w:rPr>
        <w:t>Е.Н.Андрухова</w:t>
      </w:r>
    </w:p>
    <w:p w:rsidR="00CF6B3C"/>
    <w:sectPr w:rsidSect="00BA33B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026"/>
    <w:rsid w:val="00746298"/>
    <w:rsid w:val="00766F23"/>
    <w:rsid w:val="00AE6DDF"/>
    <w:rsid w:val="00B91B8E"/>
    <w:rsid w:val="00BA33B4"/>
    <w:rsid w:val="00C95892"/>
    <w:rsid w:val="00CF6B3C"/>
    <w:rsid w:val="00EC102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B4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