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00A0A" w:rsidP="00800A0A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Дело 5-26-385/2026</w:t>
      </w:r>
    </w:p>
    <w:p w:rsidR="00800A0A" w:rsidP="00800A0A">
      <w:pPr>
        <w:spacing w:after="0" w:line="240" w:lineRule="auto"/>
        <w:ind w:firstLine="709"/>
        <w:jc w:val="right"/>
        <w:rPr>
          <w:rFonts w:ascii="Times New Roman" w:hAnsi="Times New Roman"/>
          <w:sz w:val="18"/>
          <w:szCs w:val="28"/>
          <w:lang w:eastAsia="ru-RU"/>
        </w:rPr>
      </w:pPr>
    </w:p>
    <w:p w:rsidR="00800A0A" w:rsidP="00800A0A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ПОСТАНОВЛЕНИЕ </w:t>
      </w:r>
    </w:p>
    <w:p w:rsidR="00800A0A" w:rsidP="00800A0A">
      <w:pPr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</w:p>
    <w:p w:rsidR="00800A0A" w:rsidP="00800A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04 августа 2026  года                                                                                город Бахчисарай  </w:t>
      </w:r>
    </w:p>
    <w:p w:rsidR="00800A0A" w:rsidP="00800A0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00A0A" w:rsidRPr="00A1106D" w:rsidP="00A1106D">
      <w:pPr>
        <w:pStyle w:val="1"/>
        <w:shd w:val="clear" w:color="auto" w:fill="auto"/>
        <w:spacing w:line="240" w:lineRule="auto"/>
        <w:ind w:firstLine="567"/>
        <w:jc w:val="both"/>
        <w:rPr>
          <w:rFonts w:eastAsia="Newton-Regular"/>
          <w:sz w:val="24"/>
          <w:szCs w:val="24"/>
          <w:lang w:eastAsia="ar-SA"/>
        </w:rPr>
      </w:pPr>
      <w:r>
        <w:rPr>
          <w:sz w:val="24"/>
          <w:szCs w:val="24"/>
          <w:lang w:eastAsia="ru-RU"/>
        </w:rPr>
        <w:t>М</w:t>
      </w:r>
      <w:r>
        <w:rPr>
          <w:sz w:val="24"/>
          <w:szCs w:val="24"/>
          <w:lang w:val="uk-UA" w:eastAsia="ru-RU"/>
        </w:rPr>
        <w:t>ировой</w:t>
      </w:r>
      <w:r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судья</w:t>
      </w:r>
      <w:r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судебного</w:t>
      </w:r>
      <w:r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участка</w:t>
      </w:r>
      <w:r>
        <w:rPr>
          <w:sz w:val="24"/>
          <w:szCs w:val="24"/>
          <w:lang w:val="uk-UA" w:eastAsia="ru-RU"/>
        </w:rPr>
        <w:t xml:space="preserve"> №26 </w:t>
      </w:r>
      <w:r>
        <w:rPr>
          <w:sz w:val="24"/>
          <w:szCs w:val="24"/>
          <w:lang w:val="uk-UA" w:eastAsia="ru-RU"/>
        </w:rPr>
        <w:t>Бахчисарайского</w:t>
      </w:r>
      <w:r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судебного</w:t>
      </w:r>
      <w:r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района</w:t>
      </w:r>
      <w:r>
        <w:rPr>
          <w:sz w:val="24"/>
          <w:szCs w:val="24"/>
          <w:lang w:val="uk-UA" w:eastAsia="ru-RU"/>
        </w:rPr>
        <w:t xml:space="preserve"> (</w:t>
      </w:r>
      <w:r>
        <w:rPr>
          <w:sz w:val="24"/>
          <w:szCs w:val="24"/>
          <w:lang w:val="uk-UA" w:eastAsia="ru-RU"/>
        </w:rPr>
        <w:t>Бахчисарайский</w:t>
      </w:r>
      <w:r>
        <w:rPr>
          <w:sz w:val="24"/>
          <w:szCs w:val="24"/>
          <w:lang w:val="uk-UA" w:eastAsia="ru-RU"/>
        </w:rPr>
        <w:t xml:space="preserve"> район) </w:t>
      </w:r>
      <w:r>
        <w:rPr>
          <w:sz w:val="24"/>
          <w:szCs w:val="24"/>
          <w:lang w:val="uk-UA" w:eastAsia="ru-RU"/>
        </w:rPr>
        <w:t>Республики</w:t>
      </w:r>
      <w:r>
        <w:rPr>
          <w:sz w:val="24"/>
          <w:szCs w:val="24"/>
          <w:lang w:val="uk-UA" w:eastAsia="ru-RU"/>
        </w:rPr>
        <w:t xml:space="preserve"> </w:t>
      </w:r>
      <w:r>
        <w:rPr>
          <w:sz w:val="24"/>
          <w:szCs w:val="24"/>
          <w:lang w:val="uk-UA" w:eastAsia="ru-RU"/>
        </w:rPr>
        <w:t>Крым</w:t>
      </w:r>
      <w:r>
        <w:rPr>
          <w:sz w:val="24"/>
          <w:szCs w:val="24"/>
          <w:lang w:val="uk-UA" w:eastAsia="ru-RU"/>
        </w:rPr>
        <w:t xml:space="preserve"> Андрухова Е.Н. (298400, г. Бахчисарай, </w:t>
      </w:r>
      <w:r>
        <w:rPr>
          <w:sz w:val="24"/>
          <w:szCs w:val="24"/>
          <w:lang w:val="uk-UA" w:eastAsia="ru-RU"/>
        </w:rPr>
        <w:t>ул</w:t>
      </w:r>
      <w:r>
        <w:rPr>
          <w:sz w:val="24"/>
          <w:szCs w:val="24"/>
          <w:lang w:val="uk-UA" w:eastAsia="ru-RU"/>
        </w:rPr>
        <w:t>. Фрунзе, д.36 в, каб.9)</w:t>
      </w:r>
      <w:r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ar-SA"/>
        </w:rPr>
        <w:t xml:space="preserve">рассмотрев дело об административном </w:t>
      </w:r>
      <w:r>
        <w:rPr>
          <w:sz w:val="24"/>
          <w:szCs w:val="24"/>
          <w:lang w:eastAsia="ar-SA"/>
        </w:rPr>
        <w:t>правонарушении</w:t>
      </w:r>
      <w:r>
        <w:rPr>
          <w:sz w:val="24"/>
          <w:szCs w:val="24"/>
          <w:lang w:eastAsia="ar-SA"/>
        </w:rPr>
        <w:t xml:space="preserve"> предусмотренном ст. 10.5.1  Кодекса РФ об административных правонарушениях в отношении </w:t>
      </w:r>
      <w:r w:rsidR="004A0C0C">
        <w:rPr>
          <w:rFonts w:eastAsia="Newton-Regular"/>
          <w:sz w:val="24"/>
          <w:szCs w:val="24"/>
          <w:lang w:eastAsia="ar-SA"/>
        </w:rPr>
        <w:t>****</w:t>
      </w:r>
      <w:r w:rsidRPr="00800A0A">
        <w:rPr>
          <w:rFonts w:eastAsia="Newton-Regular"/>
          <w:sz w:val="24"/>
          <w:szCs w:val="24"/>
          <w:lang w:eastAsia="ar-SA"/>
        </w:rPr>
        <w:t xml:space="preserve">, </w:t>
      </w:r>
      <w:r w:rsidR="004A0C0C">
        <w:rPr>
          <w:rFonts w:eastAsia="Newton-Regular"/>
          <w:sz w:val="24"/>
          <w:szCs w:val="24"/>
          <w:lang w:eastAsia="ar-SA"/>
        </w:rPr>
        <w:t>***</w:t>
      </w:r>
      <w:r w:rsidRPr="00800A0A">
        <w:rPr>
          <w:rFonts w:eastAsia="Newton-Regular"/>
          <w:sz w:val="24"/>
          <w:szCs w:val="24"/>
          <w:lang w:eastAsia="ar-SA"/>
        </w:rPr>
        <w:t xml:space="preserve"> года рождения, уроженца </w:t>
      </w:r>
      <w:r w:rsidR="004A0C0C">
        <w:rPr>
          <w:rFonts w:eastAsia="Newton-Regular"/>
          <w:sz w:val="24"/>
          <w:szCs w:val="24"/>
          <w:lang w:eastAsia="ar-SA"/>
        </w:rPr>
        <w:t>***</w:t>
      </w:r>
      <w:r w:rsidRPr="00800A0A">
        <w:rPr>
          <w:rFonts w:eastAsia="Newton-Regular"/>
          <w:sz w:val="24"/>
          <w:szCs w:val="24"/>
          <w:lang w:eastAsia="ar-SA"/>
        </w:rPr>
        <w:t xml:space="preserve">, зарегистрированного по адресу: </w:t>
      </w:r>
      <w:r w:rsidR="004A0C0C">
        <w:rPr>
          <w:rFonts w:eastAsia="Newton-Regular"/>
          <w:sz w:val="24"/>
          <w:szCs w:val="24"/>
          <w:lang w:eastAsia="ar-SA"/>
        </w:rPr>
        <w:t>****</w:t>
      </w:r>
      <w:r w:rsidRPr="00800A0A">
        <w:rPr>
          <w:rFonts w:eastAsia="Newton-Regular"/>
          <w:sz w:val="24"/>
          <w:szCs w:val="24"/>
          <w:lang w:eastAsia="ar-SA"/>
        </w:rPr>
        <w:t xml:space="preserve">, фактически проживающего по адресу: </w:t>
      </w:r>
      <w:r w:rsidR="004A0C0C">
        <w:rPr>
          <w:rFonts w:eastAsia="Newton-Regular"/>
          <w:sz w:val="24"/>
          <w:szCs w:val="24"/>
          <w:lang w:eastAsia="ar-SA"/>
        </w:rPr>
        <w:t>****</w:t>
      </w:r>
      <w:r>
        <w:rPr>
          <w:rFonts w:eastAsia="Newton-Regular"/>
          <w:sz w:val="24"/>
          <w:szCs w:val="24"/>
          <w:lang w:eastAsia="ar-SA"/>
        </w:rPr>
        <w:t>,</w:t>
      </w:r>
    </w:p>
    <w:p w:rsidR="00800A0A" w:rsidP="00800A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</w:t>
      </w:r>
      <w:r w:rsidR="00A1106D"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hAnsi="Times New Roman"/>
          <w:sz w:val="24"/>
          <w:szCs w:val="24"/>
          <w:lang w:eastAsia="ru-RU"/>
        </w:rPr>
        <w:t>УСТАНОВИЛ:</w:t>
      </w:r>
    </w:p>
    <w:p w:rsidR="00A1106D" w:rsidRPr="00A1106D" w:rsidP="00A110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  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 года в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часов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 минут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>
        <w:rPr>
          <w:rFonts w:ascii="Times New Roman" w:hAnsi="Times New Roman"/>
          <w:sz w:val="24"/>
          <w:szCs w:val="24"/>
          <w:lang w:eastAsia="ru-RU"/>
        </w:rPr>
        <w:t xml:space="preserve"> находясь по месту жительства 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по адресу: </w:t>
      </w:r>
      <w:r w:rsidR="004A0C0C">
        <w:rPr>
          <w:rFonts w:ascii="Times New Roman" w:hAnsi="Times New Roman"/>
          <w:sz w:val="24"/>
          <w:szCs w:val="24"/>
          <w:lang w:eastAsia="ru-RU"/>
        </w:rPr>
        <w:t>****</w:t>
      </w:r>
      <w:r w:rsidR="00800A0A">
        <w:rPr>
          <w:rFonts w:ascii="Times New Roman" w:hAnsi="Times New Roman"/>
          <w:sz w:val="24"/>
          <w:szCs w:val="24"/>
          <w:lang w:eastAsia="ru-RU"/>
        </w:rPr>
        <w:t>, незаконного культивирова</w:t>
      </w:r>
      <w:r>
        <w:rPr>
          <w:rFonts w:ascii="Times New Roman" w:hAnsi="Times New Roman"/>
          <w:sz w:val="24"/>
          <w:szCs w:val="24"/>
          <w:lang w:eastAsia="ru-RU"/>
        </w:rPr>
        <w:t>л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="00800A0A">
        <w:rPr>
          <w:rFonts w:ascii="Times New Roman" w:hAnsi="Times New Roman"/>
          <w:sz w:val="24"/>
          <w:szCs w:val="24"/>
          <w:lang w:eastAsia="ru-RU"/>
        </w:rPr>
        <w:t xml:space="preserve"> растений, которые 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согласно заключению эксперта №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, являются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растениями конопля (растения рода </w:t>
      </w:r>
      <w:r>
        <w:rPr>
          <w:rFonts w:ascii="Times New Roman" w:hAnsi="Times New Roman"/>
          <w:sz w:val="24"/>
          <w:szCs w:val="24"/>
          <w:lang w:val="en-US" w:eastAsia="ru-RU"/>
        </w:rPr>
        <w:t>Cannabis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содержащими наркотическое средство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рассмотрении дела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>
        <w:rPr>
          <w:rFonts w:ascii="Times New Roman" w:hAnsi="Times New Roman"/>
          <w:sz w:val="24"/>
          <w:szCs w:val="24"/>
          <w:lang w:eastAsia="ru-RU"/>
        </w:rPr>
        <w:t xml:space="preserve"> вину признал, в содеянном раскаялся,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изложенные в протоколе обстоятельства подтвердил, </w:t>
      </w:r>
      <w:r>
        <w:rPr>
          <w:rFonts w:ascii="Times New Roman" w:hAnsi="Times New Roman"/>
          <w:sz w:val="24"/>
          <w:szCs w:val="24"/>
          <w:lang w:eastAsia="ru-RU"/>
        </w:rPr>
        <w:t xml:space="preserve">просил назначить минимальное наказание в виде административного штрафа. 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Вина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совершении правонарушения, предусмотренного ст. </w:t>
      </w:r>
      <w:hyperlink r:id="rId4" w:tgtFrame="_blank" w:tooltip="КОАП &gt;  Раздел II. Особенная часть &gt; Глава 10. Административные правонарушения в сельском хозяйстве, ветеринарии и мелиорации земель &gt; Статья 10.5.1. Незаконное культивирование растений, содержащих наркотические средства или психотропные вещества либо их 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10.5.1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Кодекса Российской Федерации об административных правонарушениях, а именно незаконное культивирование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растений, содержащих наркотические средства или психотропные вещества либо их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прекурсоры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подтверждается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материалами дела, исследуемых мировым судьей в их совокупности, а именно: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протоколом об административном правонарушении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подписанным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="00A110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без возражений (л.д.2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рапортом </w:t>
      </w:r>
      <w:r w:rsidR="00A110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A110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A1106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</w:t>
      </w:r>
      <w:r w:rsidR="00800A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постановлением Бахчисарайского районного суда РК от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(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л.д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. 4);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      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протоколом обыска (выемки) от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(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л.д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. 5-8);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      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письменным объяснением 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(л.д.9);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- рапортом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 от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 w:rsidRPr="00A1106D">
        <w:rPr>
          <w:rFonts w:ascii="Times New Roman" w:hAnsi="Times New Roman"/>
          <w:sz w:val="24"/>
          <w:szCs w:val="24"/>
          <w:lang w:eastAsia="ru-RU"/>
        </w:rPr>
        <w:t xml:space="preserve"> (л.д.31);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      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заключением эксперта экспертно-криминалистического центра МВД по Республике Крым №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от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, согласно которому, представленные на экспертизу</w:t>
      </w:r>
      <w:r w:rsidR="008908D0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="008908D0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растений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</w:t>
      </w:r>
      <w:r w:rsidRPr="008908D0" w:rsidR="008908D0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являются растениями конопля (растения рода </w:t>
      </w:r>
      <w:r w:rsidRPr="008908D0" w:rsidR="008908D0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  <w:lang w:val="en-US"/>
        </w:rPr>
        <w:t>Cannabis</w:t>
      </w:r>
      <w:r w:rsidRPr="008908D0" w:rsidR="008908D0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) содержащими наркотическое средство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(л.д.18-21); 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      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постановлением о передаче на хранение вещественных доказательств от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(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л.д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. 24); </w:t>
      </w:r>
    </w:p>
    <w:p w:rsidR="00A1106D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      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 квитанцией РФ №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от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(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л.д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. 22);</w:t>
      </w:r>
    </w:p>
    <w:p w:rsidR="00800A0A" w:rsidRPr="00A1106D" w:rsidP="00A1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        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- сведениями о привлечении </w:t>
      </w:r>
      <w:r w:rsidR="004A0C0C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***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 xml:space="preserve">  к ответственности (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л.д</w:t>
      </w:r>
      <w:r w:rsidRPr="00A1106D">
        <w:rPr>
          <w:rFonts w:ascii="Times New Roman" w:hAnsi="Times New Roman" w:eastAsiaTheme="minorHAnsi" w:cstheme="minorBidi"/>
          <w:color w:val="000000"/>
          <w:sz w:val="24"/>
          <w:szCs w:val="24"/>
          <w:shd w:val="clear" w:color="auto" w:fill="FFFFFF"/>
        </w:rPr>
        <w:t>. 25-30).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Вышеприведенные доказательства получили оценку в совокупности с другими материалами дела об административном правонарушении по правилам, установленным статьей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1. Оценка доказательств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26.11 КоАП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РФ с точки зрения их относимости, допустимости, достоверности и достаточности.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учетом положений Постановления Правительства РФ от 27 ноября 2010 г. </w:t>
      </w:r>
      <w:r w:rsidR="008908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934 "Об утверждении перечня растений, содержащих наркотические средства или психотропные вещества либо их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прекурсоры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подлежащих контролю в Российской Федерации, крупного и особо крупного размеров культивирования растений, содержащих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наркотические средства или психотропные вещества либо их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прекурсоры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для целей статьи </w:t>
      </w:r>
      <w:hyperlink r:id="rId6" w:tgtFrame="_blank" w:tooltip="УК РФ &gt;  Особенная часть &gt; Раздел IX. Преступления против общественной безопасности и общественного порядка &gt; Глава 25. Преступления против здоровья населения и общественной нравственности &gt; Статья 231. Незаконное культивирование растений, содержащих нарк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231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Уголовного кодекса Российской Федерации, а также об изменении 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признании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утратившими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силу некоторых актов Правительства Российской Федерации по вопросу оборота растений, содержащих наркотические средства или психотропные вещества либо их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прекурсоры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 указанные действия </w:t>
      </w:r>
      <w:r w:rsidR="004A0C0C">
        <w:rPr>
          <w:rFonts w:ascii="Times New Roman" w:hAnsi="Times New Roman"/>
          <w:sz w:val="24"/>
          <w:szCs w:val="24"/>
          <w:lang w:eastAsia="ru-RU"/>
        </w:rPr>
        <w:t>***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не содержат признаки уголовного деяния.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Принимая во внимание личность правонарушителя, характер правонарушения, наличие обстоятельств, смягчающих ответственность, а именно </w:t>
      </w:r>
      <w:r w:rsidR="008908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признание вины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отсутствие отягчающих обстоятельств</w:t>
      </w:r>
      <w:r w:rsidR="008908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считаю возможным назначить наказание в пределах санкции, предусмотренной статьей </w:t>
      </w:r>
      <w:hyperlink r:id="rId4" w:tgtFrame="_blank" w:tooltip="КОАП &gt;  Раздел II. Особенная часть &gt; Глава 10. Административные правонарушения в сельском хозяйстве, ветеринарии и мелиорации земель &gt; Статья 10.5.1. Незаконное культивирование растений, содержащих наркотические средства или психотропные вещества либо их 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10.5.1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Кодекса об административных правонарушениях Российской Федерации в виде административного штрафа.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Мировой судья в порядке п. 2 ч. 3 ст.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0. Постановление по делу об административном правонарушении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bdr w:val="none" w:sz="0" w:space="0" w:color="auto" w:frame="1"/>
          </w:rPr>
          <w:t>29.10 КоАП</w:t>
        </w:r>
      </w:hyperlink>
      <w:r>
        <w:rPr>
          <w:rFonts w:ascii="Times New Roman" w:hAnsi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РФ разрешает вопрос о вещественном доказательстве, а именно: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8908D0" w:rsidR="008908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растений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являющиеся растениями конопля рода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Cannabis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содержащими наркотическое вещество, помещенные в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который прошит нитью,  опечатан печатью №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ЭКЦ МВД по РК, находящийся в центральной камере хранения наркотических средств МВД по Республике Крым согласно квитанции РФ №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 и считает необходимым уничтожить вышеуказанные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</w:t>
      </w:r>
      <w:r w:rsidR="008908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="008908D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тений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конопли, после вступления данного постановления в законную силу. 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основании изложенного,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</w:t>
      </w:r>
      <w:r>
        <w:rPr>
          <w:rFonts w:ascii="Times New Roman" w:hAnsi="Times New Roman"/>
          <w:sz w:val="24"/>
          <w:szCs w:val="24"/>
          <w:lang w:eastAsia="ru-RU"/>
        </w:rPr>
        <w:t>уководствуясь статьями  10.5.1, 29.9 - 29.11 Кодекса Российской Федерации об административных правонарушениях, мировой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судья</w:t>
      </w:r>
    </w:p>
    <w:p w:rsidR="00800A0A" w:rsidP="00800A0A">
      <w:pPr>
        <w:spacing w:after="0" w:line="240" w:lineRule="auto"/>
        <w:ind w:right="-1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П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О С Т А Н О В И Л:</w:t>
      </w:r>
    </w:p>
    <w:p w:rsidR="00800A0A" w:rsidP="00800A0A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  <w:lang w:eastAsia="ru-RU"/>
        </w:rPr>
      </w:pPr>
      <w:r>
        <w:rPr>
          <w:rFonts w:eastAsia="Newton-Regular"/>
          <w:sz w:val="24"/>
          <w:szCs w:val="24"/>
          <w:lang w:eastAsia="ar-SA"/>
        </w:rPr>
        <w:t xml:space="preserve">Признать </w:t>
      </w:r>
      <w:r w:rsidR="004A0C0C">
        <w:rPr>
          <w:rFonts w:eastAsia="Newton-Regular"/>
          <w:sz w:val="24"/>
          <w:szCs w:val="24"/>
          <w:lang w:eastAsia="ar-SA"/>
        </w:rPr>
        <w:t>***</w:t>
      </w:r>
      <w:r w:rsidRPr="00800A0A">
        <w:rPr>
          <w:rFonts w:eastAsia="Newton-Regular"/>
          <w:sz w:val="24"/>
          <w:szCs w:val="24"/>
          <w:lang w:eastAsia="ar-SA"/>
        </w:rPr>
        <w:t xml:space="preserve">, </w:t>
      </w:r>
      <w:r w:rsidR="004A0C0C">
        <w:rPr>
          <w:rFonts w:eastAsia="Newton-Regular"/>
          <w:sz w:val="24"/>
          <w:szCs w:val="24"/>
          <w:lang w:eastAsia="ar-SA"/>
        </w:rPr>
        <w:t>***</w:t>
      </w:r>
      <w:r w:rsidRPr="00800A0A">
        <w:rPr>
          <w:rFonts w:eastAsia="Newton-Regular"/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года рождения, </w:t>
      </w:r>
      <w:r>
        <w:rPr>
          <w:sz w:val="24"/>
          <w:szCs w:val="24"/>
          <w:lang w:eastAsia="ru-RU"/>
        </w:rPr>
        <w:t xml:space="preserve">виновным в совершении административного правонарушения, предусмотренного статьей 10.5.1  Кодекса Российской Федерации об административных правонарушениях, и назначить ему    административное  наказание   в виде штрафа в размере  </w:t>
      </w:r>
      <w:r w:rsidR="004A0C0C">
        <w:rPr>
          <w:sz w:val="24"/>
          <w:szCs w:val="24"/>
          <w:lang w:eastAsia="ru-RU"/>
        </w:rPr>
        <w:t>***</w:t>
      </w:r>
      <w:r>
        <w:rPr>
          <w:sz w:val="24"/>
          <w:szCs w:val="24"/>
          <w:lang w:eastAsia="ru-RU"/>
        </w:rPr>
        <w:t xml:space="preserve"> рублей.</w:t>
      </w:r>
    </w:p>
    <w:p w:rsidR="00800A0A" w:rsidP="00800A0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800A0A">
        <w:rPr>
          <w:rFonts w:ascii="Times New Roman" w:hAnsi="Times New Roman"/>
          <w:sz w:val="24"/>
          <w:szCs w:val="24"/>
          <w:lang w:eastAsia="zh-CN"/>
        </w:rPr>
        <w:t xml:space="preserve">Штраф перечислять по следующим реквизитам: </w:t>
      </w:r>
      <w:r w:rsidR="004A0C0C">
        <w:rPr>
          <w:rFonts w:ascii="Times New Roman" w:hAnsi="Times New Roman"/>
          <w:sz w:val="24"/>
          <w:szCs w:val="24"/>
          <w:lang w:eastAsia="zh-CN"/>
        </w:rPr>
        <w:t>****</w:t>
      </w:r>
      <w:r>
        <w:rPr>
          <w:rFonts w:ascii="Times New Roman" w:hAnsi="Times New Roman"/>
          <w:sz w:val="24"/>
          <w:szCs w:val="24"/>
          <w:lang w:eastAsia="zh-CN"/>
        </w:rPr>
        <w:t>.</w:t>
      </w:r>
    </w:p>
    <w:p w:rsidR="00800A0A" w:rsidP="00800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При отсутствии документа, свидетельствующего об уплате административного штрафа, по истечении указанного срока, судья, орган, должностное лицо, вынесшие постановление, направляют соответствующие материалы судебному приставу-исполнителю для взыскания суммы административного штрафа в порядке, предусмотренном федеральным законодательством.</w:t>
      </w:r>
    </w:p>
    <w:p w:rsidR="00800A0A" w:rsidP="00800A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Вещественное доказательство: </w:t>
      </w:r>
      <w:r w:rsidR="004A0C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– уничтожить </w:t>
      </w:r>
      <w:r>
        <w:rPr>
          <w:rFonts w:ascii="Times New Roman" w:hAnsi="Times New Roman"/>
          <w:sz w:val="24"/>
          <w:szCs w:val="24"/>
          <w:lang w:eastAsia="ru-RU"/>
        </w:rPr>
        <w:t>после вступления постановления в законную силу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800A0A" w:rsidP="00800A0A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  <w:r>
        <w:rPr>
          <w:rFonts w:ascii="Times New Roman" w:eastAsia="Newton-Regular" w:hAnsi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10 дней со дня вручения или получения копии постановления.</w:t>
      </w:r>
    </w:p>
    <w:p w:rsidR="00800A0A" w:rsidP="00800A0A">
      <w:pPr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</w:p>
    <w:p w:rsidR="00800A0A" w:rsidP="00800A0A">
      <w:pPr>
        <w:ind w:firstLine="709"/>
      </w:pPr>
      <w:r>
        <w:rPr>
          <w:rFonts w:ascii="Times New Roman" w:eastAsia="Newton-Regular" w:hAnsi="Times New Roman"/>
          <w:sz w:val="24"/>
          <w:szCs w:val="24"/>
          <w:lang w:eastAsia="ru-RU"/>
        </w:rPr>
        <w:t>Мировой судья</w:t>
      </w:r>
      <w:r>
        <w:rPr>
          <w:rFonts w:ascii="Times New Roman" w:eastAsia="Newton-Regular" w:hAnsi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/>
          <w:sz w:val="24"/>
          <w:szCs w:val="24"/>
          <w:lang w:eastAsia="ru-RU"/>
        </w:rPr>
        <w:tab/>
      </w:r>
      <w:r>
        <w:rPr>
          <w:rFonts w:ascii="Times New Roman" w:eastAsia="Newton-Regular" w:hAnsi="Times New Roman"/>
          <w:sz w:val="24"/>
          <w:szCs w:val="24"/>
          <w:lang w:eastAsia="ru-RU"/>
        </w:rPr>
        <w:tab/>
        <w:t xml:space="preserve">              Е.Н. Андрухова</w:t>
      </w:r>
    </w:p>
    <w:p w:rsidR="00EF6F58"/>
    <w:sectPr w:rsidSect="00BC3CA8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C6"/>
    <w:rsid w:val="004A0C0C"/>
    <w:rsid w:val="00800A0A"/>
    <w:rsid w:val="008908D0"/>
    <w:rsid w:val="00A1106D"/>
    <w:rsid w:val="00BB7AC6"/>
    <w:rsid w:val="00BC3CA8"/>
    <w:rsid w:val="00CB13E0"/>
    <w:rsid w:val="00EF6F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A0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0A0A"/>
    <w:rPr>
      <w:color w:val="0000FF"/>
      <w:u w:val="single"/>
    </w:rPr>
  </w:style>
  <w:style w:type="character" w:customStyle="1" w:styleId="a">
    <w:name w:val="Основной текст_"/>
    <w:link w:val="1"/>
    <w:locked/>
    <w:rsid w:val="00800A0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800A0A"/>
    <w:pPr>
      <w:widowControl w:val="0"/>
      <w:shd w:val="clear" w:color="auto" w:fill="FFFFFF"/>
      <w:spacing w:after="0" w:line="638" w:lineRule="exact"/>
      <w:jc w:val="center"/>
    </w:pPr>
    <w:rPr>
      <w:rFonts w:ascii="Times New Roman" w:hAnsi="Times New Roman" w:eastAsiaTheme="minorHAnsi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0/statia-10.5.1/" TargetMode="External" /><Relationship Id="rId5" Type="http://schemas.openxmlformats.org/officeDocument/2006/relationships/hyperlink" Target="http://sudact.ru/law/koap/razdel-iv/glava-26/statia-26.11/" TargetMode="External" /><Relationship Id="rId6" Type="http://schemas.openxmlformats.org/officeDocument/2006/relationships/hyperlink" Target="http://sudact.ru/law/uk-rf/osobennaia-chast/razdel-ix/glava-25/statia-231_1/" TargetMode="External" /><Relationship Id="rId7" Type="http://schemas.openxmlformats.org/officeDocument/2006/relationships/hyperlink" Target="http://sudact.ru/law/koap/razdel-iv/glava-29/statia-29.10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