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FA0" w:rsidRPr="00FA48F1" w:rsidP="00C81FA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FA48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Дело № 5-26-386/2022</w:t>
      </w:r>
    </w:p>
    <w:p w:rsidR="00C81FA0" w:rsidRPr="00FA48F1" w:rsidP="00C81FA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C81FA0" w:rsidRPr="00FA48F1" w:rsidP="00C81FA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C81FA0" w:rsidRPr="00FA48F1" w:rsidP="00C81FA0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01 ноября 2022 года                                                                                      г. Бахчисарай</w:t>
      </w:r>
    </w:p>
    <w:p w:rsidR="00C81FA0" w:rsidRPr="00FA48F1" w:rsidP="00F53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</w:t>
      </w: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директора ООО «Крымское строительное предприятие»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РФ, </w:t>
      </w:r>
      <w:r w:rsidRPr="00FA48F1" w:rsidR="000955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зарегистрированной и проживающей по адресу: 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административных правонарушениях,</w:t>
      </w:r>
    </w:p>
    <w:p w:rsidR="00C81FA0" w:rsidRPr="00FA48F1" w:rsidP="00C8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C81FA0" w:rsidRPr="00FA48F1" w:rsidP="00C81F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 являясь должностным лицом – директором ООО «Крымское строительное предприятие» в нарушение требований п.2.2 ст. 11 Закона 27-ФЗ «Об индивидуальном (персонифицированном) учете в системе обязательного пенсионного страхования» предоставила недостоверные сведения по форме СЗВ-</w:t>
      </w:r>
      <w:r w:rsidRPr="00FA48F1" w:rsidR="00B21B4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СТАЖ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</w:t>
      </w:r>
      <w:r w:rsidRPr="00FA48F1" w:rsidR="00B21B43">
        <w:rPr>
          <w:rFonts w:ascii="Times New Roman" w:eastAsia="Times New Roman" w:hAnsi="Times New Roman" w:cs="Times New Roman"/>
          <w:sz w:val="16"/>
          <w:szCs w:val="16"/>
          <w:lang w:eastAsia="ru-RU"/>
        </w:rPr>
        <w:t>2021 год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УПФ РФ по Бахчисарайскому району Республики Крым, страхователю 03.03.2022 направлено уведомление об устранении в течение пяти рабочих дней имеющихся несоответствий, уведомление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получено 04.03.2022.  Отчет по форме СЗВ-</w:t>
      </w:r>
      <w:r w:rsidRPr="00FA48F1" w:rsidR="00B21B43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КОРР пр</w:t>
      </w:r>
      <w:r w:rsidRPr="00FA48F1" w:rsidR="00B21B43">
        <w:rPr>
          <w:rFonts w:ascii="Times New Roman" w:eastAsia="Times New Roman" w:hAnsi="Times New Roman" w:cs="Times New Roman"/>
          <w:sz w:val="16"/>
          <w:szCs w:val="16"/>
          <w:lang w:eastAsia="ru-RU"/>
        </w:rPr>
        <w:t>едоставлен 06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.05.2022 с нарушением 5-ти дневного срока.</w:t>
      </w:r>
    </w:p>
    <w:p w:rsidR="00A83AB9" w:rsidRPr="00FA48F1" w:rsidP="00A83AB9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 рассмотрении дела об административном правонарушении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uk-UA"/>
        </w:rPr>
        <w:t>Шилко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Ю.В. пояснила, что с протоколом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uk-UA"/>
        </w:rPr>
        <w:t>согласна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uk-UA"/>
        </w:rPr>
        <w:t>, вину признает.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C81FA0" w:rsidRPr="00FA48F1" w:rsidP="00C81FA0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 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FA48F1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FA48F1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C81FA0" w:rsidRPr="00FA48F1" w:rsidP="00C81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принимаются в качестве доказательств ее вины, а именно: 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</w:t>
      </w:r>
      <w:r w:rsidRPr="00FA48F1" w:rsidR="00F531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истративном правонарушении № 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28.09.2022 (л.д.1), уведомлением о составлении протокола (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. 5</w:t>
      </w:r>
      <w:r w:rsidRPr="00FA48F1" w:rsidR="00F5316D">
        <w:rPr>
          <w:rFonts w:ascii="Times New Roman" w:eastAsia="Times New Roman" w:hAnsi="Times New Roman" w:cs="Times New Roman"/>
          <w:sz w:val="16"/>
          <w:szCs w:val="16"/>
          <w:lang w:eastAsia="ru-RU"/>
        </w:rPr>
        <w:t>,6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выпиской из ЕГРЮЛ (л.д.10-12); </w:t>
      </w:r>
      <w:r w:rsidRPr="00FA48F1" w:rsidR="00F5316D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уведомле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нием о</w:t>
      </w:r>
      <w:r w:rsidRPr="00FA48F1" w:rsidR="00F5316D">
        <w:rPr>
          <w:rFonts w:ascii="Times New Roman" w:eastAsia="Times New Roman" w:hAnsi="Times New Roman" w:cs="Times New Roman"/>
          <w:sz w:val="16"/>
          <w:szCs w:val="16"/>
          <w:lang w:eastAsia="ru-RU"/>
        </w:rPr>
        <w:t>б устранении ошибок и приложением к нему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. 1</w:t>
      </w:r>
      <w:r w:rsidRPr="00FA48F1" w:rsidR="00F5316D">
        <w:rPr>
          <w:rFonts w:ascii="Times New Roman" w:eastAsia="Times New Roman" w:hAnsi="Times New Roman" w:cs="Times New Roman"/>
          <w:sz w:val="16"/>
          <w:szCs w:val="16"/>
          <w:lang w:eastAsia="ru-RU"/>
        </w:rPr>
        <w:t>4-21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копией выписки из журнала приема сведений о застрахованных лицах (л.д.16).              </w:t>
      </w:r>
    </w:p>
    <w:p w:rsidR="00C81FA0" w:rsidRPr="00FA48F1" w:rsidP="00C8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 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</w:t>
      </w:r>
      <w:r w:rsidRPr="00FA48F1" w:rsidR="00F53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 личность правонарушителя, его</w:t>
      </w: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C81FA0" w:rsidRPr="00FA48F1" w:rsidP="00C8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FA48F1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C81FA0" w:rsidRPr="00FA48F1" w:rsidP="00C81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FA48F1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C81FA0" w:rsidRPr="00FA48F1" w:rsidP="00C81FA0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C81FA0" w:rsidRPr="00FA48F1" w:rsidP="00C81FA0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C81FA0" w:rsidRPr="00FA48F1" w:rsidP="00C81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«Крымское строительное предприятие»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C81FA0" w:rsidRPr="00FA48F1" w:rsidP="00C81FA0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C81FA0" w:rsidRPr="00FA48F1" w:rsidP="00C81FA0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C81FA0" w:rsidRPr="00FA48F1" w:rsidP="00C81FA0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FA48F1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C81FA0" w:rsidRPr="00FA48F1" w:rsidP="00C81FA0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«Крымское строительное предприятие» </w:t>
      </w: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>Шилко</w:t>
      </w:r>
      <w:r w:rsidRPr="00FA48F1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Ю.В.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C81FA0" w:rsidRPr="00FA48F1" w:rsidP="00C81F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FA48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C81FA0" w:rsidRPr="00FA48F1" w:rsidP="00C81F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C81FA0" w:rsidRPr="00FA48F1" w:rsidP="00C81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«Крымское строительное предприятие»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Шилко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A48F1" w:rsid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рождения, виновной в совершении административного правонарушения, предусмотренного  ч. 1 ст. 15.33.2  КоАП РФ и назначить наказание с учетом положений ч.1 ст. 4.1.1 КоАП РФ в виде предупреждения.</w:t>
      </w:r>
    </w:p>
    <w:p w:rsidR="00C81FA0" w:rsidRPr="00FA48F1" w:rsidP="00F5316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FA48F1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21B43" w:rsidRPr="00FA48F1" w:rsidP="00F5316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</w:p>
    <w:p w:rsidR="00424777" w:rsidRPr="00FA48F1" w:rsidP="00C81FA0">
      <w:pPr>
        <w:rPr>
          <w:sz w:val="16"/>
          <w:szCs w:val="16"/>
        </w:rPr>
      </w:pP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FA48F1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C81F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A0"/>
    <w:rsid w:val="000955E5"/>
    <w:rsid w:val="00424777"/>
    <w:rsid w:val="00A83AB9"/>
    <w:rsid w:val="00B21B43"/>
    <w:rsid w:val="00B96DA0"/>
    <w:rsid w:val="00C81FA0"/>
    <w:rsid w:val="00EC63D7"/>
    <w:rsid w:val="00F5316D"/>
    <w:rsid w:val="00FA4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FA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4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