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5-26-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94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Style w:val="cat-Dategrp-10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right="23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дел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>
        <w:rPr>
          <w:rStyle w:val="cat-FIOgrp-16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7"/>
          <w:rFonts w:ascii="Times New Roman" w:eastAsia="Times New Roman" w:hAnsi="Times New Roman" w:cs="Times New Roman"/>
          <w:sz w:val="26"/>
          <w:szCs w:val="26"/>
        </w:rPr>
        <w:t>Павла 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адресу: </w:t>
      </w:r>
      <w:r>
        <w:rPr>
          <w:rStyle w:val="cat-Addressgrp-4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., д. 28, кв. 20 фактически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нарушения, предусмотренного ч. 2 ст.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Dategrp-10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Timegrp-23rplc-13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Style w:val="cat-Addressgrp-6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правлял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MakeModelgrp-24rplc-17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Омега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Numbergrp-25rplc-18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будучи </w:t>
      </w:r>
      <w:r>
        <w:rPr>
          <w:rFonts w:ascii="Times New Roman" w:eastAsia="Times New Roman" w:hAnsi="Times New Roman" w:cs="Times New Roman"/>
          <w:sz w:val="26"/>
          <w:szCs w:val="26"/>
        </w:rPr>
        <w:t>лишенн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транспортным</w:t>
      </w:r>
      <w:r>
        <w:rPr>
          <w:rFonts w:ascii="Times New Roman" w:eastAsia="Times New Roman" w:hAnsi="Times New Roman" w:cs="Times New Roman"/>
          <w:sz w:val="26"/>
          <w:szCs w:val="26"/>
        </w:rPr>
        <w:t>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то есть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пояснил, что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>, водительского удостоверения не имеет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 как лишен права управления транспортными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просил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аслушав пояснения лица, привлекаемого к административной ответственности, и</w:t>
      </w:r>
      <w:r>
        <w:rPr>
          <w:rFonts w:ascii="Times New Roman" w:eastAsia="Times New Roman" w:hAnsi="Times New Roman" w:cs="Times New Roman"/>
          <w:sz w:val="26"/>
          <w:szCs w:val="26"/>
        </w:rPr>
        <w:t>сследовав материалы дела об административном правонарушении,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приходит к выводу, что в действиях </w:t>
      </w:r>
      <w:r>
        <w:rPr>
          <w:rStyle w:val="cat-FIOgrp-17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наличие признаков состава административного правонарушения, вследствие чего он подлежит признанию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2 статьи 12.7 КоАП РФ.</w:t>
      </w:r>
    </w:p>
    <w:p>
      <w:pPr>
        <w:widowControl w:val="0"/>
        <w:spacing w:before="0" w:after="0"/>
        <w:ind w:right="23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7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</w:t>
      </w:r>
      <w:r>
        <w:rPr>
          <w:rFonts w:ascii="Times New Roman" w:eastAsia="Times New Roman" w:hAnsi="Times New Roman" w:cs="Times New Roman"/>
          <w:sz w:val="26"/>
          <w:szCs w:val="26"/>
        </w:rPr>
        <w:t>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подтверждается пояснениями </w:t>
      </w:r>
      <w:r>
        <w:rPr>
          <w:rStyle w:val="cat-FIOgrp-17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также доказательствами, имеющимися в материалах дела, которые оценены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мировым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>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их совокупности и принимаются в качестве доказательств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вины, а именно: 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82 АП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293938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1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1); 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отстранении от управления транспортным средством 82 ОТ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71620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82 </w:t>
      </w:r>
      <w:r>
        <w:rPr>
          <w:rFonts w:ascii="Times New Roman" w:eastAsia="Times New Roman" w:hAnsi="Times New Roman" w:cs="Times New Roman"/>
          <w:sz w:val="26"/>
          <w:szCs w:val="26"/>
        </w:rPr>
        <w:t>ПЗ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081</w:t>
      </w:r>
      <w:r>
        <w:rPr>
          <w:rFonts w:ascii="Times New Roman" w:eastAsia="Times New Roman" w:hAnsi="Times New Roman" w:cs="Times New Roman"/>
          <w:sz w:val="26"/>
          <w:szCs w:val="26"/>
        </w:rPr>
        <w:t>409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задержании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2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3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протокола 61 ЕР </w:t>
      </w:r>
      <w:r>
        <w:rPr>
          <w:rStyle w:val="cat-PhoneNumbergrp-26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доставлении от </w:t>
      </w:r>
      <w:r>
        <w:rPr>
          <w:rStyle w:val="cat-Dategrp-12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4);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82 10 № 025411 от </w:t>
      </w:r>
      <w:r>
        <w:rPr>
          <w:rStyle w:val="cat-Dategrp-12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задержании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5);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видео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материалами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мирового судьи судебного участка № 26 Бахчисарайского судебного района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3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делу № 1</w:t>
      </w:r>
      <w:r>
        <w:rPr>
          <w:rFonts w:ascii="Times New Roman" w:eastAsia="Times New Roman" w:hAnsi="Times New Roman" w:cs="Times New Roman"/>
          <w:sz w:val="26"/>
          <w:szCs w:val="26"/>
        </w:rPr>
        <w:t>5-26-249/2025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8-9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справки </w:t>
      </w:r>
      <w:r>
        <w:rPr>
          <w:rFonts w:ascii="Times New Roman" w:eastAsia="Times New Roman" w:hAnsi="Times New Roman" w:cs="Times New Roman"/>
          <w:sz w:val="26"/>
          <w:szCs w:val="26"/>
        </w:rPr>
        <w:t>Врио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начальника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тделения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Государственной инспекции безопасности дорожного движения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</w:t>
      </w:r>
      <w:r>
        <w:rPr>
          <w:rStyle w:val="cat-Addressgrp-8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3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 2 ст.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предусмотрено, что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управление транспортным средством водителем, лишенным права управления транспортными средствами,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влечет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наложение административного штрафа в размере </w:t>
      </w:r>
      <w:r>
        <w:rPr>
          <w:rStyle w:val="cat-SumInWordsgrp-19rplc-33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либо административный арест на срок до пятнадцати суток, либо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обязательные работы на срок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 двухсот часов.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мировым судьей принимается во внимание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характер совершенного </w:t>
      </w:r>
      <w:r>
        <w:rPr>
          <w:rStyle w:val="cat-FIOgrp-17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признание </w:t>
      </w:r>
      <w:r>
        <w:rPr>
          <w:rFonts w:ascii="Times New Roman" w:eastAsia="Times New Roman" w:hAnsi="Times New Roman" w:cs="Times New Roman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вины в совершении да</w:t>
      </w:r>
      <w:r>
        <w:rPr>
          <w:rFonts w:ascii="Times New Roman" w:eastAsia="Times New Roman" w:hAnsi="Times New Roman" w:cs="Times New Roman"/>
          <w:sz w:val="26"/>
          <w:szCs w:val="26"/>
        </w:rPr>
        <w:t>нного правонарушения,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считает достаточным применение к </w:t>
      </w:r>
      <w:r>
        <w:rPr>
          <w:rStyle w:val="cat-FIOgrp-17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меры наказания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штрафа.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12.7 ч. 2</w:t>
      </w:r>
      <w:r>
        <w:rPr>
          <w:rFonts w:ascii="Times New Roman" w:eastAsia="Times New Roman" w:hAnsi="Times New Roman" w:cs="Times New Roman"/>
          <w:sz w:val="26"/>
          <w:szCs w:val="26"/>
        </w:rPr>
        <w:t>, 29.9, 29.10, 29.11 КоАП РФ, мировой судья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ПОСТАНОВИЛ: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6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37"/>
          <w:rFonts w:ascii="Times New Roman" w:eastAsia="Times New Roman" w:hAnsi="Times New Roman" w:cs="Times New Roman"/>
          <w:sz w:val="26"/>
          <w:szCs w:val="26"/>
        </w:rPr>
        <w:t>Павла 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1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3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 2 ст.12.7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20rplc-4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перечислять по следующим реквизитам: отделение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России;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/с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03100643000000017500</w:t>
      </w:r>
      <w:r>
        <w:rPr>
          <w:rFonts w:ascii="Times New Roman" w:eastAsia="Times New Roman" w:hAnsi="Times New Roman" w:cs="Times New Roman"/>
          <w:sz w:val="26"/>
          <w:szCs w:val="26"/>
        </w:rPr>
        <w:t>; получатель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(ОМВД России по </w:t>
      </w:r>
      <w:r>
        <w:rPr>
          <w:rStyle w:val="cat-Addressgrp-8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к/с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</w:t>
      </w:r>
      <w:r>
        <w:rPr>
          <w:rStyle w:val="cat-PhoneNumbergrp-27rplc-4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КПП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8rplc-4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9rplc-4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30rplc-4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КБК 18811601123010001140, УИН 188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0491251600002381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9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по истечении срока, указанного в части 1 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Addressgrp-1rplc-5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53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Timegrp-23rplc-13">
    <w:name w:val="cat-Time grp-23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Addressgrp-7rplc-15">
    <w:name w:val="cat-Address grp-7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CarMakeModelgrp-24rplc-17">
    <w:name w:val="cat-CarMakeModel grp-24 rplc-17"/>
    <w:basedOn w:val="DefaultParagraphFont"/>
  </w:style>
  <w:style w:type="character" w:customStyle="1" w:styleId="cat-CarNumbergrp-25rplc-18">
    <w:name w:val="cat-CarNumber grp-25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PhoneNumbergrp-26rplc-26">
    <w:name w:val="cat-PhoneNumber grp-26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Addressgrp-8rplc-31">
    <w:name w:val="cat-Address grp-8 rplc-31"/>
    <w:basedOn w:val="DefaultParagraphFont"/>
  </w:style>
  <w:style w:type="character" w:customStyle="1" w:styleId="cat-Dategrp-12rplc-32">
    <w:name w:val="cat-Date grp-12 rplc-32"/>
    <w:basedOn w:val="DefaultParagraphFont"/>
  </w:style>
  <w:style w:type="character" w:customStyle="1" w:styleId="cat-SumInWordsgrp-19rplc-33">
    <w:name w:val="cat-SumInWords grp-19 rplc-33"/>
    <w:basedOn w:val="DefaultParagraphFont"/>
  </w:style>
  <w:style w:type="character" w:customStyle="1" w:styleId="cat-FIOgrp-17rplc-34">
    <w:name w:val="cat-FIO grp-17 rplc-34"/>
    <w:basedOn w:val="DefaultParagraphFont"/>
  </w:style>
  <w:style w:type="character" w:customStyle="1" w:styleId="cat-FIOgrp-17rplc-35">
    <w:name w:val="cat-FIO grp-17 rplc-35"/>
    <w:basedOn w:val="DefaultParagraphFont"/>
  </w:style>
  <w:style w:type="character" w:customStyle="1" w:styleId="cat-FIOgrp-16rplc-36">
    <w:name w:val="cat-FIO grp-16 rplc-36"/>
    <w:basedOn w:val="DefaultParagraphFont"/>
  </w:style>
  <w:style w:type="character" w:customStyle="1" w:styleId="cat-FIOgrp-15rplc-37">
    <w:name w:val="cat-FIO grp-15 rplc-37"/>
    <w:basedOn w:val="DefaultParagraphFont"/>
  </w:style>
  <w:style w:type="character" w:customStyle="1" w:styleId="cat-ExternalSystemDefinedgrp-31rplc-38">
    <w:name w:val="cat-ExternalSystemDefined grp-31 rplc-38"/>
    <w:basedOn w:val="DefaultParagraphFont"/>
  </w:style>
  <w:style w:type="character" w:customStyle="1" w:styleId="cat-PassportDatagrp-22rplc-39">
    <w:name w:val="cat-PassportData grp-22 rplc-39"/>
    <w:basedOn w:val="DefaultParagraphFont"/>
  </w:style>
  <w:style w:type="character" w:customStyle="1" w:styleId="cat-Sumgrp-20rplc-40">
    <w:name w:val="cat-Sum grp-20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PhoneNumbergrp-27rplc-44">
    <w:name w:val="cat-PhoneNumber grp-27 rplc-44"/>
    <w:basedOn w:val="DefaultParagraphFont"/>
  </w:style>
  <w:style w:type="character" w:customStyle="1" w:styleId="cat-PhoneNumbergrp-28rplc-45">
    <w:name w:val="cat-PhoneNumber grp-28 rplc-45"/>
    <w:basedOn w:val="DefaultParagraphFont"/>
  </w:style>
  <w:style w:type="character" w:customStyle="1" w:styleId="cat-PhoneNumbergrp-29rplc-46">
    <w:name w:val="cat-PhoneNumber grp-29 rplc-46"/>
    <w:basedOn w:val="DefaultParagraphFont"/>
  </w:style>
  <w:style w:type="character" w:customStyle="1" w:styleId="cat-PhoneNumbergrp-30rplc-47">
    <w:name w:val="cat-PhoneNumber grp-30 rplc-47"/>
    <w:basedOn w:val="DefaultParagraphFont"/>
  </w:style>
  <w:style w:type="character" w:customStyle="1" w:styleId="cat-Addressgrp-2rplc-48">
    <w:name w:val="cat-Address grp-2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9rplc-50">
    <w:name w:val="cat-Address grp-9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FIOgrp-18rplc-53">
    <w:name w:val="cat-FIO grp-18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