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D5407" w:rsidP="007D540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Дело № 5-26-39</w:t>
      </w:r>
      <w:r w:rsidR="00986DBF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/2026      </w:t>
      </w:r>
    </w:p>
    <w:p w:rsidR="007D5407" w:rsidP="007D5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:rsidR="007D5407" w:rsidP="007D5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 w:rsidR="007D5407" w:rsidP="007D5407">
      <w:pPr>
        <w:spacing w:after="0" w:line="240" w:lineRule="auto"/>
        <w:jc w:val="both"/>
        <w:mirrorIndents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11 августа 2026 года                                                                    </w:t>
      </w:r>
      <w:r w:rsidR="004B1F28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 Бахчисарай  </w:t>
      </w:r>
    </w:p>
    <w:p w:rsidR="007D5407" w:rsidP="007D5407">
      <w:pPr>
        <w:spacing w:after="0" w:line="240" w:lineRule="auto"/>
        <w:jc w:val="both"/>
        <w:mirrorIndents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</w:p>
    <w:p w:rsidR="007D5407" w:rsidP="007D5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№26 Бахчисарайского судебного района (Бахчисарайский район) Республики Крым Андрухова Е.Н. (298400, г. Бахчисарай, ул. Фрунзе, д. 36в), рассмотрев дело об административном правонарушении в отношении ****</w:t>
      </w:r>
      <w:r w:rsidR="00960E0B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****</w:t>
      </w:r>
      <w:r w:rsidR="00960E0B">
        <w:rPr>
          <w:rFonts w:ascii="Times New Roman" w:eastAsia="Times New Roman" w:hAnsi="Times New Roman" w:cs="Times New Roman"/>
          <w:sz w:val="26"/>
          <w:szCs w:val="26"/>
        </w:rPr>
        <w:t xml:space="preserve"> года рождения, уроженца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="00986DBF">
        <w:rPr>
          <w:rFonts w:ascii="Times New Roman" w:eastAsia="Times New Roman" w:hAnsi="Times New Roman" w:cs="Times New Roman"/>
          <w:sz w:val="26"/>
          <w:szCs w:val="26"/>
        </w:rPr>
        <w:t xml:space="preserve"> гражданина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="00986DBF"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зарегистрированного и фактически проживающего по адресу: ****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совершении административного правонарушения, предусмотренного ч. 1 ст. 6.9 Кодекса РФ об административных правонарушениях, </w:t>
      </w:r>
    </w:p>
    <w:p w:rsidR="007D5407" w:rsidP="007D5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УСТАНОВИЛ:</w:t>
      </w:r>
    </w:p>
    <w:p w:rsidR="007D5407" w:rsidP="007D54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****</w:t>
      </w:r>
      <w:r>
        <w:rPr>
          <w:rFonts w:ascii="Times New Roman" w:eastAsia="Calibri" w:hAnsi="Times New Roman" w:cs="Times New Roman"/>
          <w:sz w:val="26"/>
          <w:szCs w:val="26"/>
        </w:rPr>
        <w:t xml:space="preserve"> 2026 года в ****</w:t>
      </w:r>
      <w:r>
        <w:rPr>
          <w:rFonts w:ascii="Times New Roman" w:eastAsia="Calibri" w:hAnsi="Times New Roman" w:cs="Times New Roman"/>
          <w:sz w:val="26"/>
          <w:szCs w:val="26"/>
        </w:rPr>
        <w:t xml:space="preserve"> час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  <w:r>
        <w:rPr>
          <w:rFonts w:ascii="Times New Roman" w:eastAsia="Calibri" w:hAnsi="Times New Roman" w:cs="Times New Roman"/>
          <w:sz w:val="26"/>
          <w:szCs w:val="26"/>
        </w:rPr>
        <w:t xml:space="preserve"> ***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н</w:t>
      </w:r>
      <w:r>
        <w:rPr>
          <w:rFonts w:ascii="Times New Roman" w:eastAsia="Calibri" w:hAnsi="Times New Roman" w:cs="Times New Roman"/>
          <w:sz w:val="26"/>
          <w:szCs w:val="26"/>
        </w:rPr>
        <w:t xml:space="preserve">аходясь </w:t>
      </w:r>
      <w:r>
        <w:rPr>
          <w:rFonts w:ascii="Times New Roman" w:eastAsia="Newton-Regular" w:hAnsi="Times New Roman" w:cs="Times New Roman"/>
          <w:sz w:val="26"/>
          <w:szCs w:val="26"/>
        </w:rPr>
        <w:t>по адресу: ****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употребил наркотическое средство «марихуана» без назначения врача,  что подтверждается актом медицинского освидетельствования № 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от 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, согласно данным которого у </w:t>
      </w:r>
      <w:r>
        <w:rPr>
          <w:rFonts w:ascii="Times New Roman" w:eastAsia="Calibri" w:hAnsi="Times New Roman" w:cs="Times New Roman"/>
          <w:sz w:val="26"/>
          <w:szCs w:val="26"/>
        </w:rPr>
        <w:t>****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обнаружена 11-нор-дельта-9-те</w:t>
      </w:r>
      <w:r>
        <w:rPr>
          <w:rFonts w:ascii="Times New Roman" w:eastAsia="Newton-Regular" w:hAnsi="Times New Roman" w:cs="Times New Roman"/>
          <w:sz w:val="26"/>
          <w:szCs w:val="26"/>
        </w:rPr>
        <w:t>трагидроканнабиноло</w:t>
      </w:r>
      <w:r w:rsidR="00986DBF">
        <w:rPr>
          <w:rFonts w:ascii="Times New Roman" w:eastAsia="Newton-Regular" w:hAnsi="Times New Roman" w:cs="Times New Roman"/>
          <w:sz w:val="26"/>
          <w:szCs w:val="26"/>
        </w:rPr>
        <w:t>вая кислота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на уровне предела обнаружения используемого метода. </w:t>
      </w:r>
    </w:p>
    <w:p w:rsidR="007D5407" w:rsidP="007D54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Newton-Regular" w:hAnsi="Times New Roman" w:cs="Times New Roman"/>
          <w:sz w:val="26"/>
          <w:szCs w:val="26"/>
        </w:rPr>
      </w:pPr>
      <w:r>
        <w:rPr>
          <w:rFonts w:ascii="Times New Roman" w:eastAsia="Newton-Regular" w:hAnsi="Times New Roman" w:cs="Times New Roman"/>
          <w:sz w:val="26"/>
          <w:szCs w:val="26"/>
        </w:rPr>
        <w:t xml:space="preserve">При рассмотрении дела об административном правонарушении </w:t>
      </w:r>
      <w:r>
        <w:rPr>
          <w:rFonts w:ascii="Times New Roman" w:eastAsia="Calibri" w:hAnsi="Times New Roman" w:cs="Times New Roman"/>
          <w:sz w:val="26"/>
          <w:szCs w:val="26"/>
        </w:rPr>
        <w:t>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свою вину признал, каких-либо ходатайств не заявил. </w:t>
      </w:r>
    </w:p>
    <w:p w:rsidR="007D5407" w:rsidP="007D54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Вина  </w:t>
      </w:r>
      <w:r>
        <w:rPr>
          <w:rFonts w:ascii="Times New Roman" w:eastAsia="Calibri" w:hAnsi="Times New Roman" w:cs="Times New Roman"/>
          <w:sz w:val="26"/>
          <w:szCs w:val="26"/>
        </w:rPr>
        <w:t>****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 совершении вышеук</w:t>
      </w:r>
      <w:r>
        <w:rPr>
          <w:rFonts w:ascii="Times New Roman" w:eastAsia="Times New Roman" w:hAnsi="Times New Roman" w:cs="Times New Roman"/>
          <w:sz w:val="26"/>
          <w:szCs w:val="26"/>
        </w:rPr>
        <w:t>азанного административного  правонарушения  подтверждается: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протоколом об административном правонарушении ***</w:t>
      </w:r>
      <w:r w:rsidR="002C37C4">
        <w:rPr>
          <w:rFonts w:ascii="Times New Roman" w:eastAsia="Times New Roman" w:hAnsi="Times New Roman" w:cs="Times New Roman"/>
          <w:sz w:val="26"/>
          <w:szCs w:val="26"/>
        </w:rPr>
        <w:t xml:space="preserve"> от 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(л.д.1);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р</w:t>
      </w:r>
      <w:r w:rsidR="002C37C4">
        <w:rPr>
          <w:rFonts w:ascii="Times New Roman" w:eastAsia="Times New Roman" w:hAnsi="Times New Roman" w:cs="Times New Roman"/>
          <w:sz w:val="26"/>
          <w:szCs w:val="26"/>
        </w:rPr>
        <w:t xml:space="preserve">апортом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="002C37C4"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л.д</w:t>
      </w:r>
      <w:r>
        <w:rPr>
          <w:rFonts w:ascii="Times New Roman" w:eastAsia="Times New Roman" w:hAnsi="Times New Roman" w:cs="Times New Roman"/>
          <w:sz w:val="26"/>
          <w:szCs w:val="26"/>
        </w:rPr>
        <w:t>. 2);</w:t>
      </w:r>
    </w:p>
    <w:p w:rsidR="007D5407" w:rsidRPr="00C67B4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C67B47">
        <w:rPr>
          <w:rFonts w:ascii="Times New Roman" w:eastAsia="Times New Roman" w:hAnsi="Times New Roman" w:cs="Times New Roman"/>
          <w:sz w:val="26"/>
          <w:szCs w:val="26"/>
        </w:rPr>
        <w:t xml:space="preserve">протоколом о направлении на медицинское освидетельствование на состояние опьянения 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Pr="00C67B47" w:rsidR="00C67B47"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Pr="00C67B47">
        <w:rPr>
          <w:rFonts w:ascii="Times New Roman" w:eastAsia="Times New Roman" w:hAnsi="Times New Roman" w:cs="Times New Roman"/>
          <w:sz w:val="26"/>
          <w:szCs w:val="26"/>
        </w:rPr>
        <w:t xml:space="preserve"> (л.д.3);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актом ГБУЗ РК  «КНПЦ Наркологии» кабинет Бахчисарайского района медицинского освидетельство</w:t>
      </w:r>
      <w:r w:rsidR="00FC4A11">
        <w:rPr>
          <w:rFonts w:ascii="Times New Roman" w:eastAsia="Times New Roman" w:hAnsi="Times New Roman" w:cs="Times New Roman"/>
          <w:sz w:val="26"/>
          <w:szCs w:val="26"/>
        </w:rPr>
        <w:t xml:space="preserve">вания на состояние опьянения №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="00C67B47"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 w:rsidR="00C67B47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 w:rsidR="00C67B47">
        <w:rPr>
          <w:rFonts w:ascii="Times New Roman" w:eastAsia="Times New Roman" w:hAnsi="Times New Roman" w:cs="Times New Roman"/>
          <w:sz w:val="26"/>
          <w:szCs w:val="26"/>
        </w:rPr>
        <w:t>л.д</w:t>
      </w:r>
      <w:r w:rsidR="00C67B47">
        <w:rPr>
          <w:rFonts w:ascii="Times New Roman" w:eastAsia="Times New Roman" w:hAnsi="Times New Roman" w:cs="Times New Roman"/>
          <w:sz w:val="26"/>
          <w:szCs w:val="26"/>
        </w:rPr>
        <w:t>. 5</w:t>
      </w:r>
      <w:r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86DBF">
        <w:rPr>
          <w:rFonts w:ascii="Times New Roman" w:eastAsia="Times New Roman" w:hAnsi="Times New Roman" w:cs="Times New Roman"/>
          <w:sz w:val="26"/>
          <w:szCs w:val="26"/>
        </w:rPr>
        <w:t>письменным объяснением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****</w:t>
      </w:r>
      <w:r w:rsidR="00FC4A11">
        <w:rPr>
          <w:rFonts w:ascii="Times New Roman" w:eastAsia="Newton-Regular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C4A11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(л.д.</w:t>
      </w:r>
      <w:r w:rsidR="00FC4A11"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>);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с</w:t>
      </w:r>
      <w:r w:rsidR="00FC4A11">
        <w:rPr>
          <w:rFonts w:ascii="Times New Roman" w:eastAsia="Times New Roman" w:hAnsi="Times New Roman" w:cs="Times New Roman"/>
          <w:sz w:val="26"/>
          <w:szCs w:val="26"/>
        </w:rPr>
        <w:t xml:space="preserve">ведениями о привлечении </w:t>
      </w:r>
      <w:r>
        <w:rPr>
          <w:rFonts w:ascii="Times New Roman" w:eastAsia="Calibri" w:hAnsi="Times New Roman" w:cs="Times New Roman"/>
          <w:sz w:val="26"/>
          <w:szCs w:val="26"/>
        </w:rPr>
        <w:t>***</w:t>
      </w:r>
      <w:r w:rsidR="00FC4A11">
        <w:rPr>
          <w:rFonts w:ascii="Times New Roman" w:eastAsia="Newton-Regular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 к ответственности (л.д.</w:t>
      </w:r>
      <w:r w:rsidR="00C67B47">
        <w:rPr>
          <w:rFonts w:ascii="Times New Roman" w:eastAsia="Calibri" w:hAnsi="Times New Roman" w:cs="Times New Roman"/>
          <w:sz w:val="26"/>
          <w:szCs w:val="26"/>
        </w:rPr>
        <w:t>9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Заслушав пояснения лица, привлекаемого к административной ответственности, проанализировав и оценив представленные доказательства, мировой судья считает, что в действиях </w:t>
      </w:r>
      <w:r>
        <w:rPr>
          <w:rFonts w:ascii="Times New Roman" w:eastAsia="Calibri" w:hAnsi="Times New Roman" w:cs="Times New Roman"/>
          <w:sz w:val="26"/>
          <w:szCs w:val="26"/>
        </w:rPr>
        <w:t>***</w:t>
      </w:r>
      <w:r>
        <w:rPr>
          <w:rFonts w:ascii="Times New Roman" w:eastAsia="Newton-Regular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имеется состав административного правонарушения, предусмотренного ч</w:t>
      </w:r>
      <w:r>
        <w:rPr>
          <w:rFonts w:ascii="Times New Roman" w:eastAsia="Times New Roman" w:hAnsi="Times New Roman" w:cs="Times New Roman"/>
          <w:sz w:val="26"/>
          <w:szCs w:val="26"/>
        </w:rPr>
        <w:t>астью 1 статьи  6.9 Кодекса  Российской Федерации  об административных  правонарушениях - потребление наркотических средств или психотропных веществ без назначения врача, ввиду чего он подлежит признанию виновным в совершении указанного правонарушения.</w:t>
      </w:r>
    </w:p>
    <w:p w:rsidR="007D5407" w:rsidP="00986D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При назначении административного наказания учитывается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характер совершенного </w:t>
      </w:r>
      <w:r w:rsidRPr="00675F24">
        <w:rPr>
          <w:rFonts w:ascii="Times New Roman" w:eastAsia="Calibri" w:hAnsi="Times New Roman" w:cs="Times New Roman"/>
          <w:sz w:val="26"/>
          <w:szCs w:val="26"/>
        </w:rPr>
        <w:t>***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административного правонарушения, личность правонарушителя, его имущественное положение, обстоятельства, смягчающие и отягчающие  административную от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ветственность.</w:t>
      </w:r>
    </w:p>
    <w:p w:rsidR="007D5407" w:rsidP="00986DB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На основании изложенного, </w:t>
      </w:r>
      <w:r>
        <w:rPr>
          <w:rFonts w:ascii="Times New Roman" w:hAnsi="Times New Roman" w:cs="Times New Roman"/>
          <w:sz w:val="26"/>
          <w:szCs w:val="26"/>
        </w:rPr>
        <w:t>мировой судья считает, что к нему подлежит применению мера наказания в виде административного штрафа.</w:t>
      </w:r>
    </w:p>
    <w:p w:rsidR="007D5407" w:rsidP="00986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Руководствуясь  ч.1 ст.6.9, ст.ст.  29.9 - 29.11  Кодекса Российской Федерации об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административных правонарушениях, мировой судья</w:t>
      </w:r>
    </w:p>
    <w:p w:rsidR="007D5407" w:rsidP="007D5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 w:rsidRPr="00675F24">
        <w:rPr>
          <w:rFonts w:ascii="Times New Roman" w:eastAsia="Times New Roman" w:hAnsi="Times New Roman" w:cs="Times New Roman"/>
          <w:sz w:val="26"/>
          <w:szCs w:val="26"/>
        </w:rPr>
        <w:t>***</w:t>
      </w:r>
      <w:r w:rsidR="002A1018">
        <w:rPr>
          <w:rFonts w:ascii="Times New Roman" w:eastAsia="Times New Roman" w:hAnsi="Times New Roman" w:cs="Times New Roman"/>
          <w:sz w:val="26"/>
          <w:szCs w:val="26"/>
        </w:rPr>
        <w:t>, 02.04.1991</w:t>
      </w:r>
      <w:r w:rsidRPr="00675F24"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>года рождения, виновным в совершении административного правонарушения, предусмотренного частью 1 статьи 6.9 Кодекса Российской Федерации об админ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истративных правонарушениях, и назначить ему административное  наказание   в виде штрафа в размере  </w:t>
      </w:r>
      <w:r w:rsidRPr="00675F24">
        <w:rPr>
          <w:rFonts w:ascii="Times New Roman" w:eastAsia="Times New Roman" w:hAnsi="Times New Roman" w:cs="Times New Roman"/>
          <w:sz w:val="26"/>
          <w:szCs w:val="26"/>
        </w:rPr>
        <w:t>***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рублей.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Штраф перечислять по следующим реквизитам: </w:t>
      </w:r>
      <w:r w:rsidRPr="00675F24">
        <w:rPr>
          <w:rFonts w:ascii="Times New Roman" w:eastAsia="Times New Roman" w:hAnsi="Times New Roman" w:cs="Times New Roman"/>
          <w:sz w:val="26"/>
          <w:szCs w:val="26"/>
        </w:rPr>
        <w:t>***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Подлинник квитанции об оплате штрафа предоставить мировому судье судебного участка № 26 Бахчисарайского судебного района (Бахчисарайский район) Ре</w:t>
      </w:r>
      <w:r>
        <w:rPr>
          <w:rFonts w:ascii="Times New Roman" w:eastAsia="Times New Roman" w:hAnsi="Times New Roman" w:cs="Times New Roman"/>
          <w:sz w:val="26"/>
          <w:szCs w:val="26"/>
        </w:rPr>
        <w:t>спублики Крым (Республика Крым, г. Бахчисарай, ул. Фрунзе, 36в, каб. 9), как документ, подтверждающий исполнение постановления, но не позднее 60 (шестидесяти) дней со дня вступления постановления в законную силу.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ст. 32.2 КоАП РФ, административный ш</w:t>
      </w:r>
      <w:r>
        <w:rPr>
          <w:rFonts w:ascii="Times New Roman" w:eastAsia="Times New Roman" w:hAnsi="Times New Roman" w:cs="Times New Roman"/>
          <w:sz w:val="26"/>
          <w:szCs w:val="26"/>
        </w:rPr>
        <w:t>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 отсутствии документа, свидетельствующего об уплате админи</w:t>
      </w:r>
      <w:r>
        <w:rPr>
          <w:rFonts w:ascii="Times New Roman" w:eastAsia="Times New Roman" w:hAnsi="Times New Roman" w:cs="Times New Roman"/>
          <w:sz w:val="26"/>
          <w:szCs w:val="26"/>
        </w:rPr>
        <w:t>стративного штрафа, по истечении указанного срока, судья, орган, должностное лицо, вынесшие постановление, направляют соответствующие материалы судебному приставу-исполнителю для взыскания суммы административного штрафа в порядке, предусмотренном федеральн</w:t>
      </w:r>
      <w:r>
        <w:rPr>
          <w:rFonts w:ascii="Times New Roman" w:eastAsia="Times New Roman" w:hAnsi="Times New Roman" w:cs="Times New Roman"/>
          <w:sz w:val="26"/>
          <w:szCs w:val="26"/>
        </w:rPr>
        <w:t>ым законодательством.</w:t>
      </w:r>
    </w:p>
    <w:p w:rsidR="007D5407" w:rsidP="007D54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Республики Крым в течение десят</w:t>
      </w:r>
      <w:r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и дней со дня получения его копии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D5407" w:rsidP="007D540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5407" w:rsidP="007D5407">
      <w:pPr>
        <w:spacing w:after="0" w:line="240" w:lineRule="auto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                                                                               </w:t>
      </w:r>
      <w:r w:rsidR="00986DBF"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>Е.Н. Андрухова</w:t>
      </w:r>
    </w:p>
    <w:p w:rsidR="00495223"/>
    <w:sectPr w:rsidSect="00986DB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83"/>
    <w:rsid w:val="00176127"/>
    <w:rsid w:val="002A1018"/>
    <w:rsid w:val="002C37C4"/>
    <w:rsid w:val="00303B1C"/>
    <w:rsid w:val="00495223"/>
    <w:rsid w:val="004B1F28"/>
    <w:rsid w:val="00535683"/>
    <w:rsid w:val="00675F24"/>
    <w:rsid w:val="007C34C2"/>
    <w:rsid w:val="007D5407"/>
    <w:rsid w:val="00960E0B"/>
    <w:rsid w:val="00986DBF"/>
    <w:rsid w:val="00B33274"/>
    <w:rsid w:val="00C67B47"/>
    <w:rsid w:val="00FC4A1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