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405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2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4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Ячникова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130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фактически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Пилипенко, д. 45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3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2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возникшего словестного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схватил </w:t>
      </w:r>
      <w:r>
        <w:rPr>
          <w:rStyle w:val="cat-FIOgrp-22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левой рукой </w:t>
      </w:r>
      <w:r>
        <w:rPr>
          <w:rFonts w:ascii="Times New Roman" w:eastAsia="Times New Roman" w:hAnsi="Times New Roman" w:cs="Times New Roman"/>
          <w:sz w:val="25"/>
          <w:szCs w:val="25"/>
        </w:rPr>
        <w:t>за п</w:t>
      </w:r>
      <w:r>
        <w:rPr>
          <w:rFonts w:ascii="Times New Roman" w:eastAsia="Times New Roman" w:hAnsi="Times New Roman" w:cs="Times New Roman"/>
          <w:sz w:val="25"/>
          <w:szCs w:val="25"/>
        </w:rPr>
        <w:t>равую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боковую поверхность шеи, правой рукой за левое предплечье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силой надавил, чтобы последняя села на лавочку.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FIOgrp-22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кровоподтека правой боковой поверхности шеи, кровоподтек левого предплечья, кровоподтек левой голени, кровоподтек правой голени, кровоподтек левого бедра которые образовались в результате травматических воздействий тупого предмета (предметов), не влекут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(согласно, </w:t>
      </w:r>
      <w:r>
        <w:rPr>
          <w:rStyle w:val="cat-Addressgrp-7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 человека», утвержденных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5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отерпевш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Style w:val="cat-FIOgrp-22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заявление, согласно которому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ответственности, 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3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3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5"/>
          <w:szCs w:val="25"/>
        </w:rPr>
        <w:t>тся в качестве доказательства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235257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6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23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</w:t>
      </w:r>
      <w:r>
        <w:rPr>
          <w:rFonts w:ascii="Times New Roman" w:eastAsia="Times New Roman" w:hAnsi="Times New Roman" w:cs="Times New Roman"/>
          <w:sz w:val="25"/>
          <w:szCs w:val="25"/>
        </w:rPr>
        <w:t>ОУУПиПДН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Addressgrp-8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лейтенанта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полиции </w:t>
      </w:r>
      <w:r>
        <w:rPr>
          <w:rStyle w:val="cat-FIOgrp-24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Style w:val="cat-FIOgrp-2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к ответственности </w:t>
      </w:r>
      <w:r>
        <w:rPr>
          <w:rStyle w:val="cat-FIOgrp-23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7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8-10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3876 от </w:t>
      </w:r>
      <w:r>
        <w:rPr>
          <w:rStyle w:val="cat-Dategrp-18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(л.д.15);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заключением эксперта № 113 от </w:t>
      </w:r>
      <w:r>
        <w:rPr>
          <w:rStyle w:val="cat-Dategrp-14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-20);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ОУУПОМВД России по </w:t>
      </w:r>
      <w:r>
        <w:rPr>
          <w:rStyle w:val="cat-Addressgrp-8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лейтенанта полиции </w:t>
      </w:r>
      <w:r>
        <w:rPr>
          <w:rStyle w:val="cat-FIOgrp-24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сведениями о привлечении </w:t>
      </w:r>
      <w:r>
        <w:rPr>
          <w:rStyle w:val="cat-FIOgrp-23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(л.д.22</w:t>
      </w:r>
      <w:r>
        <w:rPr>
          <w:rFonts w:ascii="Times New Roman" w:eastAsia="Times New Roman" w:hAnsi="Times New Roman" w:cs="Times New Roman"/>
          <w:sz w:val="25"/>
          <w:szCs w:val="25"/>
        </w:rPr>
        <w:t>-27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23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23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Ячникова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4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6rplc-4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9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9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УФК по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10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0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1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2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3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5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6rplc-5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5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0410760300265004052406156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1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5rplc-6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Timegrp-29rplc-12">
    <w:name w:val="cat-Time grp-29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ExternalSystemDefinedgrp-38rplc-40">
    <w:name w:val="cat-ExternalSystemDefined grp-38 rplc-40"/>
    <w:basedOn w:val="DefaultParagraphFont"/>
  </w:style>
  <w:style w:type="character" w:customStyle="1" w:styleId="cat-PassportDatagrp-28rplc-41">
    <w:name w:val="cat-PassportData grp-28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PhoneNumbergrp-36rplc-56">
    <w:name w:val="cat-PhoneNumber grp-36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1rplc-60">
    <w:name w:val="cat-Address grp-1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5rplc-64">
    <w:name w:val="cat-FIO grp-25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