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№ 5-26-</w:t>
      </w:r>
      <w:r>
        <w:rPr>
          <w:rFonts w:ascii="Times New Roman" w:eastAsia="Times New Roman" w:hAnsi="Times New Roman" w:cs="Times New Roman"/>
          <w:sz w:val="25"/>
          <w:szCs w:val="25"/>
        </w:rPr>
        <w:t>406</w:t>
      </w:r>
      <w:r>
        <w:rPr>
          <w:rFonts w:ascii="Times New Roman" w:eastAsia="Times New Roman" w:hAnsi="Times New Roman" w:cs="Times New Roman"/>
          <w:sz w:val="25"/>
          <w:szCs w:val="25"/>
        </w:rPr>
        <w:t>/20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Style w:val="cat-Dategrp-7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 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>
        <w:rPr>
          <w:rFonts w:ascii="Times New Roman" w:eastAsia="Times New Roman" w:hAnsi="Times New Roman" w:cs="Times New Roman"/>
          <w:sz w:val="25"/>
          <w:szCs w:val="25"/>
        </w:rPr>
        <w:t>№26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1rplc-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), рассмотрев дело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 </w:t>
      </w:r>
      <w:r>
        <w:rPr>
          <w:rStyle w:val="cat-FIOgrp-10rplc-6"/>
          <w:rFonts w:ascii="Times New Roman" w:eastAsia="Times New Roman" w:hAnsi="Times New Roman" w:cs="Times New Roman"/>
          <w:sz w:val="26"/>
          <w:szCs w:val="26"/>
        </w:rPr>
        <w:t>Никитина А.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FIOgrp-12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5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 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6.9 Кодекса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административных правонарушениях,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Style w:val="cat-Dategrp-8rplc-1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Timegrp-19rplc-13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3rplc-1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находясь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Addressgrp-6rplc-1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выполнил законного требования уполномоченного должностного лица о прохождении медицинского освидетельствования в связи с наличием достаточных оснований полагать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употреблении </w:t>
      </w:r>
      <w:r>
        <w:rPr>
          <w:rStyle w:val="cat-FIOgrp-13rplc-1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наркотических средства или психотропных веществ без назначения врача либо новых потенциально опасны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психоактивных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веществ.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ходе рассмотрения дела об административном правонарушении </w:t>
      </w:r>
      <w:r>
        <w:rPr>
          <w:rStyle w:val="cat-FIOgrp-13rplc-1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свою вину признал, просил назначить наказание в виде административного ареста.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Помимо признания, вина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14rplc-1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вышеуказанного 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подтверждается: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5"/>
          <w:szCs w:val="25"/>
        </w:rPr>
        <w:t>346428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Dategrp-9rplc-19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82 12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049183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направлении 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медицинско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освидетельствовани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 состояние опьянения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9rplc-2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(л.д.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82 09 № </w:t>
      </w:r>
      <w:r>
        <w:rPr>
          <w:rFonts w:ascii="Times New Roman" w:eastAsia="Times New Roman" w:hAnsi="Times New Roman" w:cs="Times New Roman"/>
          <w:sz w:val="25"/>
          <w:szCs w:val="25"/>
        </w:rPr>
        <w:t>053224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доставлении лица, совершившего административное правонарушение от </w:t>
      </w:r>
      <w:r>
        <w:rPr>
          <w:rStyle w:val="cat-Dategrp-9rplc-2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82 10 № </w:t>
      </w:r>
      <w:r>
        <w:rPr>
          <w:rFonts w:ascii="Times New Roman" w:eastAsia="Times New Roman" w:hAnsi="Times New Roman" w:cs="Times New Roman"/>
          <w:sz w:val="25"/>
          <w:szCs w:val="25"/>
        </w:rPr>
        <w:t>025413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9rplc-2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административном задержании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7);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видеоматериалами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Style w:val="cat-FIOgrp-14rplc-2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9rplc-24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сведениями о привлечении </w:t>
      </w:r>
      <w:r>
        <w:rPr>
          <w:rStyle w:val="cat-FIOgrp-14rplc-2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 ответственности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12-17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мировой судья считает, что в действиях </w:t>
      </w:r>
      <w:r>
        <w:rPr>
          <w:rStyle w:val="cat-FIOgrp-14rplc-2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имеется состав административного правонарушения, предусмотренного частью 1 статьи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6.9 Кодекса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Российской Федерации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административных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правонарушениях - 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5"/>
          <w:szCs w:val="25"/>
        </w:rPr>
        <w:t>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5"/>
          <w:szCs w:val="25"/>
        </w:rPr>
        <w:t>психоактивные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вещества</w:t>
      </w:r>
      <w:r>
        <w:rPr>
          <w:rFonts w:ascii="Times New Roman" w:eastAsia="Times New Roman" w:hAnsi="Times New Roman" w:cs="Times New Roman"/>
          <w:sz w:val="25"/>
          <w:szCs w:val="25"/>
        </w:rPr>
        <w:t>, ввиду чего он подлежит признанию виновным в совершении указанного правонарушения.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2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правонарушения, личность правонарушителя, его имущественное положение, обстоятельства смягчающие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считает, что к </w:t>
      </w:r>
      <w:r>
        <w:rPr>
          <w:rStyle w:val="cat-FIOgrp-13rplc-2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ч.1 ст.6.9,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29.9 - 29.11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Style w:val="cat-FIOgrp-10rplc-29"/>
          <w:rFonts w:ascii="Times New Roman" w:eastAsia="Times New Roman" w:hAnsi="Times New Roman" w:cs="Times New Roman"/>
          <w:sz w:val="26"/>
          <w:szCs w:val="26"/>
        </w:rPr>
        <w:t>Никитина А.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1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3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 в совершении административного правонарушения, предусмотренного частью 1 статьи 6.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Российской Федерации об административных прав</w:t>
      </w:r>
      <w:r>
        <w:rPr>
          <w:rFonts w:ascii="Times New Roman" w:eastAsia="Times New Roman" w:hAnsi="Times New Roman" w:cs="Times New Roman"/>
          <w:sz w:val="25"/>
          <w:szCs w:val="25"/>
        </w:rPr>
        <w:t>онарушениях, и назначить ему административное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наказание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виде административного ареста сроком на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десять</w:t>
      </w:r>
      <w:r>
        <w:rPr>
          <w:rFonts w:ascii="Times New Roman" w:eastAsia="Times New Roman" w:hAnsi="Times New Roman" w:cs="Times New Roman"/>
          <w:sz w:val="25"/>
          <w:szCs w:val="25"/>
        </w:rPr>
        <w:t>) сут</w:t>
      </w:r>
      <w:r>
        <w:rPr>
          <w:rFonts w:ascii="Times New Roman" w:eastAsia="Times New Roman" w:hAnsi="Times New Roman" w:cs="Times New Roman"/>
          <w:sz w:val="25"/>
          <w:szCs w:val="25"/>
        </w:rPr>
        <w:t>ок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Срок административного ареста исчислять с момента задержания </w:t>
      </w:r>
      <w:r>
        <w:rPr>
          <w:rStyle w:val="cat-FIOgrp-15rplc-3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Валерьевич,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органами внутренних дел, с </w:t>
      </w:r>
      <w:r>
        <w:rPr>
          <w:rStyle w:val="cat-Timegrp-20rplc-33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</w:t>
      </w:r>
      <w:r>
        <w:rPr>
          <w:rStyle w:val="cat-Dategrp-8rplc-34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3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3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его копии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Style w:val="cat-FIOgrp-16rplc-38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0rplc-6">
    <w:name w:val="cat-FIO grp-10 rplc-6"/>
    <w:basedOn w:val="DefaultParagraphFont"/>
  </w:style>
  <w:style w:type="character" w:customStyle="1" w:styleId="cat-ExternalSystemDefinedgrp-21rplc-7">
    <w:name w:val="cat-ExternalSystemDefined grp-21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2rplc-10">
    <w:name w:val="cat-FIO grp-12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Dategrp-8rplc-12">
    <w:name w:val="cat-Date grp-8 rplc-12"/>
    <w:basedOn w:val="DefaultParagraphFont"/>
  </w:style>
  <w:style w:type="character" w:customStyle="1" w:styleId="cat-Timegrp-19rplc-13">
    <w:name w:val="cat-Time grp-19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Dategrp-9rplc-19">
    <w:name w:val="cat-Date grp-9 rplc-19"/>
    <w:basedOn w:val="DefaultParagraphFont"/>
  </w:style>
  <w:style w:type="character" w:customStyle="1" w:styleId="cat-Dategrp-9rplc-20">
    <w:name w:val="cat-Date grp-9 rplc-20"/>
    <w:basedOn w:val="DefaultParagraphFont"/>
  </w:style>
  <w:style w:type="character" w:customStyle="1" w:styleId="cat-Dategrp-9rplc-21">
    <w:name w:val="cat-Date grp-9 rplc-21"/>
    <w:basedOn w:val="DefaultParagraphFont"/>
  </w:style>
  <w:style w:type="character" w:customStyle="1" w:styleId="cat-Dategrp-9rplc-22">
    <w:name w:val="cat-Date grp-9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Dategrp-9rplc-24">
    <w:name w:val="cat-Date grp-9 rplc-24"/>
    <w:basedOn w:val="DefaultParagraphFont"/>
  </w:style>
  <w:style w:type="character" w:customStyle="1" w:styleId="cat-FIOgrp-14rplc-25">
    <w:name w:val="cat-FIO grp-14 rplc-25"/>
    <w:basedOn w:val="DefaultParagraphFont"/>
  </w:style>
  <w:style w:type="character" w:customStyle="1" w:styleId="cat-FIOgrp-14rplc-26">
    <w:name w:val="cat-FIO grp-14 rplc-26"/>
    <w:basedOn w:val="DefaultParagraphFont"/>
  </w:style>
  <w:style w:type="character" w:customStyle="1" w:styleId="cat-FIOgrp-13rplc-27">
    <w:name w:val="cat-FIO grp-13 rplc-27"/>
    <w:basedOn w:val="DefaultParagraphFont"/>
  </w:style>
  <w:style w:type="character" w:customStyle="1" w:styleId="cat-FIOgrp-13rplc-28">
    <w:name w:val="cat-FIO grp-13 rplc-28"/>
    <w:basedOn w:val="DefaultParagraphFont"/>
  </w:style>
  <w:style w:type="character" w:customStyle="1" w:styleId="cat-FIOgrp-10rplc-29">
    <w:name w:val="cat-FIO grp-10 rplc-29"/>
    <w:basedOn w:val="DefaultParagraphFont"/>
  </w:style>
  <w:style w:type="character" w:customStyle="1" w:styleId="cat-ExternalSystemDefinedgrp-21rplc-30">
    <w:name w:val="cat-ExternalSystemDefined grp-21 rplc-30"/>
    <w:basedOn w:val="DefaultParagraphFont"/>
  </w:style>
  <w:style w:type="character" w:customStyle="1" w:styleId="cat-PassportDatagrp-18rplc-31">
    <w:name w:val="cat-PassportData grp-18 rplc-31"/>
    <w:basedOn w:val="DefaultParagraphFont"/>
  </w:style>
  <w:style w:type="character" w:customStyle="1" w:styleId="cat-FIOgrp-15rplc-32">
    <w:name w:val="cat-FIO grp-15 rplc-32"/>
    <w:basedOn w:val="DefaultParagraphFont"/>
  </w:style>
  <w:style w:type="character" w:customStyle="1" w:styleId="cat-Timegrp-20rplc-33">
    <w:name w:val="cat-Time grp-20 rplc-33"/>
    <w:basedOn w:val="DefaultParagraphFont"/>
  </w:style>
  <w:style w:type="character" w:customStyle="1" w:styleId="cat-Dategrp-8rplc-34">
    <w:name w:val="cat-Date grp-8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Addressgrp-2rplc-36">
    <w:name w:val="cat-Address grp-2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FIOgrp-16rplc-38">
    <w:name w:val="cat-FIO grp-16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