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76F2D" w:rsidP="00176F2D">
      <w:pPr>
        <w:spacing w:after="0" w:line="240" w:lineRule="auto"/>
        <w:ind w:right="23"/>
        <w:jc w:val="center"/>
        <w:rPr>
          <w:rFonts w:ascii="Times New Roman" w:hAnsi="Times New Roman"/>
          <w:bCs/>
          <w:sz w:val="25"/>
          <w:szCs w:val="25"/>
          <w:lang w:eastAsia="ru-RU"/>
        </w:rPr>
      </w:pPr>
      <w:r>
        <w:rPr>
          <w:rFonts w:ascii="Times New Roman" w:hAnsi="Times New Roman"/>
          <w:bCs/>
          <w:sz w:val="25"/>
          <w:szCs w:val="25"/>
          <w:lang w:eastAsia="ru-RU"/>
        </w:rPr>
        <w:t xml:space="preserve">                                                                                                 </w:t>
      </w:r>
      <w:r w:rsidR="00D069FA">
        <w:rPr>
          <w:rFonts w:ascii="Times New Roman" w:hAnsi="Times New Roman"/>
          <w:bCs/>
          <w:sz w:val="25"/>
          <w:szCs w:val="25"/>
          <w:lang w:eastAsia="ru-RU"/>
        </w:rPr>
        <w:t xml:space="preserve">  </w:t>
      </w:r>
      <w:r>
        <w:rPr>
          <w:rFonts w:ascii="Times New Roman" w:hAnsi="Times New Roman"/>
          <w:bCs/>
          <w:sz w:val="25"/>
          <w:szCs w:val="25"/>
          <w:lang w:eastAsia="ru-RU"/>
        </w:rPr>
        <w:t xml:space="preserve"> Дело № 5-26-409/2026</w:t>
      </w:r>
    </w:p>
    <w:p w:rsidR="00176F2D" w:rsidP="00176F2D">
      <w:pPr>
        <w:spacing w:after="0" w:line="240" w:lineRule="auto"/>
        <w:ind w:right="23"/>
        <w:jc w:val="center"/>
        <w:rPr>
          <w:rFonts w:ascii="Times New Roman" w:hAnsi="Times New Roman"/>
          <w:bCs/>
          <w:sz w:val="25"/>
          <w:szCs w:val="25"/>
          <w:lang w:eastAsia="ru-RU"/>
        </w:rPr>
      </w:pPr>
      <w:r>
        <w:rPr>
          <w:rFonts w:ascii="Times New Roman" w:hAnsi="Times New Roman"/>
          <w:bCs/>
          <w:sz w:val="25"/>
          <w:szCs w:val="25"/>
          <w:lang w:eastAsia="ru-RU"/>
        </w:rPr>
        <w:t xml:space="preserve">ПОСТАНОВЛЕНИЕ </w:t>
      </w:r>
    </w:p>
    <w:p w:rsidR="00176F2D" w:rsidP="00176F2D">
      <w:pPr>
        <w:spacing w:after="0" w:line="240" w:lineRule="auto"/>
        <w:ind w:right="23"/>
        <w:jc w:val="center"/>
        <w:rPr>
          <w:rFonts w:ascii="Times New Roman" w:hAnsi="Times New Roman"/>
          <w:bCs/>
          <w:sz w:val="25"/>
          <w:szCs w:val="25"/>
          <w:lang w:eastAsia="ru-RU"/>
        </w:rPr>
      </w:pPr>
      <w:r>
        <w:rPr>
          <w:rFonts w:ascii="Times New Roman" w:hAnsi="Times New Roman"/>
          <w:bCs/>
          <w:sz w:val="25"/>
          <w:szCs w:val="25"/>
          <w:lang w:eastAsia="ru-RU"/>
        </w:rPr>
        <w:t>по делу об административном правонарушении</w:t>
      </w:r>
    </w:p>
    <w:p w:rsidR="00176F2D" w:rsidP="00176F2D">
      <w:pPr>
        <w:tabs>
          <w:tab w:val="center" w:pos="4686"/>
        </w:tabs>
        <w:suppressAutoHyphens/>
        <w:spacing w:after="0" w:line="240" w:lineRule="auto"/>
        <w:ind w:right="23"/>
        <w:rPr>
          <w:rFonts w:ascii="Times New Roman" w:hAnsi="Times New Roman"/>
          <w:sz w:val="25"/>
          <w:szCs w:val="25"/>
          <w:lang w:eastAsia="ar-SA"/>
        </w:rPr>
      </w:pPr>
      <w:r>
        <w:rPr>
          <w:rFonts w:ascii="Times New Roman" w:hAnsi="Times New Roman"/>
          <w:sz w:val="25"/>
          <w:szCs w:val="25"/>
          <w:lang w:eastAsia="ar-SA"/>
        </w:rPr>
        <w:t xml:space="preserve">02 сентября 2026 года                                                       </w:t>
      </w:r>
      <w:r>
        <w:rPr>
          <w:rFonts w:ascii="Times New Roman" w:hAnsi="Times New Roman"/>
          <w:sz w:val="25"/>
          <w:szCs w:val="25"/>
          <w:lang w:eastAsia="ar-SA"/>
        </w:rPr>
        <w:t xml:space="preserve">                               г. Бахчисарай</w:t>
      </w:r>
    </w:p>
    <w:p w:rsidR="00176F2D" w:rsidP="00176F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ewton-Regular" w:hAnsi="Times New Roman"/>
          <w:sz w:val="25"/>
          <w:szCs w:val="25"/>
        </w:rPr>
      </w:pPr>
      <w:r>
        <w:rPr>
          <w:rFonts w:ascii="Times New Roman" w:eastAsia="Newton-Regular" w:hAnsi="Times New Roman"/>
          <w:sz w:val="25"/>
          <w:szCs w:val="25"/>
        </w:rPr>
        <w:t xml:space="preserve">           </w:t>
      </w:r>
      <w:r>
        <w:rPr>
          <w:rFonts w:ascii="Times New Roman" w:eastAsia="Newton-Regular" w:hAnsi="Times New Roman"/>
          <w:sz w:val="25"/>
          <w:szCs w:val="25"/>
        </w:rPr>
        <w:t>Мировой судья судебного участка № 26 Бахчисарайского судебного района (Бахчисарайский район) Республики Крым Андрухова Е.Н. (298400, г. Бахчисарай, ул. Фрунзе, 36в), рассмотрев  дело об административн</w:t>
      </w:r>
      <w:r>
        <w:rPr>
          <w:rFonts w:ascii="Times New Roman" w:eastAsia="Newton-Regular" w:hAnsi="Times New Roman"/>
          <w:sz w:val="25"/>
          <w:szCs w:val="25"/>
        </w:rPr>
        <w:t>ом правонарушении  в отношении ****</w:t>
      </w:r>
      <w:r>
        <w:rPr>
          <w:rFonts w:ascii="Times New Roman" w:eastAsia="Newton-Regular" w:hAnsi="Times New Roman"/>
          <w:sz w:val="25"/>
          <w:szCs w:val="25"/>
        </w:rPr>
        <w:t>, ****</w:t>
      </w:r>
      <w:r>
        <w:rPr>
          <w:rFonts w:ascii="Times New Roman" w:eastAsia="Newton-Regular" w:hAnsi="Times New Roman"/>
          <w:sz w:val="25"/>
          <w:szCs w:val="25"/>
        </w:rPr>
        <w:t xml:space="preserve"> года рождения, уроженца ***</w:t>
      </w:r>
      <w:r>
        <w:rPr>
          <w:rFonts w:ascii="Times New Roman" w:eastAsia="Newton-Regular" w:hAnsi="Times New Roman"/>
          <w:sz w:val="25"/>
          <w:szCs w:val="25"/>
        </w:rPr>
        <w:t>, гражданина ***</w:t>
      </w:r>
      <w:r>
        <w:rPr>
          <w:rFonts w:ascii="Times New Roman" w:eastAsia="Newton-Regular" w:hAnsi="Times New Roman"/>
          <w:sz w:val="25"/>
          <w:szCs w:val="25"/>
        </w:rPr>
        <w:t>, зарегистрированного и проживающего по адресу: ****</w:t>
      </w:r>
      <w:r>
        <w:rPr>
          <w:rFonts w:ascii="Times New Roman" w:eastAsia="Newton-Regular" w:hAnsi="Times New Roman"/>
          <w:sz w:val="25"/>
          <w:szCs w:val="25"/>
        </w:rPr>
        <w:t xml:space="preserve">, в </w:t>
      </w:r>
      <w:r>
        <w:rPr>
          <w:rFonts w:ascii="Times New Roman" w:eastAsia="Newton-Regular" w:hAnsi="Times New Roman"/>
          <w:sz w:val="25"/>
          <w:szCs w:val="25"/>
        </w:rPr>
        <w:t>совершении административного правонарушения, предусмотренного ч. 1 ст. 12.26 Кодекса РФ об административных правонарушениях,</w:t>
      </w:r>
    </w:p>
    <w:p w:rsidR="00176F2D" w:rsidP="00176F2D">
      <w:pPr>
        <w:suppressAutoHyphens/>
        <w:spacing w:after="0" w:line="240" w:lineRule="auto"/>
        <w:jc w:val="center"/>
        <w:rPr>
          <w:rFonts w:ascii="Times New Roman" w:hAnsi="Times New Roman"/>
          <w:sz w:val="25"/>
          <w:szCs w:val="25"/>
          <w:lang w:eastAsia="ar-SA"/>
        </w:rPr>
      </w:pPr>
      <w:r>
        <w:rPr>
          <w:rFonts w:ascii="Times New Roman" w:hAnsi="Times New Roman"/>
          <w:sz w:val="25"/>
          <w:szCs w:val="25"/>
          <w:lang w:eastAsia="ar-SA"/>
        </w:rPr>
        <w:t>У С Т А Н О В И Л:</w:t>
      </w:r>
    </w:p>
    <w:p w:rsidR="00176F2D" w:rsidP="00176F2D">
      <w:pPr>
        <w:suppressAutoHyphens/>
        <w:spacing w:after="0" w:line="240" w:lineRule="auto"/>
        <w:ind w:right="23"/>
        <w:jc w:val="both"/>
        <w:rPr>
          <w:rFonts w:ascii="Times New Roman" w:hAnsi="Times New Roman"/>
          <w:sz w:val="25"/>
          <w:szCs w:val="25"/>
          <w:lang w:eastAsia="uk-UA"/>
        </w:rPr>
      </w:pPr>
      <w:r>
        <w:rPr>
          <w:rFonts w:ascii="Times New Roman" w:hAnsi="Times New Roman"/>
          <w:sz w:val="25"/>
          <w:szCs w:val="25"/>
          <w:lang w:eastAsia="ar-SA"/>
        </w:rPr>
        <w:t xml:space="preserve">           ****</w:t>
      </w:r>
      <w:r>
        <w:rPr>
          <w:rFonts w:ascii="Times New Roman" w:hAnsi="Times New Roman"/>
          <w:sz w:val="25"/>
          <w:szCs w:val="25"/>
          <w:lang w:eastAsia="ar-SA"/>
        </w:rPr>
        <w:t xml:space="preserve">2026 </w:t>
      </w:r>
      <w:r>
        <w:rPr>
          <w:rFonts w:ascii="Times New Roman" w:hAnsi="Times New Roman"/>
          <w:sz w:val="25"/>
          <w:szCs w:val="25"/>
          <w:lang w:eastAsia="ar-SA"/>
        </w:rPr>
        <w:t>в</w:t>
      </w:r>
      <w:r>
        <w:rPr>
          <w:rFonts w:ascii="Times New Roman" w:hAnsi="Times New Roman"/>
          <w:sz w:val="25"/>
          <w:szCs w:val="25"/>
          <w:lang w:eastAsia="ar-SA"/>
        </w:rPr>
        <w:t xml:space="preserve"> **</w:t>
      </w:r>
      <w:r>
        <w:rPr>
          <w:rFonts w:ascii="Times New Roman" w:hAnsi="Times New Roman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sz w:val="25"/>
          <w:szCs w:val="25"/>
          <w:lang w:eastAsia="ar-SA"/>
        </w:rPr>
        <w:t>часов</w:t>
      </w:r>
      <w:r>
        <w:rPr>
          <w:rFonts w:ascii="Times New Roman" w:hAnsi="Times New Roman"/>
          <w:sz w:val="25"/>
          <w:szCs w:val="25"/>
          <w:lang w:eastAsia="ar-SA"/>
        </w:rPr>
        <w:t xml:space="preserve"> **</w:t>
      </w:r>
      <w:r>
        <w:rPr>
          <w:rFonts w:ascii="Times New Roman" w:hAnsi="Times New Roman"/>
          <w:sz w:val="25"/>
          <w:szCs w:val="25"/>
          <w:lang w:eastAsia="ar-SA"/>
        </w:rPr>
        <w:t xml:space="preserve"> мин</w:t>
      </w:r>
      <w:r w:rsidR="008D164F">
        <w:rPr>
          <w:rFonts w:ascii="Times New Roman" w:hAnsi="Times New Roman"/>
          <w:sz w:val="25"/>
          <w:szCs w:val="25"/>
          <w:lang w:eastAsia="ar-SA"/>
        </w:rPr>
        <w:t xml:space="preserve">. </w:t>
      </w:r>
      <w:r>
        <w:rPr>
          <w:rFonts w:ascii="Times New Roman" w:hAnsi="Times New Roman"/>
          <w:sz w:val="25"/>
          <w:szCs w:val="25"/>
          <w:lang w:eastAsia="ar-SA"/>
        </w:rPr>
        <w:t>по ул. ****</w:t>
      </w:r>
      <w:r>
        <w:rPr>
          <w:rFonts w:ascii="Times New Roman" w:hAnsi="Times New Roman"/>
          <w:sz w:val="25"/>
          <w:szCs w:val="25"/>
          <w:lang w:eastAsia="ar-SA"/>
        </w:rPr>
        <w:t xml:space="preserve">  </w:t>
      </w:r>
      <w:r>
        <w:rPr>
          <w:rFonts w:ascii="Times New Roman" w:eastAsia="Newton-Regular" w:hAnsi="Times New Roman"/>
          <w:sz w:val="25"/>
          <w:szCs w:val="25"/>
        </w:rPr>
        <w:t>****</w:t>
      </w:r>
      <w:r>
        <w:rPr>
          <w:rFonts w:ascii="Times New Roman" w:hAnsi="Times New Roman"/>
          <w:sz w:val="25"/>
          <w:szCs w:val="25"/>
          <w:lang w:eastAsia="ar-SA"/>
        </w:rPr>
        <w:t xml:space="preserve">, управляя </w:t>
      </w:r>
      <w:r w:rsidR="008D164F">
        <w:rPr>
          <w:rFonts w:ascii="Times New Roman" w:hAnsi="Times New Roman"/>
          <w:sz w:val="25"/>
          <w:szCs w:val="25"/>
          <w:lang w:eastAsia="ar-SA"/>
        </w:rPr>
        <w:t xml:space="preserve">транспортным средством </w:t>
      </w:r>
      <w:r>
        <w:rPr>
          <w:rFonts w:ascii="Times New Roman" w:hAnsi="Times New Roman"/>
          <w:sz w:val="25"/>
          <w:szCs w:val="25"/>
          <w:lang w:eastAsia="ar-SA"/>
        </w:rPr>
        <w:t>****</w:t>
      </w:r>
      <w:r>
        <w:rPr>
          <w:rFonts w:ascii="Times New Roman" w:hAnsi="Times New Roman"/>
          <w:sz w:val="25"/>
          <w:szCs w:val="25"/>
          <w:lang w:eastAsia="ar-SA"/>
        </w:rPr>
        <w:t xml:space="preserve"> </w:t>
      </w:r>
      <w:r w:rsidRPr="008D164F" w:rsidR="008D164F">
        <w:rPr>
          <w:rFonts w:ascii="Times New Roman" w:hAnsi="Times New Roman"/>
          <w:sz w:val="25"/>
          <w:szCs w:val="25"/>
          <w:lang w:eastAsia="ar-SA"/>
        </w:rPr>
        <w:t xml:space="preserve">государственный регистрационный знак </w:t>
      </w:r>
      <w:r>
        <w:rPr>
          <w:rFonts w:ascii="Times New Roman" w:hAnsi="Times New Roman"/>
          <w:sz w:val="25"/>
          <w:szCs w:val="25"/>
          <w:lang w:eastAsia="ar-SA"/>
        </w:rPr>
        <w:t>****</w:t>
      </w:r>
      <w:r>
        <w:rPr>
          <w:rFonts w:ascii="Times New Roman" w:hAnsi="Times New Roman"/>
          <w:sz w:val="25"/>
          <w:szCs w:val="25"/>
          <w:lang w:eastAsia="ar-SA"/>
        </w:rPr>
        <w:t>, с признаками опьянения (</w:t>
      </w:r>
      <w:r w:rsidR="008D164F">
        <w:rPr>
          <w:rFonts w:ascii="Times New Roman" w:hAnsi="Times New Roman"/>
          <w:sz w:val="25"/>
          <w:szCs w:val="25"/>
          <w:lang w:eastAsia="ar-SA"/>
        </w:rPr>
        <w:t>резкое изменение окраски кожных покровов лица, поведение не соответствующее обстановке</w:t>
      </w:r>
      <w:r>
        <w:rPr>
          <w:rFonts w:ascii="Times New Roman" w:hAnsi="Times New Roman"/>
          <w:sz w:val="25"/>
          <w:szCs w:val="25"/>
          <w:lang w:eastAsia="ar-SA"/>
        </w:rPr>
        <w:t xml:space="preserve">) </w:t>
      </w:r>
      <w:r>
        <w:rPr>
          <w:rFonts w:ascii="Times New Roman" w:hAnsi="Times New Roman"/>
          <w:sz w:val="25"/>
          <w:szCs w:val="25"/>
          <w:lang w:eastAsia="uk-UA"/>
        </w:rPr>
        <w:t xml:space="preserve">не выполнил законное требование </w:t>
      </w:r>
      <w:r>
        <w:rPr>
          <w:rFonts w:ascii="Times New Roman" w:hAnsi="Times New Roman"/>
          <w:sz w:val="25"/>
          <w:szCs w:val="25"/>
          <w:lang w:eastAsia="uk-UA"/>
        </w:rPr>
        <w:t xml:space="preserve">уполномоченного должностного лица (сотрудника полиции) о прохождении медицинского освидетельствования на состояние опьянения, чем нарушил п. 2.3.2 ПДД РФ. Действия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>
        <w:rPr>
          <w:rFonts w:ascii="Times New Roman" w:hAnsi="Times New Roman"/>
          <w:sz w:val="25"/>
          <w:szCs w:val="25"/>
          <w:lang w:eastAsia="uk-UA"/>
        </w:rPr>
        <w:t xml:space="preserve"> не содержат уголовно наказуемого деяния.</w:t>
      </w:r>
    </w:p>
    <w:p w:rsidR="00176F2D" w:rsidP="00176F2D">
      <w:pPr>
        <w:suppressAutoHyphens/>
        <w:spacing w:after="0" w:line="240" w:lineRule="auto"/>
        <w:ind w:right="23"/>
        <w:jc w:val="both"/>
        <w:rPr>
          <w:rFonts w:ascii="Times New Roman" w:hAnsi="Times New Roman"/>
          <w:sz w:val="25"/>
          <w:szCs w:val="25"/>
          <w:lang w:eastAsia="ar-SA"/>
        </w:rPr>
      </w:pPr>
      <w:r>
        <w:rPr>
          <w:rFonts w:ascii="Times New Roman" w:hAnsi="Times New Roman"/>
          <w:sz w:val="25"/>
          <w:szCs w:val="25"/>
          <w:lang w:eastAsia="uk-UA"/>
        </w:rPr>
        <w:t xml:space="preserve">           При рассмотрении дела об</w:t>
      </w:r>
      <w:r>
        <w:rPr>
          <w:rFonts w:ascii="Times New Roman" w:hAnsi="Times New Roman"/>
          <w:sz w:val="25"/>
          <w:szCs w:val="25"/>
          <w:lang w:eastAsia="uk-UA"/>
        </w:rPr>
        <w:t xml:space="preserve"> административном правонарушении</w:t>
      </w:r>
      <w:r>
        <w:rPr>
          <w:rFonts w:ascii="Times New Roman" w:hAnsi="Times New Roman"/>
          <w:sz w:val="25"/>
          <w:szCs w:val="25"/>
          <w:lang w:eastAsia="ar-SA"/>
        </w:rPr>
        <w:t xml:space="preserve"> </w:t>
      </w:r>
      <w:r w:rsidRPr="00176F2D">
        <w:rPr>
          <w:rFonts w:ascii="Times New Roman" w:hAnsi="Times New Roman"/>
          <w:sz w:val="25"/>
          <w:szCs w:val="25"/>
          <w:lang w:eastAsia="ar-SA"/>
        </w:rPr>
        <w:t>Рамазанов Э.Ш</w:t>
      </w:r>
      <w:r>
        <w:rPr>
          <w:rFonts w:ascii="Times New Roman" w:hAnsi="Times New Roman"/>
          <w:sz w:val="25"/>
          <w:szCs w:val="25"/>
          <w:lang w:eastAsia="ar-SA"/>
        </w:rPr>
        <w:t>. пояснил, что с протоколом он согласен, вину признает, он действительно отказался от прохождения медицинского освидетельствования, просил назначить минимальное наказание.</w:t>
      </w:r>
    </w:p>
    <w:p w:rsidR="00176F2D" w:rsidP="00176F2D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  <w:r>
        <w:rPr>
          <w:rFonts w:ascii="Times New Roman" w:hAnsi="Times New Roman"/>
          <w:sz w:val="25"/>
          <w:szCs w:val="25"/>
          <w:lang w:eastAsia="ar-SA"/>
        </w:rPr>
        <w:t xml:space="preserve">           Исследовав материалы дела, </w:t>
      </w:r>
      <w:r>
        <w:rPr>
          <w:rFonts w:ascii="Times New Roman" w:hAnsi="Times New Roman"/>
          <w:sz w:val="25"/>
          <w:szCs w:val="25"/>
          <w:lang w:eastAsia="ar-SA"/>
        </w:rPr>
        <w:t>мировой судья приходит к выводу о виновности ****</w:t>
      </w:r>
      <w:r>
        <w:rPr>
          <w:rFonts w:ascii="Times New Roman" w:hAnsi="Times New Roman"/>
          <w:sz w:val="25"/>
          <w:szCs w:val="25"/>
          <w:lang w:eastAsia="ar-SA"/>
        </w:rPr>
        <w:t xml:space="preserve"> в совершении административного правонарушения по следующим основаниям.</w:t>
      </w:r>
    </w:p>
    <w:p w:rsidR="00176F2D" w:rsidP="00176F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/>
          <w:sz w:val="25"/>
          <w:szCs w:val="25"/>
        </w:rPr>
      </w:pPr>
      <w:r>
        <w:rPr>
          <w:rFonts w:ascii="Times New Roman" w:eastAsia="Newton-Regular" w:hAnsi="Times New Roman"/>
          <w:sz w:val="25"/>
          <w:szCs w:val="25"/>
        </w:rPr>
        <w:t xml:space="preserve">В соответствии с </w:t>
      </w:r>
      <w:hyperlink r:id="rId4" w:history="1">
        <w:r>
          <w:rPr>
            <w:rStyle w:val="Hyperlink"/>
            <w:rFonts w:ascii="Times New Roman" w:eastAsia="Newton-Regular" w:hAnsi="Times New Roman"/>
            <w:color w:val="auto"/>
            <w:sz w:val="25"/>
            <w:szCs w:val="25"/>
            <w:u w:val="none"/>
          </w:rPr>
          <w:t>частью 1 статьи 12.26</w:t>
        </w:r>
      </w:hyperlink>
      <w:r>
        <w:rPr>
          <w:rFonts w:ascii="Times New Roman" w:eastAsia="Newton-Regular" w:hAnsi="Times New Roman"/>
          <w:sz w:val="25"/>
          <w:szCs w:val="25"/>
        </w:rPr>
        <w:t xml:space="preserve"> Кодекса Российской Федерации об административных правонарушениях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</w:t>
      </w:r>
      <w:r>
        <w:rPr>
          <w:rFonts w:ascii="Times New Roman" w:eastAsia="Newton-Regular" w:hAnsi="Times New Roman"/>
          <w:sz w:val="25"/>
          <w:szCs w:val="25"/>
        </w:rPr>
        <w:t>а состояние опьянения, если такие действия (бездействие) не содержат уголовно наказуемого деяния, - 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</w:t>
      </w:r>
      <w:r>
        <w:rPr>
          <w:rFonts w:ascii="Times New Roman" w:eastAsia="Newton-Regular" w:hAnsi="Times New Roman"/>
          <w:sz w:val="25"/>
          <w:szCs w:val="25"/>
        </w:rPr>
        <w:t>х лет.</w:t>
      </w:r>
    </w:p>
    <w:p w:rsidR="00176F2D" w:rsidP="00176F2D">
      <w:pPr>
        <w:spacing w:after="0" w:line="240" w:lineRule="auto"/>
        <w:ind w:firstLine="709"/>
        <w:jc w:val="both"/>
        <w:rPr>
          <w:rFonts w:ascii="Times New Roman" w:eastAsia="Newton-Regular" w:hAnsi="Times New Roman"/>
          <w:sz w:val="25"/>
          <w:szCs w:val="25"/>
        </w:rPr>
      </w:pPr>
      <w:r>
        <w:rPr>
          <w:rFonts w:ascii="Times New Roman" w:eastAsia="Newton-Regular" w:hAnsi="Times New Roman"/>
          <w:sz w:val="25"/>
          <w:szCs w:val="25"/>
        </w:rPr>
        <w:t xml:space="preserve"> Пунктом 2.3.2. Постановления Совета Министров - Правительства РФ от 23 октября 1993 г. № 1090 "О правилах дорожного движения" предусмотрено, что по требованию должностных лиц, уполномоченных на осуществление федерального государственного надзора в </w:t>
      </w:r>
      <w:r>
        <w:rPr>
          <w:rFonts w:ascii="Times New Roman" w:eastAsia="Newton-Regular" w:hAnsi="Times New Roman"/>
          <w:sz w:val="25"/>
          <w:szCs w:val="25"/>
        </w:rPr>
        <w:t xml:space="preserve">области безопасности дорожного движения, водитель транспортного средства обязан проходить освидетельствование на состояние алкогольного опьянения и медицинское освидетельствование на состояние опьянения. Согласно пункта 2.7 этого же Постановления водителю </w:t>
      </w:r>
      <w:r>
        <w:rPr>
          <w:rFonts w:ascii="Times New Roman" w:eastAsia="Newton-Regular" w:hAnsi="Times New Roman"/>
          <w:sz w:val="25"/>
          <w:szCs w:val="25"/>
        </w:rPr>
        <w:t xml:space="preserve">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</w:t>
      </w:r>
      <w:r>
        <w:rPr>
          <w:rFonts w:ascii="Times New Roman" w:eastAsia="Newton-Regular" w:hAnsi="Times New Roman"/>
          <w:sz w:val="25"/>
          <w:szCs w:val="25"/>
        </w:rPr>
        <w:t>движения.</w:t>
      </w:r>
    </w:p>
    <w:p w:rsidR="00176F2D" w:rsidP="00176F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 xml:space="preserve">В связи с наличием признаков опьянения должностным лицом Государственной инспекции безопасности дорожного движения в порядке, предусмотренном </w:t>
      </w:r>
      <w:hyperlink r:id="rId5" w:history="1">
        <w:r>
          <w:rPr>
            <w:rStyle w:val="Hyperlink"/>
            <w:rFonts w:ascii="Times New Roman" w:hAnsi="Times New Roman"/>
            <w:sz w:val="25"/>
            <w:szCs w:val="25"/>
            <w:lang w:eastAsia="ru-RU"/>
          </w:rPr>
          <w:t>Правилами</w:t>
        </w:r>
      </w:hyperlink>
      <w:r>
        <w:rPr>
          <w:rFonts w:ascii="Times New Roman" w:hAnsi="Times New Roman"/>
          <w:sz w:val="25"/>
          <w:szCs w:val="25"/>
          <w:lang w:eastAsia="ru-RU"/>
        </w:rPr>
        <w:t xml:space="preserve"> освидетельствования на состояние алкогольного опьянения и оформления его результатов, направления на медицинское осви</w:t>
      </w:r>
      <w:r>
        <w:rPr>
          <w:rFonts w:ascii="Times New Roman" w:hAnsi="Times New Roman"/>
          <w:sz w:val="25"/>
          <w:szCs w:val="25"/>
          <w:lang w:eastAsia="ru-RU"/>
        </w:rPr>
        <w:t>детельствование на состояние опьянения, утвержденных постановлением Правительства Российской Федерации от 21.10.2022 № 1882, ****</w:t>
      </w:r>
      <w:r>
        <w:rPr>
          <w:rFonts w:ascii="Times New Roman" w:hAnsi="Times New Roman"/>
          <w:sz w:val="25"/>
          <w:szCs w:val="25"/>
          <w:lang w:eastAsia="ru-RU"/>
        </w:rPr>
        <w:t xml:space="preserve"> было предложено пройти освидетельствование на состояние алкогольного опьянения, от которого он отказался.</w:t>
      </w:r>
    </w:p>
    <w:p w:rsidR="00176F2D" w:rsidP="00176F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 xml:space="preserve">Согласно </w:t>
      </w:r>
      <w:r>
        <w:rPr>
          <w:rFonts w:ascii="Times New Roman" w:hAnsi="Times New Roman"/>
          <w:sz w:val="25"/>
          <w:szCs w:val="25"/>
          <w:lang w:eastAsia="ru-RU"/>
        </w:rPr>
        <w:t xml:space="preserve">правовой позиции, выраженной в пункте 11 Постановления Пленума Верховного Суда Российской Федерации от 25 июня 2019 г. № 20 "О некоторых вопросах, возникающих в судебной практике при рассмотрении дел об </w:t>
      </w:r>
      <w:r>
        <w:rPr>
          <w:rFonts w:ascii="Times New Roman" w:hAnsi="Times New Roman"/>
          <w:sz w:val="25"/>
          <w:szCs w:val="25"/>
          <w:lang w:eastAsia="ru-RU"/>
        </w:rPr>
        <w:t>административных правонарушениях, предусмотренных гла</w:t>
      </w:r>
      <w:r>
        <w:rPr>
          <w:rFonts w:ascii="Times New Roman" w:hAnsi="Times New Roman"/>
          <w:sz w:val="25"/>
          <w:szCs w:val="25"/>
          <w:lang w:eastAsia="ru-RU"/>
        </w:rPr>
        <w:t>вой 12 Кодекса Российской Федерации об административных правонарушениях",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</w:t>
      </w:r>
      <w:r>
        <w:rPr>
          <w:rFonts w:ascii="Times New Roman" w:hAnsi="Times New Roman"/>
          <w:sz w:val="25"/>
          <w:szCs w:val="25"/>
          <w:lang w:eastAsia="ru-RU"/>
        </w:rPr>
        <w:t xml:space="preserve">министративного правонарушения, предусмотренного </w:t>
      </w:r>
      <w:hyperlink r:id="rId6" w:history="1">
        <w:r>
          <w:rPr>
            <w:rStyle w:val="Hyperlink"/>
            <w:rFonts w:ascii="Times New Roman" w:hAnsi="Times New Roman"/>
            <w:color w:val="auto"/>
            <w:sz w:val="25"/>
            <w:szCs w:val="25"/>
            <w:u w:val="none"/>
            <w:lang w:eastAsia="ru-RU"/>
          </w:rPr>
          <w:t>статьей 12.26</w:t>
        </w:r>
      </w:hyperlink>
      <w:r>
        <w:rPr>
          <w:rFonts w:ascii="Times New Roman" w:hAnsi="Times New Roman"/>
          <w:sz w:val="25"/>
          <w:szCs w:val="25"/>
          <w:lang w:eastAsia="ru-RU"/>
        </w:rPr>
        <w:t xml:space="preserve"> КоАП РФ, и может выражаться как в форме действий, так и в форме бе</w:t>
      </w:r>
      <w:r>
        <w:rPr>
          <w:rFonts w:ascii="Times New Roman" w:hAnsi="Times New Roman"/>
          <w:sz w:val="25"/>
          <w:szCs w:val="25"/>
          <w:lang w:eastAsia="ru-RU"/>
        </w:rPr>
        <w:t>здействия, свидетельствующих о том, что водитель не намерен проходить указанное освидетельствование, в частности предпринимает усилия, препятствующие совершению данного процессуального действия или исключающие возможность его совершения, например отказывае</w:t>
      </w:r>
      <w:r>
        <w:rPr>
          <w:rFonts w:ascii="Times New Roman" w:hAnsi="Times New Roman"/>
          <w:sz w:val="25"/>
          <w:szCs w:val="25"/>
          <w:lang w:eastAsia="ru-RU"/>
        </w:rPr>
        <w:t>тся от прохождения того или иного вида исследования в рамках проводимого медицинского освидетельствования.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</w:t>
      </w:r>
      <w:r>
        <w:rPr>
          <w:rFonts w:ascii="Times New Roman" w:hAnsi="Times New Roman"/>
          <w:sz w:val="25"/>
          <w:szCs w:val="25"/>
          <w:lang w:eastAsia="ru-RU"/>
        </w:rPr>
        <w:t xml:space="preserve"> освидетельствования на состояние опьянения, а также в протоколе об административном правонарушении.</w:t>
      </w:r>
    </w:p>
    <w:p w:rsidR="00176F2D" w:rsidP="00176F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 xml:space="preserve">Обстоятельства, послужившие законным основанием для направления водителя на медицинское освидетельствование, должны быть указаны в протоколе о направлении </w:t>
      </w:r>
      <w:r>
        <w:rPr>
          <w:rFonts w:ascii="Times New Roman" w:hAnsi="Times New Roman"/>
          <w:sz w:val="25"/>
          <w:szCs w:val="25"/>
          <w:lang w:eastAsia="ru-RU"/>
        </w:rPr>
        <w:t>на медицинское освидетельствование на состояние опьянения (</w:t>
      </w:r>
      <w:hyperlink r:id="rId7" w:history="1">
        <w:r>
          <w:rPr>
            <w:rStyle w:val="Hyperlink"/>
            <w:rFonts w:ascii="Times New Roman" w:hAnsi="Times New Roman"/>
            <w:sz w:val="25"/>
            <w:szCs w:val="25"/>
            <w:lang w:eastAsia="ru-RU"/>
          </w:rPr>
          <w:t>часть 4 статьи 27.12</w:t>
        </w:r>
      </w:hyperlink>
      <w:r>
        <w:rPr>
          <w:rFonts w:ascii="Times New Roman" w:hAnsi="Times New Roman"/>
          <w:sz w:val="25"/>
          <w:szCs w:val="25"/>
          <w:lang w:eastAsia="ru-RU"/>
        </w:rPr>
        <w:t xml:space="preserve"> Кодекса Российской Федерации об административ</w:t>
      </w:r>
      <w:r>
        <w:rPr>
          <w:rFonts w:ascii="Times New Roman" w:hAnsi="Times New Roman"/>
          <w:sz w:val="25"/>
          <w:szCs w:val="25"/>
          <w:lang w:eastAsia="ru-RU"/>
        </w:rPr>
        <w:t>ных правонарушениях) и в протоколе об административном правонарушении, как относящиеся к событию административного правонарушения (</w:t>
      </w:r>
      <w:hyperlink r:id="rId8" w:history="1">
        <w:r>
          <w:rPr>
            <w:rStyle w:val="Hyperlink"/>
            <w:rFonts w:ascii="Times New Roman" w:hAnsi="Times New Roman"/>
            <w:sz w:val="25"/>
            <w:szCs w:val="25"/>
            <w:lang w:eastAsia="ru-RU"/>
          </w:rPr>
          <w:t>часть 2 статьи 28.2</w:t>
        </w:r>
      </w:hyperlink>
      <w:r>
        <w:rPr>
          <w:rFonts w:ascii="Times New Roman" w:hAnsi="Times New Roman"/>
          <w:sz w:val="25"/>
          <w:szCs w:val="25"/>
          <w:lang w:eastAsia="ru-RU"/>
        </w:rPr>
        <w:t xml:space="preserve"> названного Кодекса).</w:t>
      </w:r>
    </w:p>
    <w:p w:rsidR="00176F2D" w:rsidP="00176F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 xml:space="preserve">Как усматривается из материалов дела, в протоколе об административном правонарушении отказ </w:t>
      </w:r>
      <w:r>
        <w:rPr>
          <w:rFonts w:ascii="Times New Roman" w:eastAsia="Newton-Regular" w:hAnsi="Times New Roman"/>
          <w:sz w:val="25"/>
          <w:szCs w:val="25"/>
        </w:rPr>
        <w:t>****</w:t>
      </w:r>
      <w:r>
        <w:rPr>
          <w:rFonts w:ascii="Times New Roman" w:hAnsi="Times New Roman"/>
          <w:sz w:val="25"/>
          <w:szCs w:val="25"/>
          <w:lang w:eastAsia="ru-RU"/>
        </w:rPr>
        <w:t xml:space="preserve"> от прохождения медицинского освидетельствования зафиксирован. В качестве обстоятельств, послуживших за</w:t>
      </w:r>
      <w:r>
        <w:rPr>
          <w:rFonts w:ascii="Times New Roman" w:hAnsi="Times New Roman"/>
          <w:sz w:val="25"/>
          <w:szCs w:val="25"/>
          <w:lang w:eastAsia="ru-RU"/>
        </w:rPr>
        <w:t xml:space="preserve">конным основанием для направления </w:t>
      </w:r>
      <w:r>
        <w:rPr>
          <w:rFonts w:ascii="Times New Roman" w:eastAsia="Newton-Regular" w:hAnsi="Times New Roman"/>
          <w:sz w:val="25"/>
          <w:szCs w:val="25"/>
        </w:rPr>
        <w:t>****</w:t>
      </w:r>
      <w:r>
        <w:rPr>
          <w:rFonts w:ascii="Times New Roman" w:hAnsi="Times New Roman"/>
          <w:sz w:val="25"/>
          <w:szCs w:val="25"/>
          <w:lang w:eastAsia="ru-RU"/>
        </w:rPr>
        <w:t xml:space="preserve">  на медицинское освидетельствование, в данном протоколе указан отказ от прохождения освидетельствования на состояние алкогольного опьянения.</w:t>
      </w:r>
    </w:p>
    <w:p w:rsidR="00176F2D" w:rsidP="00176F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 xml:space="preserve">Согласно </w:t>
      </w:r>
      <w:hyperlink r:id="rId9" w:history="1">
        <w:r>
          <w:rPr>
            <w:rStyle w:val="Hyperlink"/>
            <w:rFonts w:ascii="Times New Roman" w:hAnsi="Times New Roman"/>
            <w:sz w:val="25"/>
            <w:szCs w:val="25"/>
            <w:lang w:eastAsia="ru-RU"/>
          </w:rPr>
          <w:t>ч. 2 ст. 27.12</w:t>
        </w:r>
      </w:hyperlink>
      <w:r>
        <w:rPr>
          <w:rFonts w:ascii="Times New Roman" w:hAnsi="Times New Roman"/>
          <w:sz w:val="25"/>
          <w:szCs w:val="25"/>
          <w:lang w:eastAsia="ru-RU"/>
        </w:rPr>
        <w:t xml:space="preserve"> КоАП РФ отстранение от управления транспортным средством соответствующего вида, освидетельствование на состояние алкогольного опьянения, направление на медицинское освиде</w:t>
      </w:r>
      <w:r>
        <w:rPr>
          <w:rFonts w:ascii="Times New Roman" w:hAnsi="Times New Roman"/>
          <w:sz w:val="25"/>
          <w:szCs w:val="25"/>
          <w:lang w:eastAsia="ru-RU"/>
        </w:rPr>
        <w:t xml:space="preserve">тельствование на состояние опьянения осуществляются должностными лицами,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вида, в присутствии двух понятых либо </w:t>
      </w:r>
      <w:r>
        <w:rPr>
          <w:rFonts w:ascii="Times New Roman" w:hAnsi="Times New Roman"/>
          <w:sz w:val="25"/>
          <w:szCs w:val="25"/>
          <w:lang w:eastAsia="ru-RU"/>
        </w:rPr>
        <w:t>с применением видеозаписи.</w:t>
      </w:r>
    </w:p>
    <w:p w:rsidR="00176F2D" w:rsidP="00176F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 xml:space="preserve">Согласно материалам дела направление на медицинское освидетельствование на состояние опьянения проводилось в отношении </w:t>
      </w:r>
      <w:r>
        <w:rPr>
          <w:rFonts w:ascii="Times New Roman" w:eastAsia="Newton-Regular" w:hAnsi="Times New Roman"/>
          <w:sz w:val="25"/>
          <w:szCs w:val="25"/>
        </w:rPr>
        <w:t>****</w:t>
      </w:r>
      <w:r>
        <w:rPr>
          <w:rFonts w:ascii="Times New Roman" w:hAnsi="Times New Roman"/>
          <w:sz w:val="25"/>
          <w:szCs w:val="25"/>
          <w:lang w:eastAsia="ru-RU"/>
        </w:rPr>
        <w:t xml:space="preserve"> с применением видеозаписи. Кроме того, сам факт отказа </w:t>
      </w:r>
      <w:r>
        <w:rPr>
          <w:rFonts w:ascii="Times New Roman" w:eastAsia="Newton-Regular" w:hAnsi="Times New Roman"/>
          <w:sz w:val="25"/>
          <w:szCs w:val="25"/>
        </w:rPr>
        <w:t>****</w:t>
      </w:r>
      <w:r>
        <w:rPr>
          <w:rFonts w:ascii="Times New Roman" w:hAnsi="Times New Roman"/>
          <w:sz w:val="25"/>
          <w:szCs w:val="25"/>
          <w:lang w:eastAsia="ru-RU"/>
        </w:rPr>
        <w:t xml:space="preserve"> от прохождения медицинс</w:t>
      </w:r>
      <w:r>
        <w:rPr>
          <w:rFonts w:ascii="Times New Roman" w:hAnsi="Times New Roman"/>
          <w:sz w:val="25"/>
          <w:szCs w:val="25"/>
          <w:lang w:eastAsia="ru-RU"/>
        </w:rPr>
        <w:t>кого освидетельствования зафиксирован с помощью видеозаписи, которая им не оспаривается.</w:t>
      </w:r>
    </w:p>
    <w:p w:rsidR="00176F2D" w:rsidP="00176F2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5"/>
          <w:szCs w:val="25"/>
        </w:rPr>
      </w:pPr>
      <w:r>
        <w:rPr>
          <w:rFonts w:ascii="Times New Roman" w:eastAsia="Times New Roman" w:hAnsi="Times New Roman"/>
          <w:color w:val="000000"/>
          <w:sz w:val="25"/>
          <w:szCs w:val="25"/>
        </w:rPr>
        <w:t xml:space="preserve">Факт совершения </w:t>
      </w:r>
      <w:r>
        <w:rPr>
          <w:rFonts w:ascii="Times New Roman" w:eastAsia="Newton-Regular" w:hAnsi="Times New Roman"/>
          <w:sz w:val="25"/>
          <w:szCs w:val="25"/>
        </w:rPr>
        <w:t>****</w:t>
      </w:r>
      <w:r>
        <w:rPr>
          <w:rFonts w:ascii="Times New Roman" w:eastAsia="Times New Roman" w:hAnsi="Times New Roman"/>
          <w:color w:val="000000"/>
          <w:sz w:val="25"/>
          <w:szCs w:val="25"/>
        </w:rPr>
        <w:t xml:space="preserve"> вышеуказанного административного правонарушения подтверждается представленными мировому судье письменными доказательствами, исследованными в их совокупности в порядке ст.26.11 КоАП РФ, в частности:</w:t>
      </w:r>
    </w:p>
    <w:p w:rsidR="00176F2D" w:rsidP="00176F2D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>- протоколом об административном правонарушении серии 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от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,</w:t>
      </w:r>
      <w:r>
        <w:rPr>
          <w:rFonts w:ascii="Times New Roman" w:hAnsi="Times New Roman"/>
          <w:sz w:val="25"/>
          <w:szCs w:val="25"/>
          <w:lang w:eastAsia="uk-UA"/>
        </w:rPr>
        <w:t xml:space="preserve"> </w:t>
      </w:r>
      <w:r>
        <w:rPr>
          <w:rFonts w:ascii="Times New Roman" w:hAnsi="Times New Roman"/>
          <w:sz w:val="25"/>
          <w:szCs w:val="25"/>
          <w:lang w:eastAsia="uk-UA"/>
        </w:rPr>
        <w:t>составленным</w:t>
      </w:r>
      <w:r>
        <w:rPr>
          <w:rFonts w:ascii="Times New Roman" w:hAnsi="Times New Roman"/>
          <w:sz w:val="25"/>
          <w:szCs w:val="25"/>
          <w:lang w:eastAsia="uk-UA"/>
        </w:rPr>
        <w:t xml:space="preserve"> уполномоченным должностным лицом, при этом его содержание и оформление соответствуют требованиям ст.28.2 КоАП РФ, сведения, необходимые для разрешения дела, в протоколе отражены. </w:t>
      </w:r>
      <w:r>
        <w:rPr>
          <w:rFonts w:ascii="Times New Roman" w:hAnsi="Times New Roman"/>
          <w:sz w:val="25"/>
          <w:szCs w:val="25"/>
          <w:lang w:eastAsia="uk-UA"/>
        </w:rPr>
        <w:t>Кроме того, из протокола следует, что</w:t>
      </w:r>
      <w:r>
        <w:rPr>
          <w:rFonts w:ascii="Times New Roman" w:hAnsi="Times New Roman"/>
          <w:sz w:val="25"/>
          <w:szCs w:val="25"/>
          <w:lang w:eastAsia="uk-UA"/>
        </w:rPr>
        <w:t xml:space="preserve"> </w:t>
      </w:r>
      <w:r>
        <w:rPr>
          <w:rFonts w:ascii="Times New Roman" w:eastAsia="Newton-Regular" w:hAnsi="Times New Roman"/>
          <w:sz w:val="25"/>
          <w:szCs w:val="25"/>
        </w:rPr>
        <w:t>***</w:t>
      </w:r>
      <w:r>
        <w:rPr>
          <w:rFonts w:ascii="Times New Roman" w:hAnsi="Times New Roman"/>
          <w:sz w:val="25"/>
          <w:szCs w:val="25"/>
          <w:lang w:eastAsia="uk-UA"/>
        </w:rPr>
        <w:t xml:space="preserve"> права, предусмотренные ст.25.1 КоАП РФ, ст.51 Конституции Российской Федерации, были разъяснены, с протоколом ознакомлен, копию протокола получил, </w:t>
      </w:r>
      <w:r w:rsidR="008D164F">
        <w:rPr>
          <w:rFonts w:ascii="Times New Roman" w:hAnsi="Times New Roman"/>
          <w:sz w:val="25"/>
          <w:szCs w:val="25"/>
          <w:lang w:eastAsia="uk-UA"/>
        </w:rPr>
        <w:t>с протоколом согласен, об ответственности предупрежден,</w:t>
      </w:r>
      <w:r>
        <w:rPr>
          <w:rFonts w:ascii="Times New Roman" w:hAnsi="Times New Roman"/>
          <w:sz w:val="25"/>
          <w:szCs w:val="25"/>
          <w:lang w:eastAsia="uk-UA"/>
        </w:rPr>
        <w:t xml:space="preserve"> о чем свидетельствуют подписи послед</w:t>
      </w:r>
      <w:r>
        <w:rPr>
          <w:rFonts w:ascii="Times New Roman" w:hAnsi="Times New Roman"/>
          <w:sz w:val="25"/>
          <w:szCs w:val="25"/>
          <w:lang w:eastAsia="uk-UA"/>
        </w:rPr>
        <w:t>него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(л.д. 1); </w:t>
      </w:r>
    </w:p>
    <w:p w:rsidR="00176F2D" w:rsidP="00176F2D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>- протоколом об отстранении от управления транспортным средством серии 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от 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(л.д.3);</w:t>
      </w:r>
    </w:p>
    <w:p w:rsidR="00176F2D" w:rsidP="00176F2D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>- протоколом о направлении на медицинское освидетельствование 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от ****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(л.д.</w:t>
      </w:r>
      <w:r w:rsidR="008D164F">
        <w:rPr>
          <w:rFonts w:ascii="Times New Roman" w:hAnsi="Times New Roman"/>
          <w:color w:val="000000"/>
          <w:sz w:val="25"/>
          <w:szCs w:val="25"/>
          <w:lang w:eastAsia="ar-SA"/>
        </w:rPr>
        <w:t>2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);</w:t>
      </w:r>
    </w:p>
    <w:p w:rsidR="00176F2D" w:rsidP="00176F2D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>- материалами видеофиксации (л.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д.1</w:t>
      </w:r>
      <w:r w:rsidR="008D164F">
        <w:rPr>
          <w:rFonts w:ascii="Times New Roman" w:hAnsi="Times New Roman"/>
          <w:color w:val="000000"/>
          <w:sz w:val="25"/>
          <w:szCs w:val="25"/>
          <w:lang w:eastAsia="ar-SA"/>
        </w:rPr>
        <w:t>5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);</w:t>
      </w:r>
    </w:p>
    <w:p w:rsidR="00176F2D" w:rsidP="00176F2D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>- справкой 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от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о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том, что </w:t>
      </w:r>
      <w:r>
        <w:rPr>
          <w:rFonts w:ascii="Times New Roman" w:eastAsia="Newton-Regular" w:hAnsi="Times New Roman"/>
          <w:sz w:val="25"/>
          <w:szCs w:val="25"/>
        </w:rPr>
        <w:t>****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к административной ответственности, предусмотренной ст.ст. 12.8, 12.26 КоАП РФ КоАП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РФ, а также к уголовной ответственности по ч. 2,4,6 ст. 264 и ст. 264.1 УК РФ не привлекался (л.д. </w:t>
      </w:r>
      <w:r w:rsidR="008D164F">
        <w:rPr>
          <w:rFonts w:ascii="Times New Roman" w:hAnsi="Times New Roman"/>
          <w:color w:val="000000"/>
          <w:sz w:val="25"/>
          <w:szCs w:val="25"/>
          <w:lang w:eastAsia="ar-SA"/>
        </w:rPr>
        <w:t>4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).</w:t>
      </w:r>
    </w:p>
    <w:p w:rsidR="00176F2D" w:rsidP="00176F2D">
      <w:pPr>
        <w:suppressAutoHyphens/>
        <w:spacing w:after="0" w:line="240" w:lineRule="auto"/>
        <w:ind w:right="23" w:firstLine="851"/>
        <w:jc w:val="both"/>
        <w:rPr>
          <w:rFonts w:ascii="Times New Roman" w:eastAsia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Таким образом, совокупность исследованных  доказательств по делу, которые являются достоверными, допустимыми, относимыми и достаточными позволяют мировому судье прийти к выводу, что в действиях </w:t>
      </w:r>
      <w:r>
        <w:rPr>
          <w:rFonts w:ascii="Times New Roman" w:eastAsia="Newton-Regular" w:hAnsi="Times New Roman"/>
          <w:sz w:val="25"/>
          <w:szCs w:val="25"/>
        </w:rPr>
        <w:t>****</w:t>
      </w:r>
      <w:r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содержится состав административного правонаруш</w:t>
      </w:r>
      <w:r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>ения, предусмотренный  ч. 1 ст. 12.26 КоАП РФ.</w:t>
      </w:r>
    </w:p>
    <w:p w:rsidR="00176F2D" w:rsidP="00176F2D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Мировой судья не усматривает оснований не доверять протоколу, составленному в отношении </w:t>
      </w:r>
      <w:r>
        <w:rPr>
          <w:rFonts w:ascii="Times New Roman" w:eastAsia="Newton-Regular" w:hAnsi="Times New Roman"/>
          <w:sz w:val="25"/>
          <w:szCs w:val="25"/>
        </w:rPr>
        <w:t>****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и иным документам, поскольку они составлены по установленной форме и уполномоченным должностным лицом, пр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авильность внесенных в протокол записей удостоверена должностным лицом в соответствующих графах.</w:t>
      </w:r>
    </w:p>
    <w:p w:rsidR="00176F2D" w:rsidP="00176F2D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>Существенных нарушений требований закона, влекущих признание их недопустимыми доказательствами, при составлении протоколов не допущено. Все сведения, необходим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ые для правильного разрешения дела, в протоколах отражены.</w:t>
      </w:r>
    </w:p>
    <w:p w:rsidR="00176F2D" w:rsidP="00176F2D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Изложенное в совокупности объективно свидетельствует о том, что </w:t>
      </w:r>
      <w:r>
        <w:rPr>
          <w:rFonts w:ascii="Times New Roman" w:eastAsia="Newton-Regular" w:hAnsi="Times New Roman"/>
          <w:sz w:val="25"/>
          <w:szCs w:val="25"/>
        </w:rPr>
        <w:t>****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является субъектом административного правонарушения.</w:t>
      </w:r>
    </w:p>
    <w:p w:rsidR="00176F2D" w:rsidP="00176F2D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Таким образом, факт совершения </w:t>
      </w:r>
      <w:r>
        <w:rPr>
          <w:rFonts w:ascii="Times New Roman" w:hAnsi="Times New Roman"/>
          <w:sz w:val="25"/>
          <w:szCs w:val="25"/>
          <w:lang w:eastAsia="ru-RU"/>
        </w:rPr>
        <w:t>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административного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правонарушения, предусмотренного </w:t>
      </w:r>
      <w:hyperlink r:id="rId10" w:history="1">
        <w:r>
          <w:rPr>
            <w:rStyle w:val="Hyperlink"/>
            <w:rFonts w:ascii="Times New Roman" w:hAnsi="Times New Roman"/>
            <w:color w:val="auto"/>
            <w:sz w:val="25"/>
            <w:szCs w:val="25"/>
            <w:u w:val="none"/>
            <w:lang w:eastAsia="ar-SA"/>
          </w:rPr>
          <w:t>частью 1 статьи 12.26</w:t>
        </w:r>
      </w:hyperlink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КоАП РФ, подтверждается совокупностью собранных по делу доказательств. Вс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е указанные доказательства согласуются между собой и сомнений у мирового судьи не вызывают.</w:t>
      </w:r>
    </w:p>
    <w:p w:rsidR="00176F2D" w:rsidP="00176F2D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Исходя из положений ч. 1 ст. 12.26 КоАП РФ, правонарушение, совершенное  </w:t>
      </w:r>
      <w:r>
        <w:rPr>
          <w:rFonts w:ascii="Times New Roman" w:eastAsia="Newton-Regular" w:hAnsi="Times New Roman"/>
          <w:sz w:val="25"/>
          <w:szCs w:val="25"/>
        </w:rPr>
        <w:t>****</w:t>
      </w:r>
      <w:r>
        <w:rPr>
          <w:rFonts w:ascii="Times New Roman" w:hAnsi="Times New Roman"/>
          <w:color w:val="000000"/>
          <w:sz w:val="25"/>
          <w:szCs w:val="25"/>
          <w:lang w:val="uk-UA" w:eastAsia="ar-SA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состоит именно в отказе им как водителем от выполнения законного требовани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я уполномоченного должностного лица о прохождении медицинского освидетельствования на состояние опьянения,</w:t>
      </w:r>
      <w:r>
        <w:rPr>
          <w:rFonts w:ascii="Times New Roman" w:eastAsia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а не управление  транспортным средством в состоянии опьянения, ввиду чего причины такого управления правового значения не имеют.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Оснований полагать, что указанное правонарушение совершено в состоянии крайней необходимости, при рассмотрении дела мировым судьей не установлено. </w:t>
      </w:r>
    </w:p>
    <w:p w:rsidR="00176F2D" w:rsidP="00176F2D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При назначении административного наказания мировой судья учитывает, </w:t>
      </w:r>
      <w:r>
        <w:rPr>
          <w:rFonts w:ascii="Times New Roman" w:hAnsi="Times New Roman"/>
          <w:sz w:val="25"/>
          <w:szCs w:val="25"/>
          <w:lang w:eastAsia="ar-SA"/>
        </w:rPr>
        <w:t>что данное административное правонаруше</w:t>
      </w:r>
      <w:r>
        <w:rPr>
          <w:rFonts w:ascii="Times New Roman" w:hAnsi="Times New Roman"/>
          <w:sz w:val="25"/>
          <w:szCs w:val="25"/>
          <w:lang w:eastAsia="ar-SA"/>
        </w:rPr>
        <w:t xml:space="preserve">ние является грубым нарушением правил дорожного движения, а также принимает во внимание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характер совершенного </w:t>
      </w:r>
      <w:r>
        <w:rPr>
          <w:rFonts w:ascii="Times New Roman" w:eastAsia="Newton-Regular" w:hAnsi="Times New Roman"/>
          <w:sz w:val="25"/>
          <w:szCs w:val="25"/>
        </w:rPr>
        <w:t>****</w:t>
      </w:r>
      <w:r>
        <w:rPr>
          <w:rFonts w:ascii="Times New Roman" w:hAnsi="Times New Roman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административного правонарушения, личность правонарушителя, его имущественное положение, обстоятельства смягчающие и отягчающие а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дминистративную ответственность.</w:t>
      </w:r>
    </w:p>
    <w:p w:rsidR="00176F2D" w:rsidP="00176F2D">
      <w:pPr>
        <w:tabs>
          <w:tab w:val="left" w:pos="8228"/>
        </w:tabs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На основании вышеизложенного, мировой судья считает необходимым назначить </w:t>
      </w:r>
      <w:r>
        <w:rPr>
          <w:rFonts w:ascii="Times New Roman" w:eastAsia="Newton-Regular" w:hAnsi="Times New Roman"/>
          <w:sz w:val="25"/>
          <w:szCs w:val="25"/>
        </w:rPr>
        <w:t>****</w:t>
      </w:r>
      <w:r>
        <w:rPr>
          <w:rFonts w:ascii="Times New Roman" w:hAnsi="Times New Roman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административное наказание в виде административного штрафа с лишением права управления транспортными средствами, предусмотренное ч. 1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ст.12.26 КоАП РФ.</w:t>
      </w:r>
    </w:p>
    <w:p w:rsidR="00176F2D" w:rsidP="00176F2D">
      <w:pPr>
        <w:tabs>
          <w:tab w:val="left" w:pos="8228"/>
        </w:tabs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>Руководствуясь ст.ст. 12.26, 29.9, 29.10, 29.11 КоАП РФ, мировой судья,</w:t>
      </w:r>
    </w:p>
    <w:p w:rsidR="008D164F" w:rsidP="00176F2D">
      <w:pPr>
        <w:tabs>
          <w:tab w:val="left" w:pos="8228"/>
        </w:tabs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</w:p>
    <w:p w:rsidR="008D164F" w:rsidP="00176F2D">
      <w:pPr>
        <w:tabs>
          <w:tab w:val="left" w:pos="8228"/>
        </w:tabs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</w:p>
    <w:p w:rsidR="00176F2D" w:rsidP="00176F2D">
      <w:pPr>
        <w:tabs>
          <w:tab w:val="left" w:pos="8228"/>
        </w:tabs>
        <w:suppressAutoHyphens/>
        <w:spacing w:after="0" w:line="240" w:lineRule="auto"/>
        <w:ind w:right="23" w:firstLine="851"/>
        <w:jc w:val="both"/>
        <w:rPr>
          <w:rFonts w:ascii="Times New Roman" w:hAnsi="Times New Roman"/>
          <w:bCs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                                             </w:t>
      </w:r>
      <w:r>
        <w:rPr>
          <w:rFonts w:ascii="Times New Roman" w:hAnsi="Times New Roman"/>
          <w:bCs/>
          <w:color w:val="000000"/>
          <w:sz w:val="25"/>
          <w:szCs w:val="25"/>
          <w:lang w:eastAsia="ar-SA"/>
        </w:rPr>
        <w:t>ПОСТАНОВИЛ:</w:t>
      </w:r>
    </w:p>
    <w:p w:rsidR="00176F2D" w:rsidP="00176F2D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5"/>
          <w:szCs w:val="25"/>
          <w:lang w:eastAsia="uk-UA"/>
        </w:rPr>
      </w:pPr>
      <w:r>
        <w:rPr>
          <w:rFonts w:ascii="Times New Roman" w:eastAsia="Newton-Regular" w:hAnsi="Times New Roman"/>
          <w:sz w:val="25"/>
          <w:szCs w:val="25"/>
        </w:rPr>
        <w:t>Признать ****</w:t>
      </w:r>
      <w:r w:rsidRPr="00176F2D">
        <w:rPr>
          <w:rFonts w:ascii="Times New Roman" w:eastAsia="Newton-Regular" w:hAnsi="Times New Roman"/>
          <w:sz w:val="25"/>
          <w:szCs w:val="25"/>
        </w:rPr>
        <w:t xml:space="preserve">, </w:t>
      </w:r>
      <w:r>
        <w:rPr>
          <w:rFonts w:ascii="Times New Roman" w:eastAsia="Newton-Regular" w:hAnsi="Times New Roman"/>
          <w:sz w:val="25"/>
          <w:szCs w:val="25"/>
        </w:rPr>
        <w:t>****</w:t>
      </w:r>
      <w:r w:rsidRPr="00176F2D">
        <w:rPr>
          <w:rFonts w:ascii="Times New Roman" w:eastAsia="Newton-Regular" w:hAnsi="Times New Roman"/>
          <w:sz w:val="25"/>
          <w:szCs w:val="25"/>
        </w:rPr>
        <w:t xml:space="preserve"> </w:t>
      </w:r>
      <w:r>
        <w:rPr>
          <w:rFonts w:ascii="Times New Roman" w:eastAsia="Newton-Regular" w:hAnsi="Times New Roman"/>
          <w:sz w:val="25"/>
          <w:szCs w:val="25"/>
        </w:rPr>
        <w:t>года рождения, вин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>овным в совершении административн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 xml:space="preserve">ого правонарушения, предусмотренного ч. 1 ст. 12.26 </w:t>
      </w:r>
      <w:r>
        <w:rPr>
          <w:rFonts w:ascii="Times New Roman" w:hAnsi="Times New Roman"/>
          <w:color w:val="000000"/>
          <w:sz w:val="25"/>
          <w:szCs w:val="25"/>
          <w:lang w:eastAsia="ru-RU"/>
        </w:rPr>
        <w:t>КоАП РФ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>, и назначить ему административное наказание в виде административного штрафа в размере 45000 (сорока пяти тысяч) рублей с лишением права управления транспортными средствами на срок ****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 xml:space="preserve"> месяцев.</w:t>
      </w:r>
    </w:p>
    <w:p w:rsidR="00176F2D" w:rsidP="00176F2D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5"/>
          <w:szCs w:val="25"/>
          <w:lang w:eastAsia="uk-UA"/>
        </w:rPr>
      </w:pPr>
      <w:r>
        <w:rPr>
          <w:rFonts w:ascii="Times New Roman" w:hAnsi="Times New Roman"/>
          <w:color w:val="000000"/>
          <w:sz w:val="25"/>
          <w:szCs w:val="25"/>
          <w:lang w:eastAsia="uk-UA"/>
        </w:rPr>
        <w:t xml:space="preserve">В соответствии с частью 1  статьи 32.2 Кодекса РФ об административных правонарушения, административный штраф должен быть уплачен лицом, привлеченным к административной ответственности, не позднее шестидесяти дней со 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>дня вступления постанов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>ления о наложении административного штрафа  в законную силу.</w:t>
      </w:r>
    </w:p>
    <w:p w:rsidR="00176F2D" w:rsidP="00176F2D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5"/>
          <w:szCs w:val="25"/>
          <w:lang w:eastAsia="uk-UA"/>
        </w:rPr>
      </w:pPr>
      <w:r>
        <w:rPr>
          <w:rFonts w:ascii="Times New Roman" w:hAnsi="Times New Roman"/>
          <w:color w:val="000000"/>
          <w:sz w:val="25"/>
          <w:szCs w:val="25"/>
          <w:lang w:eastAsia="uk-UA"/>
        </w:rPr>
        <w:t>Штраф перечислять по следующим реквизитам: ****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 xml:space="preserve">. </w:t>
      </w:r>
    </w:p>
    <w:p w:rsidR="00176F2D" w:rsidP="00176F2D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5"/>
          <w:szCs w:val="25"/>
          <w:lang w:eastAsia="uk-UA"/>
        </w:rPr>
      </w:pPr>
      <w:r>
        <w:rPr>
          <w:rFonts w:ascii="Times New Roman" w:hAnsi="Times New Roman"/>
          <w:color w:val="000000"/>
          <w:sz w:val="25"/>
          <w:szCs w:val="25"/>
          <w:lang w:eastAsia="uk-UA"/>
        </w:rPr>
        <w:t>Подлинник квитанции об оплате штрафа предоставить мировому судье судеб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>ного участка № 26 Бахчисарайского судебного района (Бахчисарайский район) Республики Крым (Республика Крым, г. Бахчисарай, ул. Фрунзе, 36в, каб. 9), как документ, подтверждающий исполнение постановления, но не позднее 60 (шестидесяти) дней со дня вступлени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 xml:space="preserve">я постановления в законную силу.   </w:t>
      </w:r>
    </w:p>
    <w:p w:rsidR="00176F2D" w:rsidP="00176F2D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  <w:lang w:eastAsia="ru-RU"/>
        </w:rPr>
        <w:t>При отсутствии документа, свидетельствующего об уплате административного штрафа, по истечении срока, указанного в части 1 настоящей статьи, судья, орган, должностное лицо, вынесшие постановление, направляют соответствующ</w:t>
      </w:r>
      <w:r>
        <w:rPr>
          <w:rFonts w:ascii="Times New Roman" w:hAnsi="Times New Roman"/>
          <w:sz w:val="25"/>
          <w:szCs w:val="25"/>
          <w:lang w:eastAsia="ru-RU"/>
        </w:rPr>
        <w:t xml:space="preserve">ие материалы судебному приставу-исполнителю для взыскания суммы административного штрафа в порядке, предусмотренном федеральным законодательством. </w:t>
      </w:r>
    </w:p>
    <w:p w:rsidR="00176F2D" w:rsidP="00176F2D">
      <w:pPr>
        <w:spacing w:after="0" w:line="240" w:lineRule="auto"/>
        <w:ind w:firstLine="851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 xml:space="preserve">Разъяснить  </w:t>
      </w:r>
      <w:r>
        <w:rPr>
          <w:rFonts w:ascii="Times New Roman" w:eastAsia="Newton-Regular" w:hAnsi="Times New Roman"/>
          <w:sz w:val="25"/>
          <w:szCs w:val="25"/>
        </w:rPr>
        <w:t>****</w:t>
      </w:r>
      <w:r>
        <w:rPr>
          <w:rFonts w:ascii="Times New Roman" w:hAnsi="Times New Roman"/>
          <w:sz w:val="25"/>
          <w:szCs w:val="25"/>
          <w:lang w:eastAsia="ru-RU"/>
        </w:rPr>
        <w:t xml:space="preserve">  что в соответствии со ст. 32.7 КоАП РФ, течение срока лишения специального пра</w:t>
      </w:r>
      <w:r>
        <w:rPr>
          <w:rFonts w:ascii="Times New Roman" w:hAnsi="Times New Roman"/>
          <w:sz w:val="25"/>
          <w:szCs w:val="25"/>
          <w:lang w:eastAsia="ru-RU"/>
        </w:rPr>
        <w:t>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права;</w:t>
      </w:r>
    </w:p>
    <w:p w:rsidR="00176F2D" w:rsidP="00176F2D">
      <w:pPr>
        <w:spacing w:after="0" w:line="240" w:lineRule="auto"/>
        <w:ind w:firstLine="851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в течение трех рабочих дней со дня вступления в законную силу постановления о назначении администрати</w:t>
      </w:r>
      <w:r>
        <w:rPr>
          <w:rFonts w:ascii="Times New Roman" w:hAnsi="Times New Roman"/>
          <w:sz w:val="25"/>
          <w:szCs w:val="25"/>
          <w:lang w:eastAsia="ru-RU"/>
        </w:rPr>
        <w:t>вного наказания в виде лишения соответствующего специального права лицо, лишенное специального права должно сдать документы, предусмотренные частями 1-3.1 статьи 32.6 настоящего Кодекса, в орган, исполняющий этот вид административного наказания, а в случае</w:t>
      </w:r>
      <w:r>
        <w:rPr>
          <w:rFonts w:ascii="Times New Roman" w:hAnsi="Times New Roman"/>
          <w:sz w:val="25"/>
          <w:szCs w:val="25"/>
          <w:lang w:eastAsia="ru-RU"/>
        </w:rPr>
        <w:t xml:space="preserve"> утраты  указанных документов заявить об этом в указанный орган в тот же срок;  </w:t>
      </w:r>
    </w:p>
    <w:p w:rsidR="00176F2D" w:rsidP="00176F2D">
      <w:pPr>
        <w:spacing w:after="0" w:line="240" w:lineRule="auto"/>
        <w:ind w:firstLine="851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в случае уклонения лица, лишенного специального права, от сдачи соответствующего удостоверения (специального разрешения) или иных документов срок лишения специального права пр</w:t>
      </w:r>
      <w:r>
        <w:rPr>
          <w:rFonts w:ascii="Times New Roman" w:hAnsi="Times New Roman"/>
          <w:sz w:val="25"/>
          <w:szCs w:val="25"/>
          <w:lang w:eastAsia="ru-RU"/>
        </w:rPr>
        <w:t>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наказания,</w:t>
      </w:r>
      <w:r>
        <w:rPr>
          <w:rFonts w:ascii="Times New Roman" w:hAnsi="Times New Roman"/>
          <w:sz w:val="25"/>
          <w:szCs w:val="25"/>
          <w:lang w:eastAsia="ru-RU"/>
        </w:rPr>
        <w:t xml:space="preserve"> заявления лица об утрате указанных документов.</w:t>
      </w:r>
    </w:p>
    <w:p w:rsidR="00176F2D" w:rsidP="00176F2D">
      <w:pPr>
        <w:spacing w:after="0" w:line="240" w:lineRule="auto"/>
        <w:ind w:firstLine="708"/>
        <w:jc w:val="both"/>
        <w:rPr>
          <w:rFonts w:ascii="Times New Roman" w:eastAsia="Newton-Regular" w:hAnsi="Times New Roman"/>
          <w:sz w:val="25"/>
          <w:szCs w:val="25"/>
          <w:lang w:eastAsia="ru-RU"/>
        </w:rPr>
      </w:pPr>
      <w:r>
        <w:rPr>
          <w:rFonts w:ascii="Times New Roman" w:eastAsia="Newton-Regular" w:hAnsi="Times New Roman"/>
          <w:sz w:val="25"/>
          <w:szCs w:val="25"/>
          <w:lang w:eastAsia="ru-RU"/>
        </w:rPr>
        <w:t xml:space="preserve"> 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</w:t>
      </w:r>
      <w:r>
        <w:rPr>
          <w:rFonts w:ascii="Times New Roman" w:eastAsia="Newton-Regular" w:hAnsi="Times New Roman"/>
          <w:sz w:val="25"/>
          <w:szCs w:val="25"/>
          <w:lang w:eastAsia="ru-RU"/>
        </w:rPr>
        <w:t>ублики Крым в течение десяти дней со дня вручения или получения копии постановления.</w:t>
      </w:r>
    </w:p>
    <w:p w:rsidR="00176F2D" w:rsidP="00176F2D">
      <w:pPr>
        <w:spacing w:after="0" w:line="240" w:lineRule="auto"/>
        <w:ind w:firstLine="708"/>
        <w:jc w:val="both"/>
        <w:rPr>
          <w:rFonts w:ascii="Times New Roman" w:eastAsia="Newton-Regular" w:hAnsi="Times New Roman"/>
          <w:sz w:val="25"/>
          <w:szCs w:val="25"/>
          <w:lang w:eastAsia="ru-RU"/>
        </w:rPr>
      </w:pPr>
    </w:p>
    <w:p w:rsidR="00176F2D" w:rsidP="00176F2D">
      <w:r>
        <w:rPr>
          <w:rFonts w:ascii="Times New Roman" w:hAnsi="Times New Roman"/>
          <w:sz w:val="25"/>
          <w:szCs w:val="25"/>
          <w:lang w:eastAsia="ru-RU"/>
        </w:rPr>
        <w:t xml:space="preserve">Мировой судья      </w:t>
      </w:r>
      <w:r>
        <w:rPr>
          <w:rFonts w:ascii="Times New Roman" w:hAnsi="Times New Roman"/>
          <w:sz w:val="25"/>
          <w:szCs w:val="25"/>
          <w:lang w:eastAsia="ru-RU"/>
        </w:rPr>
        <w:tab/>
      </w:r>
      <w:r>
        <w:rPr>
          <w:rFonts w:ascii="Times New Roman" w:hAnsi="Times New Roman"/>
          <w:sz w:val="25"/>
          <w:szCs w:val="25"/>
          <w:lang w:eastAsia="ru-RU"/>
        </w:rPr>
        <w:tab/>
      </w:r>
      <w:r>
        <w:rPr>
          <w:rFonts w:ascii="Times New Roman" w:hAnsi="Times New Roman"/>
          <w:sz w:val="25"/>
          <w:szCs w:val="25"/>
          <w:lang w:eastAsia="ru-RU"/>
        </w:rPr>
        <w:tab/>
      </w:r>
      <w:r>
        <w:rPr>
          <w:rFonts w:ascii="Times New Roman" w:hAnsi="Times New Roman"/>
          <w:sz w:val="25"/>
          <w:szCs w:val="25"/>
          <w:lang w:eastAsia="ru-RU"/>
        </w:rPr>
        <w:tab/>
        <w:t xml:space="preserve">                                                   Е.Н. Андрухова</w:t>
      </w:r>
    </w:p>
    <w:sectPr w:rsidSect="00176F2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165"/>
    <w:rsid w:val="00176F2D"/>
    <w:rsid w:val="00453165"/>
    <w:rsid w:val="008D164F"/>
    <w:rsid w:val="00AA5845"/>
    <w:rsid w:val="00D069FA"/>
    <w:rsid w:val="00F6298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F2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76F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2F3AB100F2FA0C653097B5B94D1869543729DED90FF3D1FA66373394AA32FEA85409D94AA19FSFi7L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5954E5EA381EA0BD23F5113050D062D8FBB6ED4BC04879FA051EC5ADE8DE8440A34BC2AE9A7n1l3L" TargetMode="External" /><Relationship Id="rId5" Type="http://schemas.openxmlformats.org/officeDocument/2006/relationships/hyperlink" Target="consultantplus://offline/ref=8329A0BD2FF1E745B72FD307921444C5160B419EC95CDD265B4D658F7C4BAD76A47723B3580BFE38BAQ0O" TargetMode="External" /><Relationship Id="rId6" Type="http://schemas.openxmlformats.org/officeDocument/2006/relationships/hyperlink" Target="consultantplus://offline/ref=1C71F321A0C6EDD75E1025DF1B28FF2B0CF547CBC4A9609F20551750142D5B3ACE8B2F02F2F9T1WEO" TargetMode="External" /><Relationship Id="rId7" Type="http://schemas.openxmlformats.org/officeDocument/2006/relationships/hyperlink" Target="consultantplus://offline/ref=1C71F321A0C6EDD75E1025DF1B28FF2B0CF547CBC4A9609F20551750142D5B3ACE8B2F07F1FA12D1T5W9O" TargetMode="External" /><Relationship Id="rId8" Type="http://schemas.openxmlformats.org/officeDocument/2006/relationships/hyperlink" Target="consultantplus://offline/ref=1C71F321A0C6EDD75E1025DF1B28FF2B0CF547CBC4A9609F20551750142D5B3ACE8B2F07F1FA12DDT5W9O" TargetMode="External" /><Relationship Id="rId9" Type="http://schemas.openxmlformats.org/officeDocument/2006/relationships/hyperlink" Target="consultantplus://offline/ref=4E935BA67E955D6AC2233C8E952ADB1718C2F3CD8F7E35F9C20A8DE3E399ECB939830FBDA2ADh0T5O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