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408" w:rsidRPr="00B5675B" w:rsidP="006F1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B5675B">
        <w:rPr>
          <w:rFonts w:ascii="Times New Roman" w:hAnsi="Times New Roman"/>
          <w:bCs/>
          <w:sz w:val="15"/>
          <w:szCs w:val="15"/>
        </w:rPr>
        <w:t xml:space="preserve">                                                                                        </w:t>
      </w:r>
      <w:r w:rsidRPr="00B5675B" w:rsidR="00A836E7">
        <w:rPr>
          <w:rFonts w:ascii="Times New Roman" w:hAnsi="Times New Roman"/>
          <w:bCs/>
          <w:sz w:val="15"/>
          <w:szCs w:val="15"/>
        </w:rPr>
        <w:t xml:space="preserve">       </w:t>
      </w:r>
      <w:r w:rsidRPr="00B5675B">
        <w:rPr>
          <w:rFonts w:ascii="Times New Roman" w:hAnsi="Times New Roman"/>
          <w:bCs/>
          <w:sz w:val="15"/>
          <w:szCs w:val="15"/>
        </w:rPr>
        <w:t xml:space="preserve"> </w:t>
      </w:r>
      <w:r w:rsidRPr="00B5675B">
        <w:rPr>
          <w:rFonts w:ascii="Times New Roman" w:hAnsi="Times New Roman"/>
          <w:bCs/>
          <w:sz w:val="15"/>
          <w:szCs w:val="15"/>
        </w:rPr>
        <w:t>Дело №5-26-410/2022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B5675B">
        <w:rPr>
          <w:rFonts w:ascii="Times New Roman" w:hAnsi="Times New Roman"/>
          <w:bCs/>
          <w:sz w:val="15"/>
          <w:szCs w:val="15"/>
        </w:rPr>
        <w:t>ПОСТАНОВЛЕНИЕ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B5675B">
        <w:rPr>
          <w:rFonts w:ascii="Times New Roman" w:hAnsi="Times New Roman"/>
          <w:bCs/>
          <w:sz w:val="15"/>
          <w:szCs w:val="15"/>
        </w:rPr>
        <w:t>по делу об административном правонарушении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>30 ноября 2022 года                                                                                      г. Бахчисарай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5675B">
        <w:rPr>
          <w:rFonts w:ascii="Times New Roman" w:eastAsia="Newton-Regular" w:hAnsi="Times New Roman"/>
          <w:sz w:val="15"/>
          <w:szCs w:val="15"/>
        </w:rPr>
        <w:t>Андрухова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Е.Н. (298400,г. Бахчисарай, ул. Фрунзе, 36в), рассмотрев  дело об административном правонарушении в отношении </w:t>
      </w:r>
      <w:r w:rsidRPr="00B5675B">
        <w:rPr>
          <w:rFonts w:ascii="Times New Roman" w:eastAsia="Newton-Regular" w:hAnsi="Times New Roman"/>
          <w:sz w:val="15"/>
          <w:szCs w:val="15"/>
        </w:rPr>
        <w:t>Забарака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С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А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,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года рождения, уроженца 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, гражданина РФ, зарегистрированного и проживающего по адресу: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B5675B">
        <w:rPr>
          <w:rFonts w:ascii="Times New Roman" w:hAnsi="Times New Roman"/>
          <w:bCs/>
          <w:sz w:val="15"/>
          <w:szCs w:val="15"/>
        </w:rPr>
        <w:t>УСТАНОВИЛ: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>08.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10.</w:t>
      </w:r>
      <w:r w:rsidRPr="00B5675B">
        <w:rPr>
          <w:rFonts w:ascii="Times New Roman" w:eastAsia="Newton-Regular" w:hAnsi="Times New Roman"/>
          <w:sz w:val="15"/>
          <w:szCs w:val="15"/>
        </w:rPr>
        <w:t>2022 года в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час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.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мин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. на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,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Забарака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С</w:t>
      </w:r>
      <w:r w:rsidRPr="00B5675B">
        <w:rPr>
          <w:rFonts w:ascii="Times New Roman" w:eastAsia="Newton-Regular" w:hAnsi="Times New Roman"/>
          <w:sz w:val="15"/>
          <w:szCs w:val="15"/>
        </w:rPr>
        <w:t>.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., управляя транспортным средством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Митсубиси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Паджеро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 Спорт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государственный регистрационный знак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, принадлежащим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В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Е</w:t>
      </w:r>
      <w:r w:rsidRPr="00B5675B">
        <w:rPr>
          <w:rFonts w:ascii="Times New Roman" w:eastAsia="Newton-Regular" w:hAnsi="Times New Roman"/>
          <w:sz w:val="15"/>
          <w:szCs w:val="15"/>
        </w:rPr>
        <w:t>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Г</w:t>
      </w:r>
      <w:r w:rsidRPr="00B5675B">
        <w:rPr>
          <w:rFonts w:ascii="Times New Roman" w:eastAsia="Newton-Regular" w:hAnsi="Times New Roman"/>
          <w:sz w:val="15"/>
          <w:szCs w:val="15"/>
        </w:rPr>
        <w:t>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 (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)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,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в нарушение требований дорожной разметки 1.1, </w:t>
      </w:r>
      <w:r w:rsidRPr="00B5675B">
        <w:rPr>
          <w:rFonts w:ascii="Times New Roman" w:eastAsia="Newton-Regular" w:hAnsi="Times New Roman"/>
          <w:sz w:val="15"/>
          <w:szCs w:val="15"/>
        </w:rPr>
        <w:t>выехал на полосу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 встречного движения, </w:t>
      </w:r>
      <w:r w:rsidRPr="00B5675B">
        <w:rPr>
          <w:rFonts w:ascii="Times New Roman" w:eastAsia="Newton-Regular" w:hAnsi="Times New Roman"/>
          <w:sz w:val="15"/>
          <w:szCs w:val="15"/>
        </w:rPr>
        <w:t>чем нарушил п. 1.3,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 1.1,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9.1</w:t>
      </w:r>
      <w:r w:rsidRPr="00B5675B">
        <w:rPr>
          <w:rFonts w:ascii="Times New Roman" w:eastAsia="Newton-Regular" w:hAnsi="Times New Roman"/>
          <w:sz w:val="15"/>
          <w:szCs w:val="15"/>
          <w:vertAlign w:val="superscript"/>
        </w:rPr>
        <w:t>1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ПДД РФ.</w:t>
      </w:r>
    </w:p>
    <w:p w:rsidR="00115CC6" w:rsidRPr="00B5675B" w:rsidP="001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>Для</w:t>
      </w:r>
      <w:r w:rsidRPr="00B5675B" w:rsidR="00E52408">
        <w:rPr>
          <w:rFonts w:ascii="Times New Roman" w:eastAsia="Newton-Regular" w:hAnsi="Times New Roman"/>
          <w:sz w:val="15"/>
          <w:szCs w:val="15"/>
        </w:rPr>
        <w:t xml:space="preserve"> рассмотрени</w:t>
      </w:r>
      <w:r w:rsidRPr="00B5675B">
        <w:rPr>
          <w:rFonts w:ascii="Times New Roman" w:eastAsia="Newton-Regular" w:hAnsi="Times New Roman"/>
          <w:sz w:val="15"/>
          <w:szCs w:val="15"/>
        </w:rPr>
        <w:t>я</w:t>
      </w:r>
      <w:r w:rsidRPr="00B5675B" w:rsidR="00E52408">
        <w:rPr>
          <w:rFonts w:ascii="Times New Roman" w:eastAsia="Newton-Regular" w:hAnsi="Times New Roman"/>
          <w:sz w:val="15"/>
          <w:szCs w:val="15"/>
        </w:rPr>
        <w:t xml:space="preserve"> дела об административном правонарушении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Забарака</w:t>
      </w:r>
      <w:r w:rsidRPr="00B5675B" w:rsidR="00F335CA">
        <w:rPr>
          <w:rFonts w:ascii="Times New Roman" w:eastAsia="Newton-Regular" w:hAnsi="Times New Roman"/>
          <w:sz w:val="15"/>
          <w:szCs w:val="15"/>
        </w:rPr>
        <w:t xml:space="preserve"> С.А</w:t>
      </w:r>
      <w:r w:rsidRPr="00B5675B" w:rsidR="00E52408">
        <w:rPr>
          <w:rFonts w:ascii="Times New Roman" w:eastAsia="Newton-Regular" w:hAnsi="Times New Roman"/>
          <w:sz w:val="15"/>
          <w:szCs w:val="15"/>
        </w:rPr>
        <w:t xml:space="preserve">. 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не явился, </w:t>
      </w:r>
      <w:r w:rsidRPr="00B5675B">
        <w:rPr>
          <w:rFonts w:ascii="Times New Roman" w:hAnsi="Times New Roman"/>
          <w:sz w:val="15"/>
          <w:szCs w:val="15"/>
          <w:lang w:eastAsia="ru-RU"/>
        </w:rPr>
        <w:t xml:space="preserve">о времени и месте рассмотрения дела </w:t>
      </w:r>
      <w:r w:rsidRPr="00B5675B">
        <w:rPr>
          <w:rFonts w:ascii="Times New Roman" w:hAnsi="Times New Roman"/>
          <w:sz w:val="15"/>
          <w:szCs w:val="15"/>
          <w:lang w:eastAsia="ru-RU"/>
        </w:rPr>
        <w:t>извещен</w:t>
      </w:r>
      <w:r w:rsidRPr="00B5675B">
        <w:rPr>
          <w:rFonts w:ascii="Times New Roman" w:hAnsi="Times New Roman"/>
          <w:sz w:val="15"/>
          <w:szCs w:val="15"/>
          <w:lang w:eastAsia="ru-RU"/>
        </w:rPr>
        <w:t xml:space="preserve"> надлежащим образом по адресу указанному в протоколе, каких-</w:t>
      </w:r>
      <w:r w:rsidRPr="00B5675B">
        <w:rPr>
          <w:rFonts w:ascii="Times New Roman" w:hAnsi="Times New Roman"/>
          <w:sz w:val="15"/>
          <w:szCs w:val="15"/>
          <w:lang w:eastAsia="ru-RU"/>
        </w:rPr>
        <w:t>либо заявлений и ходатайств не представил.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B5675B">
        <w:rPr>
          <w:rFonts w:ascii="Times New Roman" w:eastAsia="Newton-Regular" w:hAnsi="Times New Roman"/>
          <w:i/>
          <w:sz w:val="15"/>
          <w:szCs w:val="15"/>
        </w:rPr>
        <w:t xml:space="preserve"> 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считает вину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Забарака</w:t>
      </w:r>
      <w:r w:rsidRPr="00B5675B" w:rsidR="00F335CA">
        <w:rPr>
          <w:rFonts w:ascii="Times New Roman" w:eastAsia="Newton-Regular" w:hAnsi="Times New Roman"/>
          <w:sz w:val="15"/>
          <w:szCs w:val="15"/>
        </w:rPr>
        <w:t xml:space="preserve"> С.А</w:t>
      </w:r>
      <w:r w:rsidRPr="00B5675B">
        <w:rPr>
          <w:rFonts w:ascii="Times New Roman" w:eastAsia="Newton-Regular" w:hAnsi="Times New Roman"/>
          <w:sz w:val="15"/>
          <w:szCs w:val="15"/>
        </w:rPr>
        <w:t>.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 w:rsidR="00E52408" w:rsidRPr="00B5675B" w:rsidP="00E52408">
      <w:pPr>
        <w:spacing w:after="0" w:line="24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   </w:t>
      </w:r>
      <w:r w:rsidRPr="00B5675B">
        <w:rPr>
          <w:rFonts w:ascii="Times New Roman" w:hAnsi="Times New Roman"/>
          <w:sz w:val="15"/>
          <w:szCs w:val="15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E52408" w:rsidRPr="00B5675B" w:rsidP="00E52408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E52408" w:rsidRPr="00B5675B" w:rsidP="00E52408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E52408" w:rsidRPr="00B5675B" w:rsidP="00E52408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B5675B">
        <w:rPr>
          <w:rFonts w:ascii="Times New Roman" w:hAnsi="Times New Roman"/>
          <w:sz w:val="15"/>
          <w:szCs w:val="15"/>
          <w:lang w:eastAsia="ru-RU"/>
        </w:rPr>
        <w:t>п.п</w:t>
      </w:r>
      <w:r w:rsidRPr="00B5675B">
        <w:rPr>
          <w:rFonts w:ascii="Times New Roman" w:hAnsi="Times New Roman"/>
          <w:sz w:val="15"/>
          <w:szCs w:val="15"/>
          <w:lang w:eastAsia="ru-RU"/>
        </w:rPr>
        <w:t>. 1.3 Правил дорожного движения.</w:t>
      </w:r>
    </w:p>
    <w:p w:rsidR="00E52408" w:rsidRPr="00B5675B" w:rsidP="00E52408">
      <w:pPr>
        <w:spacing w:after="0" w:line="240" w:lineRule="auto"/>
        <w:ind w:firstLine="540"/>
        <w:jc w:val="both"/>
        <w:rPr>
          <w:rFonts w:ascii="Times New Roman" w:hAnsi="Times New Roman"/>
          <w:sz w:val="15"/>
          <w:szCs w:val="15"/>
          <w:lang w:eastAsia="ru-RU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 xml:space="preserve">   </w:t>
      </w:r>
      <w:r w:rsidRPr="00B5675B">
        <w:rPr>
          <w:rFonts w:ascii="Times New Roman" w:hAnsi="Times New Roman"/>
          <w:sz w:val="15"/>
          <w:szCs w:val="15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hAnsi="Times New Roman"/>
          <w:sz w:val="15"/>
          <w:szCs w:val="15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Calibri" w:hAnsi="Times New Roman"/>
          <w:sz w:val="15"/>
          <w:szCs w:val="15"/>
          <w:lang w:eastAsia="ru-RU"/>
        </w:rPr>
        <w:t xml:space="preserve">  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Вина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Забарака</w:t>
      </w:r>
      <w:r w:rsidRPr="00B5675B" w:rsidR="00F335CA">
        <w:rPr>
          <w:rFonts w:ascii="Times New Roman" w:eastAsia="Newton-Regular" w:hAnsi="Times New Roman"/>
          <w:sz w:val="15"/>
          <w:szCs w:val="15"/>
        </w:rPr>
        <w:t xml:space="preserve"> С.А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. в совершении административного правонарушения, предусмотренного ч. 4 ст. 12.15. 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от 08.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10.</w:t>
      </w:r>
      <w:r w:rsidRPr="00B5675B">
        <w:rPr>
          <w:rFonts w:ascii="Times New Roman" w:eastAsia="Newton-Regular" w:hAnsi="Times New Roman"/>
          <w:sz w:val="15"/>
          <w:szCs w:val="15"/>
        </w:rPr>
        <w:t>2022 (</w:t>
      </w:r>
      <w:r w:rsidRPr="00B5675B">
        <w:rPr>
          <w:rFonts w:ascii="Times New Roman" w:eastAsia="Newton-Regular" w:hAnsi="Times New Roman"/>
          <w:sz w:val="15"/>
          <w:szCs w:val="15"/>
        </w:rPr>
        <w:t>л.д</w:t>
      </w:r>
      <w:r w:rsidRPr="00B5675B">
        <w:rPr>
          <w:rFonts w:ascii="Times New Roman" w:eastAsia="Newton-Regular" w:hAnsi="Times New Roman"/>
          <w:sz w:val="15"/>
          <w:szCs w:val="15"/>
        </w:rPr>
        <w:t>. 4), схемой места совершения административного правонарушения от 08.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10.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2022, с которой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Забарака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С</w:t>
      </w:r>
      <w:r w:rsidRPr="00B5675B">
        <w:rPr>
          <w:rFonts w:ascii="Times New Roman" w:eastAsia="Newton-Regular" w:hAnsi="Times New Roman"/>
          <w:sz w:val="15"/>
          <w:szCs w:val="15"/>
        </w:rPr>
        <w:t>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А</w:t>
      </w:r>
      <w:r w:rsidRPr="00B5675B">
        <w:rPr>
          <w:rFonts w:ascii="Times New Roman" w:eastAsia="Newton-Regular" w:hAnsi="Times New Roman"/>
          <w:sz w:val="15"/>
          <w:szCs w:val="15"/>
        </w:rPr>
        <w:t>. согласен (л.д.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5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), рапортом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ст. 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ИДПС ОВ 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О</w:t>
      </w:r>
      <w:r w:rsidRPr="00B5675B">
        <w:rPr>
          <w:rFonts w:ascii="Times New Roman" w:eastAsia="Newton-Regular" w:hAnsi="Times New Roman"/>
          <w:sz w:val="15"/>
          <w:szCs w:val="15"/>
        </w:rPr>
        <w:t>ГИБДД ОМВД России по Крымскому району от 08.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10.</w:t>
      </w:r>
      <w:r w:rsidRPr="00B5675B">
        <w:rPr>
          <w:rFonts w:ascii="Times New Roman" w:eastAsia="Newton-Regular" w:hAnsi="Times New Roman"/>
          <w:sz w:val="15"/>
          <w:szCs w:val="15"/>
        </w:rPr>
        <w:t>2022 (л.д.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6</w:t>
      </w:r>
      <w:r w:rsidRPr="00B5675B">
        <w:rPr>
          <w:rFonts w:ascii="Times New Roman" w:eastAsia="Newton-Regular" w:hAnsi="Times New Roman"/>
          <w:sz w:val="15"/>
          <w:szCs w:val="15"/>
        </w:rPr>
        <w:t>)</w:t>
      </w:r>
      <w:r w:rsidRPr="00B5675B" w:rsidR="00565265">
        <w:rPr>
          <w:rFonts w:ascii="Times New Roman" w:eastAsia="Newton-Regular" w:hAnsi="Times New Roman"/>
          <w:sz w:val="15"/>
          <w:szCs w:val="15"/>
        </w:rPr>
        <w:t>, иными</w:t>
      </w:r>
      <w:r w:rsidRPr="00B5675B" w:rsidR="00565265">
        <w:rPr>
          <w:rFonts w:ascii="Times New Roman" w:eastAsia="Newton-Regular" w:hAnsi="Times New Roman"/>
          <w:sz w:val="15"/>
          <w:szCs w:val="15"/>
        </w:rPr>
        <w:t xml:space="preserve"> материалами дела.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  Таким образом, факт совершения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Забарака</w:t>
      </w:r>
      <w:r w:rsidRPr="00B5675B" w:rsidR="00F335CA">
        <w:rPr>
          <w:rFonts w:ascii="Times New Roman" w:eastAsia="Newton-Regular" w:hAnsi="Times New Roman"/>
          <w:sz w:val="15"/>
          <w:szCs w:val="15"/>
        </w:rPr>
        <w:t xml:space="preserve"> С.А</w:t>
      </w:r>
      <w:r w:rsidRPr="00B5675B">
        <w:rPr>
          <w:rFonts w:ascii="Times New Roman" w:eastAsia="Newton-Regular" w:hAnsi="Times New Roman"/>
          <w:sz w:val="15"/>
          <w:szCs w:val="15"/>
        </w:rPr>
        <w:t>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 обстоятельства, смягчающие и отягчающие административную ответственность, и приходит к выводу, что к </w:t>
      </w:r>
      <w:r w:rsidRPr="00B5675B" w:rsidR="00F335CA">
        <w:rPr>
          <w:rFonts w:ascii="Times New Roman" w:eastAsia="Newton-Regular" w:hAnsi="Times New Roman"/>
          <w:sz w:val="15"/>
          <w:szCs w:val="15"/>
        </w:rPr>
        <w:t>Забарака</w:t>
      </w:r>
      <w:r w:rsidRPr="00B5675B" w:rsidR="00F335CA">
        <w:rPr>
          <w:rFonts w:ascii="Times New Roman" w:eastAsia="Newton-Regular" w:hAnsi="Times New Roman"/>
          <w:sz w:val="15"/>
          <w:szCs w:val="15"/>
        </w:rPr>
        <w:t xml:space="preserve"> С.А</w:t>
      </w:r>
      <w:r w:rsidRPr="00B5675B">
        <w:rPr>
          <w:rFonts w:ascii="Times New Roman" w:eastAsia="Newton-Regular" w:hAnsi="Times New Roman"/>
          <w:sz w:val="15"/>
          <w:szCs w:val="15"/>
        </w:rPr>
        <w:t>. подлежит применению наказание в виде административного штрафа.</w:t>
      </w:r>
    </w:p>
    <w:p w:rsidR="00E52408" w:rsidRPr="00B5675B" w:rsidP="00E52408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B5675B">
        <w:rPr>
          <w:rFonts w:ascii="Times New Roman" w:eastAsia="Newton-Regular" w:hAnsi="Times New Roman" w:cs="Times New Roman"/>
          <w:sz w:val="15"/>
          <w:szCs w:val="15"/>
        </w:rPr>
        <w:t>Руководствуясь ч. 4 ст. 12.15, ст. ст. 29.9, 29.10</w:t>
      </w:r>
      <w:r w:rsidRPr="00B5675B">
        <w:rPr>
          <w:rFonts w:ascii="Times New Roman" w:hAnsi="Times New Roman" w:cs="Times New Roman"/>
          <w:bCs/>
          <w:sz w:val="15"/>
          <w:szCs w:val="15"/>
        </w:rPr>
        <w:t xml:space="preserve"> Кодекса РФ об административных правонарушениях,</w:t>
      </w:r>
      <w:r w:rsidRPr="00B5675B">
        <w:rPr>
          <w:rFonts w:ascii="Times New Roman" w:eastAsia="Newton-Regular" w:hAnsi="Times New Roman" w:cs="Times New Roman"/>
          <w:sz w:val="15"/>
          <w:szCs w:val="15"/>
        </w:rPr>
        <w:t xml:space="preserve"> мировой судья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5"/>
          <w:szCs w:val="15"/>
        </w:rPr>
      </w:pPr>
      <w:r w:rsidRPr="00B5675B">
        <w:rPr>
          <w:rFonts w:ascii="Times New Roman" w:hAnsi="Times New Roman"/>
          <w:bCs/>
          <w:sz w:val="15"/>
          <w:szCs w:val="15"/>
        </w:rPr>
        <w:t>ПОСТАНОВИЛ:</w:t>
      </w:r>
    </w:p>
    <w:p w:rsidR="00E52408" w:rsidRPr="00B5675B" w:rsidP="00E5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Признать </w:t>
      </w:r>
      <w:r w:rsidRPr="00B5675B">
        <w:rPr>
          <w:rFonts w:ascii="Times New Roman" w:eastAsia="Newton-Regular" w:hAnsi="Times New Roman"/>
          <w:sz w:val="15"/>
          <w:szCs w:val="15"/>
        </w:rPr>
        <w:t>Забарака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С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А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.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, </w:t>
      </w:r>
      <w:r w:rsidRPr="00B5675B" w:rsidR="00B5675B">
        <w:rPr>
          <w:rFonts w:ascii="Times New Roman" w:eastAsia="Newton-Regular" w:hAnsi="Times New Roman"/>
          <w:sz w:val="15"/>
          <w:szCs w:val="15"/>
        </w:rPr>
        <w:t>…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года рождения, виновным в совершении административного правонарушения, предусмотренного ч. 4 ст. 12.15 </w:t>
      </w:r>
      <w:r w:rsidRPr="00B5675B">
        <w:rPr>
          <w:rFonts w:ascii="Times New Roman" w:hAnsi="Times New Roman"/>
          <w:bCs/>
          <w:sz w:val="15"/>
          <w:szCs w:val="15"/>
        </w:rPr>
        <w:t>Кодекса РФ об административных правонарушениях, и н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азначить административное наказание в виде административного штрафа </w:t>
      </w:r>
      <w:r w:rsidRPr="00B5675B">
        <w:rPr>
          <w:rFonts w:ascii="Times New Roman" w:eastAsia="Newton-Regular" w:hAnsi="Times New Roman"/>
          <w:sz w:val="15"/>
          <w:szCs w:val="15"/>
        </w:rPr>
        <w:t>в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  <w:r w:rsidRPr="00B5675B">
        <w:rPr>
          <w:rFonts w:ascii="Times New Roman" w:eastAsia="Newton-Regular" w:hAnsi="Times New Roman"/>
          <w:sz w:val="15"/>
          <w:szCs w:val="15"/>
        </w:rPr>
        <w:t>размере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 5000 (пяти тысяч) рублей. </w:t>
      </w:r>
    </w:p>
    <w:p w:rsidR="00E52408" w:rsidRPr="00B5675B" w:rsidP="00E524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5"/>
          <w:szCs w:val="15"/>
          <w:lang w:eastAsia="uk-UA"/>
        </w:rPr>
      </w:pPr>
      <w:r w:rsidRPr="00B5675B">
        <w:rPr>
          <w:rFonts w:ascii="Times New Roman" w:hAnsi="Times New Roman"/>
          <w:color w:val="000000"/>
          <w:sz w:val="15"/>
          <w:szCs w:val="15"/>
          <w:lang w:eastAsia="uk-UA"/>
        </w:rPr>
        <w:t xml:space="preserve">Штраф перечислять по следующим реквизитам: </w:t>
      </w:r>
      <w:r w:rsidRPr="00B5675B" w:rsidR="00B5675B">
        <w:rPr>
          <w:rFonts w:ascii="Times New Roman" w:hAnsi="Times New Roman"/>
          <w:color w:val="000000"/>
          <w:sz w:val="15"/>
          <w:szCs w:val="15"/>
          <w:lang w:eastAsia="uk-UA"/>
        </w:rPr>
        <w:t>…</w:t>
      </w:r>
    </w:p>
    <w:p w:rsidR="00E52408" w:rsidRPr="00B5675B" w:rsidP="00E52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5"/>
          <w:szCs w:val="15"/>
        </w:rPr>
      </w:pPr>
      <w:r w:rsidRPr="00B5675B">
        <w:rPr>
          <w:rFonts w:ascii="Times New Roman" w:eastAsia="Newton-Regular" w:hAnsi="Times New Roman"/>
          <w:sz w:val="15"/>
          <w:szCs w:val="15"/>
        </w:rPr>
        <w:t xml:space="preserve"> </w:t>
      </w:r>
      <w:r w:rsidRPr="00B5675B">
        <w:rPr>
          <w:rFonts w:ascii="Times New Roman" w:eastAsia="Newton-Regular" w:hAnsi="Times New Roman"/>
          <w:sz w:val="15"/>
          <w:szCs w:val="1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5675B">
          <w:rPr>
            <w:rStyle w:val="Hyperlink"/>
            <w:rFonts w:ascii="Times New Roman" w:eastAsia="Newton-Regular" w:hAnsi="Times New Roman"/>
            <w:sz w:val="15"/>
            <w:szCs w:val="15"/>
          </w:rPr>
          <w:t>частью 1.1</w:t>
        </w:r>
      </w:hyperlink>
      <w:r w:rsidRPr="00B5675B">
        <w:rPr>
          <w:rFonts w:ascii="Times New Roman" w:eastAsia="Newton-Regular" w:hAnsi="Times New Roman"/>
          <w:sz w:val="15"/>
          <w:szCs w:val="15"/>
        </w:rPr>
        <w:t xml:space="preserve"> или </w:t>
      </w:r>
      <w:hyperlink r:id="rId5" w:history="1">
        <w:r w:rsidRPr="00B5675B">
          <w:rPr>
            <w:rStyle w:val="Hyperlink"/>
            <w:rFonts w:ascii="Times New Roman" w:eastAsia="Newton-Regular" w:hAnsi="Times New Roman"/>
            <w:sz w:val="15"/>
            <w:szCs w:val="15"/>
          </w:rPr>
          <w:t>1.3</w:t>
        </w:r>
      </w:hyperlink>
      <w:r w:rsidRPr="00B5675B">
        <w:rPr>
          <w:rFonts w:ascii="Times New Roman" w:eastAsia="Newton-Regular" w:hAnsi="Times New Roman"/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5675B">
          <w:rPr>
            <w:rStyle w:val="Hyperlink"/>
            <w:rFonts w:ascii="Times New Roman" w:eastAsia="Newton-Regular" w:hAnsi="Times New Roman"/>
            <w:sz w:val="15"/>
            <w:szCs w:val="15"/>
          </w:rPr>
          <w:t>статьей 31.5</w:t>
        </w:r>
      </w:hyperlink>
      <w:r w:rsidRPr="00B5675B">
        <w:rPr>
          <w:rFonts w:ascii="Times New Roman" w:eastAsia="Newton-Regular" w:hAnsi="Times New Roman"/>
          <w:sz w:val="15"/>
          <w:szCs w:val="15"/>
        </w:rPr>
        <w:t xml:space="preserve"> КоАП РФ.</w:t>
      </w:r>
    </w:p>
    <w:p w:rsidR="00E52408" w:rsidRPr="00B5675B" w:rsidP="00E52408">
      <w:pPr>
        <w:pStyle w:val="ConsPlusNormal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B5675B">
        <w:rPr>
          <w:rFonts w:ascii="Times New Roman" w:hAnsi="Times New Roman" w:cs="Times New Roman"/>
          <w:sz w:val="15"/>
          <w:szCs w:val="15"/>
        </w:rPr>
        <w:t xml:space="preserve"> </w:t>
      </w:r>
      <w:r w:rsidRPr="00B5675B">
        <w:rPr>
          <w:rFonts w:ascii="Times New Roman" w:hAnsi="Times New Roman" w:cs="Times New Roman"/>
          <w:sz w:val="15"/>
          <w:szCs w:val="1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главой 12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частью 1.1 статьи 12.1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9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статьей 12.8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10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частями 6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 и </w:t>
      </w:r>
      <w:hyperlink r:id="rId11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7 статьи 12.9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12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частью 3 статьи 12.12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13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частью 5 статьи 12.15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14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частью 3.1 статьи 12.16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15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статьями 12.24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, </w:t>
      </w:r>
      <w:hyperlink r:id="rId16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12.26</w:t>
        </w:r>
      </w:hyperlink>
      <w:r w:rsidRPr="00B5675B">
        <w:rPr>
          <w:rFonts w:ascii="Times New Roman" w:hAnsi="Times New Roman" w:cs="Times New Roman"/>
          <w:sz w:val="15"/>
          <w:szCs w:val="15"/>
        </w:rPr>
        <w:t>,</w:t>
      </w:r>
      <w:r w:rsidRPr="00B5675B">
        <w:rPr>
          <w:rFonts w:ascii="Times New Roman" w:hAnsi="Times New Roman" w:cs="Times New Roman"/>
          <w:sz w:val="15"/>
          <w:szCs w:val="15"/>
        </w:rPr>
        <w:t xml:space="preserve"> </w:t>
      </w:r>
      <w:hyperlink r:id="rId17" w:history="1">
        <w:r w:rsidRPr="00B5675B">
          <w:rPr>
            <w:rStyle w:val="Hyperlink"/>
            <w:rFonts w:ascii="Times New Roman" w:hAnsi="Times New Roman" w:cs="Times New Roman"/>
            <w:sz w:val="15"/>
            <w:szCs w:val="15"/>
          </w:rPr>
          <w:t>частью 3 статьи 12.27</w:t>
        </w:r>
      </w:hyperlink>
      <w:r w:rsidRPr="00B5675B">
        <w:rPr>
          <w:rFonts w:ascii="Times New Roman" w:hAnsi="Times New Roman" w:cs="Times New Roman"/>
          <w:sz w:val="15"/>
          <w:szCs w:val="1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52408" w:rsidRPr="00B5675B" w:rsidP="00E52408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15"/>
          <w:szCs w:val="15"/>
          <w:lang w:eastAsia="uk-UA"/>
        </w:rPr>
      </w:pPr>
      <w:r w:rsidRPr="00B5675B">
        <w:rPr>
          <w:rFonts w:ascii="Times New Roman" w:hAnsi="Times New Roman"/>
          <w:color w:val="000000"/>
          <w:sz w:val="15"/>
          <w:szCs w:val="15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5675B">
        <w:rPr>
          <w:rFonts w:ascii="Times New Roman" w:hAnsi="Times New Roman"/>
          <w:color w:val="000000"/>
          <w:sz w:val="15"/>
          <w:szCs w:val="15"/>
          <w:lang w:eastAsia="uk-UA"/>
        </w:rPr>
        <w:t>каб</w:t>
      </w:r>
      <w:r w:rsidRPr="00B5675B">
        <w:rPr>
          <w:rFonts w:ascii="Times New Roman" w:hAnsi="Times New Roman"/>
          <w:color w:val="000000"/>
          <w:sz w:val="15"/>
          <w:szCs w:val="15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E52408" w:rsidRPr="00B5675B" w:rsidP="00E52408">
      <w:pPr>
        <w:pStyle w:val="1"/>
        <w:ind w:firstLine="567"/>
        <w:jc w:val="both"/>
        <w:rPr>
          <w:rFonts w:ascii="Times New Roman" w:hAnsi="Times New Roman"/>
          <w:sz w:val="15"/>
          <w:szCs w:val="15"/>
        </w:rPr>
      </w:pPr>
      <w:r w:rsidRPr="00B5675B">
        <w:rPr>
          <w:rFonts w:ascii="Times New Roman" w:hAnsi="Times New Roman"/>
          <w:sz w:val="15"/>
          <w:szCs w:val="15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B5675B">
        <w:rPr>
          <w:rFonts w:ascii="Times New Roman" w:hAnsi="Times New Roman"/>
          <w:sz w:val="15"/>
          <w:szCs w:val="15"/>
        </w:rPr>
        <w:t>.</w:t>
      </w:r>
    </w:p>
    <w:p w:rsidR="00F335CA" w:rsidRPr="00B5675B" w:rsidP="00E52408">
      <w:pPr>
        <w:pStyle w:val="1"/>
        <w:ind w:firstLine="567"/>
        <w:jc w:val="both"/>
        <w:rPr>
          <w:rFonts w:ascii="Times New Roman" w:hAnsi="Times New Roman"/>
          <w:sz w:val="15"/>
          <w:szCs w:val="15"/>
        </w:rPr>
      </w:pPr>
    </w:p>
    <w:p w:rsidR="00E52408" w:rsidRPr="00B5675B" w:rsidP="00E52408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5"/>
          <w:szCs w:val="15"/>
        </w:rPr>
      </w:pPr>
      <w:r w:rsidRPr="00B5675B">
        <w:rPr>
          <w:rFonts w:ascii="Times New Roman" w:hAnsi="Times New Roman"/>
          <w:sz w:val="15"/>
          <w:szCs w:val="15"/>
          <w:lang w:eastAsia="zh-CN"/>
        </w:rPr>
        <w:t xml:space="preserve">Мировой судья                                                                                 Е.Н. </w:t>
      </w:r>
      <w:r w:rsidRPr="00B5675B">
        <w:rPr>
          <w:rFonts w:ascii="Times New Roman" w:hAnsi="Times New Roman"/>
          <w:sz w:val="15"/>
          <w:szCs w:val="15"/>
          <w:lang w:eastAsia="zh-CN"/>
        </w:rPr>
        <w:t>Андрухова</w:t>
      </w:r>
    </w:p>
    <w:sectPr w:rsidSect="00E524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E7"/>
    <w:rsid w:val="00115CC6"/>
    <w:rsid w:val="00565265"/>
    <w:rsid w:val="00642047"/>
    <w:rsid w:val="006F132B"/>
    <w:rsid w:val="009B5050"/>
    <w:rsid w:val="00A412E7"/>
    <w:rsid w:val="00A836E7"/>
    <w:rsid w:val="00B5675B"/>
    <w:rsid w:val="00E52408"/>
    <w:rsid w:val="00F33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08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52408"/>
    <w:rPr>
      <w:color w:val="0000FF"/>
      <w:u w:val="single"/>
    </w:rPr>
  </w:style>
  <w:style w:type="paragraph" w:customStyle="1" w:styleId="ConsPlusNormal">
    <w:name w:val="ConsPlusNormal"/>
    <w:rsid w:val="00E5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5240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6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